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0CF7" w14:textId="77777777" w:rsidR="006E4295" w:rsidRPr="008C4F89" w:rsidRDefault="0083088C" w:rsidP="00E354CD">
      <w:pPr>
        <w:jc w:val="center"/>
        <w:rPr>
          <w:b/>
          <w:sz w:val="32"/>
          <w:szCs w:val="32"/>
          <w:lang w:val="en-CA"/>
        </w:rPr>
      </w:pPr>
      <w:r w:rsidRPr="008C4F89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62D0CD2" wp14:editId="1B5D315F">
            <wp:extent cx="834486" cy="717973"/>
            <wp:effectExtent l="0" t="0" r="3810" b="6350"/>
            <wp:docPr id="1" name="Picture 1" descr="Logo uOttawa noir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6766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4017" w14:textId="77777777" w:rsidR="006E4295" w:rsidRPr="008C4F89" w:rsidRDefault="00F05C5E" w:rsidP="00E354CD">
      <w:pPr>
        <w:jc w:val="center"/>
        <w:rPr>
          <w:b/>
          <w:sz w:val="32"/>
          <w:szCs w:val="32"/>
          <w:lang w:val="en-CA"/>
        </w:rPr>
      </w:pPr>
    </w:p>
    <w:p w14:paraId="5F4C7C75" w14:textId="77777777" w:rsidR="00E354CD" w:rsidRPr="007C5341" w:rsidRDefault="00300DA0" w:rsidP="004A08CA">
      <w:pPr>
        <w:jc w:val="center"/>
        <w:rPr>
          <w:b/>
          <w:sz w:val="32"/>
          <w:szCs w:val="32"/>
          <w:lang w:val="en-CA"/>
        </w:rPr>
      </w:pPr>
      <w:r w:rsidRPr="007C5341">
        <w:rPr>
          <w:b/>
          <w:sz w:val="32"/>
          <w:szCs w:val="32"/>
          <w:lang w:val="en-CA"/>
        </w:rPr>
        <w:t>REQUEST TO THE SENATE</w:t>
      </w:r>
      <w:r w:rsidR="0083088C" w:rsidRPr="007C5341">
        <w:rPr>
          <w:b/>
          <w:sz w:val="32"/>
          <w:szCs w:val="32"/>
          <w:lang w:val="en-CA"/>
        </w:rPr>
        <w:t xml:space="preserve"> </w:t>
      </w:r>
    </w:p>
    <w:p w14:paraId="144F86FF" w14:textId="77777777" w:rsidR="00946CFA" w:rsidRPr="008C4F89" w:rsidRDefault="00F05C5E" w:rsidP="00E354CD">
      <w:pPr>
        <w:jc w:val="center"/>
        <w:rPr>
          <w:b/>
          <w:sz w:val="32"/>
          <w:szCs w:val="32"/>
          <w:lang w:val="en-CA"/>
        </w:rPr>
      </w:pPr>
    </w:p>
    <w:p w14:paraId="49FAAD18" w14:textId="77777777" w:rsidR="00946CFA" w:rsidRPr="007C5341" w:rsidRDefault="00012119" w:rsidP="00E354CD">
      <w:pPr>
        <w:jc w:val="center"/>
        <w:rPr>
          <w:b/>
          <w:sz w:val="30"/>
          <w:szCs w:val="30"/>
          <w:lang w:val="en-CA"/>
        </w:rPr>
      </w:pPr>
      <w:r w:rsidRPr="007C5341">
        <w:rPr>
          <w:b/>
          <w:sz w:val="30"/>
          <w:szCs w:val="30"/>
          <w:lang w:val="en-CA"/>
        </w:rPr>
        <w:t>Minor Modifications to Existing Programs</w:t>
      </w:r>
    </w:p>
    <w:p w14:paraId="30CF3DFF" w14:textId="77777777" w:rsidR="00E53B95" w:rsidRPr="008C4F89" w:rsidRDefault="00F05C5E" w:rsidP="00E354CD">
      <w:pPr>
        <w:jc w:val="center"/>
        <w:rPr>
          <w:b/>
          <w:sz w:val="30"/>
          <w:szCs w:val="30"/>
          <w:lang w:val="en-CA"/>
        </w:rPr>
      </w:pPr>
    </w:p>
    <w:p w14:paraId="198A3608" w14:textId="77777777" w:rsidR="00E50A04" w:rsidRPr="008C4F89" w:rsidRDefault="0083088C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012119" w:rsidRPr="007C5341">
        <w:rPr>
          <w:b/>
          <w:lang w:val="en-CA"/>
        </w:rPr>
        <w:t>Faculty:</w:t>
      </w:r>
      <w:r w:rsidRPr="008C4F89">
        <w:rPr>
          <w:sz w:val="28"/>
          <w:szCs w:val="28"/>
          <w:lang w:val="en-CA"/>
        </w:rPr>
        <w:tab/>
        <w:t>*****</w:t>
      </w:r>
    </w:p>
    <w:p w14:paraId="664794F0" w14:textId="77777777" w:rsidR="0020792B" w:rsidRPr="008C4F89" w:rsidRDefault="0083088C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2370DB" w:rsidRPr="007C5341">
        <w:rPr>
          <w:b/>
          <w:lang w:val="en-CA"/>
        </w:rPr>
        <w:t>Academic unit</w:t>
      </w:r>
      <w:r w:rsidR="008C4F89" w:rsidRPr="008C4F89">
        <w:rPr>
          <w:b/>
          <w:lang w:val="en-CA"/>
        </w:rPr>
        <w:t>:</w:t>
      </w:r>
      <w:r w:rsidRPr="008C4F89">
        <w:rPr>
          <w:sz w:val="28"/>
          <w:szCs w:val="28"/>
          <w:lang w:val="en-CA"/>
        </w:rPr>
        <w:tab/>
        <w:t>*****</w:t>
      </w:r>
    </w:p>
    <w:p w14:paraId="6329B8B1" w14:textId="77777777" w:rsidR="00B45A8A" w:rsidRPr="008C4F89" w:rsidRDefault="0083088C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8C4F89">
        <w:rPr>
          <w:b/>
          <w:lang w:val="en-CA"/>
        </w:rPr>
        <w:tab/>
      </w:r>
      <w:r w:rsidR="008C4F89" w:rsidRPr="007C5341">
        <w:rPr>
          <w:b/>
          <w:lang w:val="en-CA"/>
        </w:rPr>
        <w:t>Request number</w:t>
      </w:r>
      <w:r w:rsidRPr="007C5341">
        <w:rPr>
          <w:b/>
          <w:lang w:val="en-CA"/>
        </w:rPr>
        <w:t>:</w:t>
      </w:r>
      <w:r w:rsidRPr="008C4F89">
        <w:rPr>
          <w:b/>
          <w:sz w:val="28"/>
          <w:szCs w:val="28"/>
          <w:lang w:val="en-CA"/>
        </w:rPr>
        <w:tab/>
        <w:t>*****</w:t>
      </w:r>
    </w:p>
    <w:p w14:paraId="529F41A8" w14:textId="77777777" w:rsidR="00B45A8A" w:rsidRPr="008C4F89" w:rsidRDefault="00F05C5E">
      <w:pPr>
        <w:rPr>
          <w:lang w:val="en-CA"/>
        </w:rPr>
      </w:pPr>
    </w:p>
    <w:p w14:paraId="42A69E53" w14:textId="77777777" w:rsidR="00B45A8A" w:rsidRPr="008C4F89" w:rsidRDefault="00F05C5E">
      <w:pPr>
        <w:rPr>
          <w:b/>
          <w:lang w:val="en-CA"/>
        </w:rPr>
      </w:pPr>
    </w:p>
    <w:p w14:paraId="0D14BD42" w14:textId="77777777" w:rsidR="0020792B" w:rsidRPr="007C5341" w:rsidRDefault="0083088C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Program(s):</w:t>
      </w:r>
    </w:p>
    <w:p w14:paraId="6FAD3E0D" w14:textId="77777777" w:rsidR="0020792B" w:rsidRPr="008C4F89" w:rsidRDefault="00F05C5E">
      <w:pPr>
        <w:rPr>
          <w:b/>
          <w:lang w:val="en-CA"/>
        </w:rPr>
      </w:pPr>
    </w:p>
    <w:p w14:paraId="643277F3" w14:textId="07D56561" w:rsidR="00B45A8A" w:rsidRPr="008C4F89" w:rsidRDefault="007A49BB" w:rsidP="0020792B">
      <w:pPr>
        <w:jc w:val="center"/>
        <w:rPr>
          <w:b/>
          <w:lang w:val="en-CA"/>
        </w:rPr>
      </w:pPr>
      <w:r>
        <w:rPr>
          <w:b/>
          <w:lang w:val="en-CA"/>
        </w:rPr>
        <w:t xml:space="preserve">Undergraduate </w:t>
      </w:r>
      <w:r w:rsidR="008D49C6">
        <w:rPr>
          <w:b/>
          <w:lang w:val="en-CA"/>
        </w:rPr>
        <w:t>Micro</w:t>
      </w:r>
      <w:r w:rsidR="00C27A1E">
        <w:rPr>
          <w:b/>
          <w:lang w:val="en-CA"/>
        </w:rPr>
        <w:t>p</w:t>
      </w:r>
      <w:r w:rsidR="008D49C6">
        <w:rPr>
          <w:b/>
          <w:lang w:val="en-CA"/>
        </w:rPr>
        <w:t>rogra</w:t>
      </w:r>
      <w:r w:rsidR="00C75ADD">
        <w:rPr>
          <w:b/>
          <w:lang w:val="en-CA"/>
        </w:rPr>
        <w:t>m</w:t>
      </w:r>
      <w:r w:rsidR="008D49C6">
        <w:rPr>
          <w:b/>
          <w:lang w:val="en-CA"/>
        </w:rPr>
        <w:t xml:space="preserve"> in XXXX</w:t>
      </w:r>
    </w:p>
    <w:p w14:paraId="7F308F99" w14:textId="77777777" w:rsidR="00A74147" w:rsidRPr="008C4F89" w:rsidRDefault="00F05C5E" w:rsidP="0020792B">
      <w:pPr>
        <w:jc w:val="center"/>
        <w:rPr>
          <w:b/>
          <w:lang w:val="en-CA"/>
        </w:rPr>
      </w:pPr>
    </w:p>
    <w:p w14:paraId="0501D71F" w14:textId="5375FC9A" w:rsidR="00A74147" w:rsidRDefault="0083088C" w:rsidP="00A74147">
      <w:pPr>
        <w:pStyle w:val="Heading1"/>
        <w:ind w:left="2880" w:firstLine="720"/>
        <w:rPr>
          <w:lang w:val="en-CA"/>
        </w:rPr>
      </w:pPr>
      <w:r w:rsidRPr="008C4F89">
        <w:rPr>
          <w:lang w:val="en-CA"/>
        </w:rPr>
        <w:t xml:space="preserve">         </w:t>
      </w:r>
      <w:r w:rsidR="005D76AA">
        <w:rPr>
          <w:lang w:val="en-CA"/>
        </w:rPr>
        <w:t xml:space="preserve">      </w:t>
      </w:r>
      <w:r w:rsidR="008C4F89" w:rsidRPr="007C5341">
        <w:rPr>
          <w:lang w:val="en-CA"/>
        </w:rPr>
        <w:t>Approvals</w:t>
      </w:r>
      <w:r w:rsidRPr="007C5341">
        <w:rPr>
          <w:lang w:val="en-CA"/>
        </w:rPr>
        <w:t xml:space="preserve"> </w:t>
      </w:r>
    </w:p>
    <w:p w14:paraId="70689475" w14:textId="444D92E0" w:rsidR="00587E6A" w:rsidRDefault="00587E6A" w:rsidP="00587E6A">
      <w:pPr>
        <w:jc w:val="center"/>
        <w:rPr>
          <w:lang w:val="en-CA"/>
        </w:rPr>
      </w:pPr>
      <w:r>
        <w:rPr>
          <w:lang w:val="en-CA"/>
        </w:rPr>
        <w:t>Academic unit: Date</w:t>
      </w:r>
    </w:p>
    <w:p w14:paraId="6F088253" w14:textId="1CA0EDE5" w:rsidR="00587E6A" w:rsidRDefault="00313BE2" w:rsidP="00587E6A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14:paraId="64D31978" w14:textId="50FC5C16" w:rsidR="00313BE2" w:rsidRDefault="00313BE2" w:rsidP="00587E6A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14:paraId="7C658CA8" w14:textId="24122A67" w:rsidR="00313BE2" w:rsidRPr="00587E6A" w:rsidRDefault="00313BE2" w:rsidP="00587E6A">
      <w:pPr>
        <w:jc w:val="center"/>
        <w:rPr>
          <w:lang w:val="en-CA"/>
        </w:rPr>
      </w:pPr>
      <w:r>
        <w:rPr>
          <w:lang w:val="en-CA"/>
        </w:rPr>
        <w:t>Report submitted to the Council on Undergraduate Studies: Date</w:t>
      </w:r>
    </w:p>
    <w:p w14:paraId="66651DED" w14:textId="751DF889" w:rsidR="00BE3B80" w:rsidRDefault="00BE3B80" w:rsidP="00BE3B80">
      <w:pPr>
        <w:jc w:val="center"/>
        <w:rPr>
          <w:lang w:val="en-CA"/>
        </w:rPr>
      </w:pPr>
    </w:p>
    <w:p w14:paraId="19D49DA7" w14:textId="77777777" w:rsidR="00BE3B80" w:rsidRPr="00BE3B80" w:rsidRDefault="00BE3B80" w:rsidP="00BE3B80">
      <w:pPr>
        <w:jc w:val="center"/>
        <w:rPr>
          <w:lang w:val="en-CA"/>
        </w:rPr>
      </w:pPr>
    </w:p>
    <w:p w14:paraId="32A68187" w14:textId="77777777" w:rsidR="00A74147" w:rsidRPr="008C4F89" w:rsidRDefault="00F05C5E" w:rsidP="00A74147">
      <w:pPr>
        <w:rPr>
          <w:lang w:val="en-CA"/>
        </w:rPr>
      </w:pPr>
    </w:p>
    <w:p w14:paraId="4484A2E5" w14:textId="28A0A05D" w:rsidR="00D138FB" w:rsidRPr="008C4F89" w:rsidRDefault="00F05C5E" w:rsidP="00BE3B80">
      <w:pPr>
        <w:rPr>
          <w:b/>
          <w:lang w:val="en-CA"/>
        </w:rPr>
      </w:pPr>
    </w:p>
    <w:p w14:paraId="2F69FDD7" w14:textId="77777777" w:rsidR="00D138FB" w:rsidRPr="007C5341" w:rsidRDefault="001B10EB" w:rsidP="0020792B">
      <w:pPr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Effective date</w:t>
      </w:r>
      <w:r w:rsidR="0083088C" w:rsidRPr="007C5341">
        <w:rPr>
          <w:b/>
          <w:sz w:val="28"/>
          <w:szCs w:val="28"/>
          <w:lang w:val="en-CA"/>
        </w:rPr>
        <w:t xml:space="preserve"> </w:t>
      </w:r>
    </w:p>
    <w:p w14:paraId="103BE1FF" w14:textId="77777777" w:rsidR="006922D0" w:rsidRPr="008C4F89" w:rsidRDefault="00F05C5E" w:rsidP="0020792B">
      <w:pPr>
        <w:jc w:val="center"/>
        <w:rPr>
          <w:b/>
          <w:lang w:val="en-CA"/>
        </w:rPr>
      </w:pPr>
    </w:p>
    <w:p w14:paraId="6459B2A6" w14:textId="56390848" w:rsidR="00D138FB" w:rsidRPr="008C4F89" w:rsidRDefault="00C75ADD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14:paraId="6027814A" w14:textId="77777777" w:rsidR="004A08CA" w:rsidRPr="008C4F89" w:rsidRDefault="00F05C5E" w:rsidP="004A08CA">
      <w:pPr>
        <w:pStyle w:val="Rubric"/>
        <w:spacing w:after="160"/>
        <w:rPr>
          <w:lang w:val="en-CA"/>
        </w:rPr>
      </w:pPr>
    </w:p>
    <w:p w14:paraId="51866809" w14:textId="77777777" w:rsidR="009C358F" w:rsidRPr="006A6B38" w:rsidRDefault="009C358F" w:rsidP="009C358F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2C521303" w14:textId="7F5A70E1" w:rsidR="009C358F" w:rsidRPr="00524FED" w:rsidRDefault="009C358F" w:rsidP="009C358F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E0718F">
        <w:rPr>
          <w:i/>
          <w:sz w:val="22"/>
          <w:szCs w:val="22"/>
          <w:lang w:val="en-CA"/>
        </w:rPr>
        <w:t>Please describe briefly (50 words maximum) the proposed minor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9C358F" w:rsidRPr="00B54935" w14:paraId="21E53388" w14:textId="77777777" w:rsidTr="00C50C9B">
        <w:trPr>
          <w:tblHeader/>
        </w:trPr>
        <w:tc>
          <w:tcPr>
            <w:tcW w:w="10754" w:type="dxa"/>
          </w:tcPr>
          <w:p w14:paraId="63B02996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694496C0" w14:textId="4D81E3F8" w:rsidR="00EE5B3E" w:rsidRPr="00A57AF7" w:rsidRDefault="00C75ADD" w:rsidP="00EE5B3E">
            <w:pPr>
              <w:rPr>
                <w:shd w:val="clear" w:color="auto" w:fill="FFFFFF"/>
              </w:rPr>
            </w:pPr>
            <w:r>
              <w:t>We</w:t>
            </w:r>
            <w:r w:rsidR="00EE5B3E" w:rsidRPr="00A57AF7">
              <w:t xml:space="preserve"> are proposing </w:t>
            </w:r>
            <w:r w:rsidR="00226A6A">
              <w:t>the creation of a microprogram in XXX</w:t>
            </w:r>
            <w:r>
              <w:t xml:space="preserve">. This microprogram consists of XXX elective course </w:t>
            </w:r>
            <w:r w:rsidR="00074C27">
              <w:t>units</w:t>
            </w:r>
            <w:r w:rsidR="00A92CEB">
              <w:t xml:space="preserve"> and </w:t>
            </w:r>
            <w:r w:rsidR="00AB07BA">
              <w:t xml:space="preserve">will be available both to students </w:t>
            </w:r>
            <w:r w:rsidR="00074C27">
              <w:t xml:space="preserve">already </w:t>
            </w:r>
            <w:r w:rsidR="00AB07BA">
              <w:t xml:space="preserve">registered as part of an undergraduate program as well as to special students not registered in an undergraduate program. It will </w:t>
            </w:r>
            <w:r>
              <w:t xml:space="preserve">appear on the student’s </w:t>
            </w:r>
            <w:r w:rsidR="00AB07BA">
              <w:t>transcript,</w:t>
            </w:r>
            <w:r>
              <w:t xml:space="preserve"> but</w:t>
            </w:r>
            <w:r w:rsidR="00AB07BA">
              <w:t xml:space="preserve"> no diploma will be awarded for its completion</w:t>
            </w:r>
            <w:r w:rsidR="00A57AF7">
              <w:rPr>
                <w:shd w:val="clear" w:color="auto" w:fill="FFFFFF"/>
              </w:rPr>
              <w:t xml:space="preserve">. </w:t>
            </w:r>
            <w:r w:rsidR="00A92CEB">
              <w:rPr>
                <w:shd w:val="clear" w:color="auto" w:fill="FFFFFF"/>
              </w:rPr>
              <w:t>This microprogram is</w:t>
            </w:r>
            <w:r w:rsidR="00EE5B3E" w:rsidRPr="00A57AF7">
              <w:rPr>
                <w:shd w:val="clear" w:color="auto" w:fill="FFFFFF"/>
              </w:rPr>
              <w:t xml:space="preserve"> a form of academic micro</w:t>
            </w:r>
            <w:r w:rsidR="002A1506">
              <w:rPr>
                <w:shd w:val="clear" w:color="auto" w:fill="FFFFFF"/>
              </w:rPr>
              <w:t>-</w:t>
            </w:r>
            <w:r w:rsidR="00EE5B3E" w:rsidRPr="00A57AF7">
              <w:rPr>
                <w:shd w:val="clear" w:color="auto" w:fill="FFFFFF"/>
              </w:rPr>
              <w:t xml:space="preserve">credential that can be stackable </w:t>
            </w:r>
            <w:r w:rsidR="00492D39">
              <w:rPr>
                <w:shd w:val="clear" w:color="auto" w:fill="FFFFFF"/>
              </w:rPr>
              <w:t>as part of</w:t>
            </w:r>
            <w:r w:rsidR="00EE5B3E" w:rsidRPr="00A57AF7">
              <w:rPr>
                <w:shd w:val="clear" w:color="auto" w:fill="FFFFFF"/>
              </w:rPr>
              <w:t xml:space="preserve"> </w:t>
            </w:r>
            <w:r w:rsidR="000F3BD7">
              <w:rPr>
                <w:shd w:val="clear" w:color="auto" w:fill="FFFFFF"/>
              </w:rPr>
              <w:t>X</w:t>
            </w:r>
            <w:r w:rsidR="00492D39">
              <w:rPr>
                <w:shd w:val="clear" w:color="auto" w:fill="FFFFFF"/>
              </w:rPr>
              <w:t xml:space="preserve">XX undergraduate </w:t>
            </w:r>
            <w:r w:rsidR="00EE5B3E" w:rsidRPr="00A57AF7">
              <w:rPr>
                <w:shd w:val="clear" w:color="auto" w:fill="FFFFFF"/>
              </w:rPr>
              <w:t>program.</w:t>
            </w:r>
          </w:p>
          <w:p w14:paraId="783854FA" w14:textId="77777777" w:rsidR="009C358F" w:rsidRPr="0066518C" w:rsidRDefault="009C358F" w:rsidP="004C4875"/>
          <w:p w14:paraId="28D22747" w14:textId="634D8727" w:rsidR="005C25EB" w:rsidRPr="0000648E" w:rsidRDefault="005C25EB" w:rsidP="005C25EB">
            <w:pPr>
              <w:rPr>
                <w:rFonts w:cstheme="minorHAnsi"/>
                <w:b/>
                <w:u w:val="single"/>
                <w:shd w:val="clear" w:color="auto" w:fill="FFFFFF"/>
              </w:rPr>
            </w:pPr>
          </w:p>
          <w:p w14:paraId="51BC9FE9" w14:textId="47E857A8" w:rsidR="009C358F" w:rsidRPr="005C25EB" w:rsidRDefault="009C358F" w:rsidP="004C4875"/>
          <w:p w14:paraId="4C4F866F" w14:textId="77777777" w:rsidR="009C358F" w:rsidRPr="006A6B38" w:rsidRDefault="009C358F" w:rsidP="004C4875">
            <w:pPr>
              <w:rPr>
                <w:lang w:val="en-CA"/>
              </w:rPr>
            </w:pPr>
          </w:p>
        </w:tc>
      </w:tr>
    </w:tbl>
    <w:p w14:paraId="6697DECE" w14:textId="77777777" w:rsidR="00CA2AE6" w:rsidRPr="009C358F" w:rsidRDefault="00F05C5E" w:rsidP="004A08CA">
      <w:pPr>
        <w:pStyle w:val="Rubric"/>
        <w:spacing w:after="160"/>
        <w:rPr>
          <w:sz w:val="22"/>
          <w:szCs w:val="22"/>
        </w:rPr>
      </w:pPr>
    </w:p>
    <w:p w14:paraId="6B4B6664" w14:textId="77777777" w:rsidR="00CF3424" w:rsidRPr="008C4F89" w:rsidRDefault="00F05C5E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46A3F733" w14:textId="77777777" w:rsidR="00CF3424" w:rsidRPr="008C4F89" w:rsidRDefault="00F05C5E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1EFA5EF9" w14:textId="77777777" w:rsidR="000F3426" w:rsidRPr="007C5341" w:rsidRDefault="009D5620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Template for the proposal of minor modifications to existing programs</w:t>
      </w:r>
    </w:p>
    <w:p w14:paraId="061A40A4" w14:textId="30AAA4BD" w:rsidR="00682B44" w:rsidRPr="00263C24" w:rsidRDefault="0083088C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8C4F89">
        <w:rPr>
          <w:lang w:val="en-CA"/>
        </w:rPr>
        <w:t>1</w:t>
      </w:r>
      <w:r w:rsidRPr="00263C24">
        <w:rPr>
          <w:lang w:val="en-CA"/>
        </w:rPr>
        <w:t xml:space="preserve">. </w:t>
      </w:r>
      <w:r w:rsidR="009833AC" w:rsidRPr="00263C24">
        <w:rPr>
          <w:rFonts w:eastAsia="Calibri"/>
          <w:lang w:val="en-CA"/>
        </w:rPr>
        <w:t>Provide a detailed description of the proposed minor modifications along wit</w:t>
      </w:r>
      <w:r w:rsidR="000C3A13" w:rsidRPr="00263C24">
        <w:rPr>
          <w:rFonts w:eastAsia="Calibri"/>
          <w:lang w:val="en-CA"/>
        </w:rPr>
        <w:t xml:space="preserve">h some </w:t>
      </w:r>
      <w:r w:rsidR="007C5341" w:rsidRPr="00263C24">
        <w:rPr>
          <w:rFonts w:eastAsia="Calibri"/>
          <w:lang w:val="en-CA"/>
        </w:rPr>
        <w:t>background</w:t>
      </w:r>
      <w:r w:rsidR="000C3A13" w:rsidRPr="00263C24">
        <w:rPr>
          <w:rFonts w:eastAsia="Calibri"/>
          <w:lang w:val="en-CA"/>
        </w:rPr>
        <w:t xml:space="preserve"> (course creation;</w:t>
      </w:r>
      <w:r w:rsidR="009833AC" w:rsidRPr="00263C24">
        <w:rPr>
          <w:rFonts w:eastAsia="Calibri"/>
          <w:lang w:val="en-CA"/>
        </w:rPr>
        <w:t xml:space="preserve"> change of course titles</w:t>
      </w:r>
      <w:r w:rsidR="000C3A13" w:rsidRPr="00263C24">
        <w:rPr>
          <w:rFonts w:eastAsia="Calibri"/>
          <w:lang w:val="en-CA"/>
        </w:rPr>
        <w:t>, descriptions or prerequisites;</w:t>
      </w:r>
      <w:r w:rsidR="009833AC" w:rsidRPr="00263C24">
        <w:rPr>
          <w:rFonts w:eastAsia="Calibri"/>
          <w:lang w:val="en-CA"/>
        </w:rPr>
        <w:t xml:space="preserve"> changes to the list of compulsory or optional courses, etc.). For a definition of minor modifications, </w:t>
      </w:r>
      <w:r w:rsidR="000C3A13" w:rsidRPr="00263C24">
        <w:rPr>
          <w:rFonts w:eastAsia="Calibri"/>
          <w:lang w:val="en-CA"/>
        </w:rPr>
        <w:t>see</w:t>
      </w:r>
      <w:r w:rsidR="009833AC" w:rsidRPr="00263C24">
        <w:rPr>
          <w:rFonts w:eastAsia="Calibri"/>
          <w:lang w:val="en-CA"/>
        </w:rPr>
        <w:t xml:space="preserve"> the IQAP. </w:t>
      </w:r>
    </w:p>
    <w:p w14:paraId="382E8050" w14:textId="286C7FCC" w:rsidR="00450351" w:rsidRPr="00A10FCA" w:rsidRDefault="009833AC" w:rsidP="004A4D9D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en-CA"/>
        </w:rPr>
      </w:pPr>
      <w:r w:rsidRPr="00A10FCA">
        <w:rPr>
          <w:rFonts w:eastAsia="Calibri"/>
          <w:i/>
          <w:sz w:val="22"/>
          <w:szCs w:val="22"/>
          <w:lang w:val="en-CA"/>
        </w:rPr>
        <w:t>Note</w:t>
      </w:r>
      <w:r w:rsidR="0083088C" w:rsidRPr="00A10FCA">
        <w:rPr>
          <w:rFonts w:eastAsia="Calibri"/>
          <w:i/>
          <w:sz w:val="22"/>
          <w:szCs w:val="22"/>
          <w:lang w:val="en-CA"/>
        </w:rPr>
        <w:t xml:space="preserve">: </w:t>
      </w:r>
      <w:r w:rsidR="00A10FCA">
        <w:rPr>
          <w:rFonts w:eastAsia="Calibri"/>
          <w:i/>
          <w:sz w:val="22"/>
          <w:szCs w:val="22"/>
          <w:lang w:val="en-CA"/>
        </w:rPr>
        <w:t xml:space="preserve">A change in the name or degree designation of a program is considered </w:t>
      </w:r>
      <w:r w:rsidRPr="00A10FCA">
        <w:rPr>
          <w:rFonts w:eastAsia="Calibri"/>
          <w:i/>
          <w:sz w:val="22"/>
          <w:szCs w:val="22"/>
          <w:lang w:val="en-CA"/>
        </w:rPr>
        <w:t xml:space="preserve">a minor </w:t>
      </w:r>
      <w:proofErr w:type="gramStart"/>
      <w:r w:rsidRPr="00A10FCA">
        <w:rPr>
          <w:rFonts w:eastAsia="Calibri"/>
          <w:i/>
          <w:sz w:val="22"/>
          <w:szCs w:val="22"/>
          <w:lang w:val="en-CA"/>
        </w:rPr>
        <w:t>modification,</w:t>
      </w:r>
      <w:r w:rsidR="006842C9">
        <w:rPr>
          <w:rFonts w:eastAsia="Calibri"/>
          <w:i/>
          <w:sz w:val="22"/>
          <w:szCs w:val="22"/>
          <w:lang w:val="en-CA"/>
        </w:rPr>
        <w:t xml:space="preserve"> </w:t>
      </w:r>
      <w:r w:rsidR="00A10FCA">
        <w:rPr>
          <w:rFonts w:eastAsia="Calibri"/>
          <w:i/>
          <w:sz w:val="22"/>
          <w:szCs w:val="22"/>
          <w:lang w:val="en-CA"/>
        </w:rPr>
        <w:t>but</w:t>
      </w:r>
      <w:proofErr w:type="gramEnd"/>
      <w:r w:rsidR="000C3A13" w:rsidRPr="00A10FCA">
        <w:rPr>
          <w:rFonts w:eastAsia="Calibri"/>
          <w:i/>
          <w:sz w:val="22"/>
          <w:szCs w:val="22"/>
          <w:lang w:val="en-CA"/>
        </w:rPr>
        <w:t xml:space="preserve"> </w:t>
      </w:r>
      <w:r w:rsidRPr="00A10FCA">
        <w:rPr>
          <w:rFonts w:eastAsia="Calibri"/>
          <w:i/>
          <w:sz w:val="22"/>
          <w:szCs w:val="22"/>
          <w:lang w:val="en-CA"/>
        </w:rPr>
        <w:t xml:space="preserve">requires </w:t>
      </w:r>
      <w:r w:rsidR="00A10FCA">
        <w:rPr>
          <w:rFonts w:eastAsia="Calibri"/>
          <w:i/>
          <w:sz w:val="22"/>
          <w:szCs w:val="22"/>
          <w:lang w:val="en-CA"/>
        </w:rPr>
        <w:t xml:space="preserve">nevertheless </w:t>
      </w:r>
      <w:r w:rsidRPr="00A10FCA">
        <w:rPr>
          <w:rFonts w:eastAsia="Calibri"/>
          <w:i/>
          <w:sz w:val="22"/>
          <w:szCs w:val="22"/>
          <w:lang w:val="en-CA"/>
        </w:rPr>
        <w:t>approval from the Exe</w:t>
      </w:r>
      <w:r w:rsidR="00A10FCA">
        <w:rPr>
          <w:rFonts w:eastAsia="Calibri"/>
          <w:i/>
          <w:sz w:val="22"/>
          <w:szCs w:val="22"/>
          <w:lang w:val="en-CA"/>
        </w:rPr>
        <w:t xml:space="preserve">cutive Committee of the Senate and </w:t>
      </w:r>
      <w:r w:rsidRPr="00A10FCA">
        <w:rPr>
          <w:rFonts w:eastAsia="Calibri"/>
          <w:i/>
          <w:sz w:val="22"/>
          <w:szCs w:val="22"/>
          <w:lang w:val="en-CA"/>
        </w:rPr>
        <w:t xml:space="preserve">the Senate.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672237" w:rsidRPr="008C4F89" w14:paraId="6CD41075" w14:textId="77777777" w:rsidTr="00C50C9B">
        <w:trPr>
          <w:trHeight w:val="430"/>
          <w:tblHeader/>
        </w:trPr>
        <w:tc>
          <w:tcPr>
            <w:tcW w:w="10206" w:type="dxa"/>
          </w:tcPr>
          <w:p w14:paraId="3827DA76" w14:textId="45E772E1" w:rsidR="00672237" w:rsidRPr="001C6360" w:rsidRDefault="00B66913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shd w:val="clear" w:color="auto" w:fill="FFFFFF"/>
              </w:rPr>
            </w:pPr>
            <w:r w:rsidRPr="001C6360">
              <w:rPr>
                <w:rFonts w:eastAsia="Calibri"/>
                <w:lang w:val="en-CA"/>
              </w:rPr>
              <w:t xml:space="preserve">The </w:t>
            </w:r>
            <w:r w:rsidR="00074C27">
              <w:rPr>
                <w:rFonts w:eastAsia="Calibri"/>
                <w:lang w:val="en-CA"/>
              </w:rPr>
              <w:t>m</w:t>
            </w:r>
            <w:r w:rsidRPr="001C6360">
              <w:rPr>
                <w:rFonts w:eastAsia="Calibri"/>
                <w:lang w:val="en-CA"/>
              </w:rPr>
              <w:t>icroprogra</w:t>
            </w:r>
            <w:r w:rsidR="00074C27">
              <w:rPr>
                <w:rFonts w:eastAsia="Calibri"/>
                <w:lang w:val="en-CA"/>
              </w:rPr>
              <w:t>m</w:t>
            </w:r>
            <w:r w:rsidR="0066518C" w:rsidRPr="001C6360">
              <w:rPr>
                <w:rFonts w:eastAsia="Calibri"/>
                <w:lang w:val="en-CA"/>
              </w:rPr>
              <w:t xml:space="preserve"> in X will include </w:t>
            </w:r>
            <w:r w:rsidR="00A57AF7" w:rsidRPr="001C6360">
              <w:rPr>
                <w:rFonts w:eastAsia="Calibri"/>
                <w:lang w:val="en-CA"/>
              </w:rPr>
              <w:t xml:space="preserve">the following </w:t>
            </w:r>
            <w:r w:rsidR="0066518C" w:rsidRPr="001C6360">
              <w:rPr>
                <w:rFonts w:eastAsia="Calibri"/>
                <w:lang w:val="en-CA"/>
              </w:rPr>
              <w:t xml:space="preserve">set of </w:t>
            </w:r>
            <w:r w:rsidR="0066518C" w:rsidRPr="001C6360">
              <w:rPr>
                <w:shd w:val="clear" w:color="auto" w:fill="FFFFFF"/>
              </w:rPr>
              <w:t>course</w:t>
            </w:r>
            <w:r w:rsidR="00146F21" w:rsidRPr="001C6360">
              <w:rPr>
                <w:shd w:val="clear" w:color="auto" w:fill="FFFFFF"/>
              </w:rPr>
              <w:t>s</w:t>
            </w:r>
            <w:r w:rsidR="00A57AF7" w:rsidRPr="001C6360">
              <w:rPr>
                <w:shd w:val="clear" w:color="auto" w:fill="FFFFFF"/>
              </w:rPr>
              <w:t xml:space="preserve">, </w:t>
            </w:r>
            <w:r w:rsidR="0066518C" w:rsidRPr="001C6360">
              <w:rPr>
                <w:shd w:val="clear" w:color="auto" w:fill="FFFFFF"/>
              </w:rPr>
              <w:t xml:space="preserve">for a total </w:t>
            </w:r>
            <w:r w:rsidR="00A57AF7" w:rsidRPr="001C6360">
              <w:rPr>
                <w:shd w:val="clear" w:color="auto" w:fill="FFFFFF"/>
              </w:rPr>
              <w:t xml:space="preserve">of </w:t>
            </w:r>
            <w:r w:rsidR="0066518C" w:rsidRPr="001C6360">
              <w:rPr>
                <w:shd w:val="clear" w:color="auto" w:fill="FFFFFF"/>
              </w:rPr>
              <w:t xml:space="preserve">X </w:t>
            </w:r>
            <w:r w:rsidR="00A57AF7" w:rsidRPr="001C6360">
              <w:rPr>
                <w:shd w:val="clear" w:color="auto" w:fill="FFFFFF"/>
              </w:rPr>
              <w:t>unit</w:t>
            </w:r>
            <w:r w:rsidR="0066518C" w:rsidRPr="001C6360">
              <w:rPr>
                <w:shd w:val="clear" w:color="auto" w:fill="FFFFFF"/>
              </w:rPr>
              <w:t>s:</w:t>
            </w:r>
          </w:p>
          <w:p w14:paraId="27B9FC12" w14:textId="77777777" w:rsidR="0066518C" w:rsidRPr="001C6360" w:rsidRDefault="0066518C" w:rsidP="0066518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79923617" w14:textId="53372A61" w:rsidR="0066518C" w:rsidRPr="001C6360" w:rsidRDefault="00A57AF7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1C6360">
              <w:rPr>
                <w:rFonts w:eastAsia="Calibri"/>
                <w:lang w:val="en-CA"/>
              </w:rPr>
              <w:t xml:space="preserve">The </w:t>
            </w:r>
            <w:r w:rsidR="0095726D">
              <w:rPr>
                <w:rFonts w:eastAsia="Calibri"/>
                <w:lang w:val="en-CA"/>
              </w:rPr>
              <w:t>m</w:t>
            </w:r>
            <w:r w:rsidR="0066518C" w:rsidRPr="001C6360">
              <w:rPr>
                <w:rFonts w:eastAsia="Calibri"/>
                <w:lang w:val="en-CA"/>
              </w:rPr>
              <w:t xml:space="preserve">icroprogram in X </w:t>
            </w:r>
            <w:r w:rsidR="0095726D">
              <w:rPr>
                <w:rFonts w:eastAsia="Calibri"/>
                <w:lang w:val="en-CA"/>
              </w:rPr>
              <w:t xml:space="preserve">will be available to students from the faculties of XXX and could also </w:t>
            </w:r>
            <w:r w:rsidR="0066518C" w:rsidRPr="001C6360">
              <w:rPr>
                <w:rFonts w:eastAsia="Calibri"/>
                <w:lang w:val="en-CA"/>
              </w:rPr>
              <w:t>attract</w:t>
            </w:r>
            <w:r w:rsidRPr="001C6360">
              <w:rPr>
                <w:rFonts w:eastAsia="Calibri"/>
                <w:lang w:val="en-CA"/>
              </w:rPr>
              <w:t xml:space="preserve"> professional candidates</w:t>
            </w:r>
            <w:r w:rsidR="00413300" w:rsidRPr="001C6360">
              <w:rPr>
                <w:rFonts w:eastAsia="Calibri"/>
                <w:lang w:val="en-CA"/>
              </w:rPr>
              <w:t xml:space="preserve"> working particularly in </w:t>
            </w:r>
            <w:r w:rsidRPr="001C6360">
              <w:rPr>
                <w:rFonts w:eastAsia="Calibri"/>
                <w:lang w:val="en-CA"/>
              </w:rPr>
              <w:t>the</w:t>
            </w:r>
            <w:r w:rsidR="00413300" w:rsidRPr="001C6360">
              <w:rPr>
                <w:rFonts w:eastAsia="Calibri"/>
                <w:lang w:val="en-CA"/>
              </w:rPr>
              <w:t xml:space="preserve"> fields</w:t>
            </w:r>
            <w:r w:rsidRPr="001C6360">
              <w:rPr>
                <w:rFonts w:eastAsia="Calibri"/>
                <w:lang w:val="en-CA"/>
              </w:rPr>
              <w:t xml:space="preserve"> of X</w:t>
            </w:r>
            <w:r w:rsidR="00413300" w:rsidRPr="001C6360">
              <w:rPr>
                <w:rFonts w:eastAsia="Calibri"/>
                <w:lang w:val="en-CA"/>
              </w:rPr>
              <w:t xml:space="preserve">. Students will deepen their knowledge in X fields, thereby enabling them to acquire new skills for professional </w:t>
            </w:r>
            <w:r w:rsidR="005C25EB" w:rsidRPr="001C6360">
              <w:rPr>
                <w:rFonts w:eastAsia="Calibri"/>
                <w:lang w:val="en-CA"/>
              </w:rPr>
              <w:t>and career enhancement purposes.</w:t>
            </w:r>
          </w:p>
          <w:p w14:paraId="23C8E3B3" w14:textId="549E12E1" w:rsidR="003B5CC6" w:rsidRPr="003B5CC6" w:rsidRDefault="000F3BD7" w:rsidP="003B5CC6">
            <w:pPr>
              <w:rPr>
                <w:rFonts w:eastAsia="Calibri"/>
                <w:sz w:val="22"/>
                <w:szCs w:val="22"/>
              </w:rPr>
            </w:pPr>
            <w:r w:rsidRPr="000F3BD7">
              <w:rPr>
                <w:rFonts w:eastAsia="Calibri"/>
                <w:lang w:val="en-CA"/>
              </w:rPr>
              <w:t>This microprogram is a form of academic micro-credential that can be stackable as part of XXX undergraduate program.</w:t>
            </w:r>
          </w:p>
        </w:tc>
      </w:tr>
    </w:tbl>
    <w:p w14:paraId="5D08130E" w14:textId="699E2312" w:rsidR="00672237" w:rsidRPr="007355E3" w:rsidRDefault="00672237" w:rsidP="00672237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title of the degree conferred.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E6B29DD" w14:textId="77777777" w:rsidTr="00C50C9B">
        <w:trPr>
          <w:tblHeader/>
        </w:trPr>
        <w:tc>
          <w:tcPr>
            <w:tcW w:w="10386" w:type="dxa"/>
          </w:tcPr>
          <w:p w14:paraId="1660D28A" w14:textId="7B4EDB9A" w:rsidR="00A8235E" w:rsidRP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  <w:r w:rsidR="00703507">
              <w:rPr>
                <w:lang w:val="en-CA"/>
              </w:rPr>
              <w:t xml:space="preserve"> N/A (</w:t>
            </w:r>
            <w:r w:rsidR="00394508">
              <w:rPr>
                <w:lang w:val="en-CA"/>
              </w:rPr>
              <w:t xml:space="preserve">student </w:t>
            </w:r>
            <w:r w:rsidR="00703507" w:rsidRPr="0000648E">
              <w:rPr>
                <w:rFonts w:cstheme="minorHAnsi"/>
                <w:shd w:val="clear" w:color="auto" w:fill="FFFFFF"/>
              </w:rPr>
              <w:t xml:space="preserve">will not obtain </w:t>
            </w:r>
            <w:r w:rsidR="00AB07BA">
              <w:rPr>
                <w:rFonts w:cstheme="minorHAnsi"/>
                <w:shd w:val="clear" w:color="auto" w:fill="FFFFFF"/>
              </w:rPr>
              <w:t>an undergraduate</w:t>
            </w:r>
            <w:r w:rsidR="00703507" w:rsidRPr="0000648E">
              <w:rPr>
                <w:rFonts w:cstheme="minorHAnsi"/>
                <w:shd w:val="clear" w:color="auto" w:fill="FFFFFF"/>
              </w:rPr>
              <w:t xml:space="preserve"> degree </w:t>
            </w:r>
            <w:r w:rsidR="00E1474C">
              <w:rPr>
                <w:rFonts w:cstheme="minorHAnsi"/>
                <w:shd w:val="clear" w:color="auto" w:fill="FFFFFF"/>
              </w:rPr>
              <w:t xml:space="preserve">for </w:t>
            </w:r>
            <w:r w:rsidR="00303CB9">
              <w:rPr>
                <w:rFonts w:cstheme="minorHAnsi"/>
                <w:shd w:val="clear" w:color="auto" w:fill="FFFFFF"/>
              </w:rPr>
              <w:t>this microprogram</w:t>
            </w:r>
            <w:r w:rsidR="00394508">
              <w:rPr>
                <w:rFonts w:cstheme="minorHAnsi"/>
                <w:shd w:val="clear" w:color="auto" w:fill="FFFFFF"/>
              </w:rPr>
              <w:t>)</w:t>
            </w:r>
          </w:p>
          <w:p w14:paraId="52ABA87A" w14:textId="2055F927" w:rsidR="00A8235E" w:rsidRPr="00394508" w:rsidRDefault="00A8235E" w:rsidP="00E1474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English:</w:t>
            </w:r>
            <w:r w:rsidR="00394508">
              <w:rPr>
                <w:lang w:val="en-CA"/>
              </w:rPr>
              <w:t xml:space="preserve"> </w:t>
            </w:r>
            <w:r w:rsidR="00303CB9">
              <w:rPr>
                <w:lang w:val="en-CA"/>
              </w:rPr>
              <w:t xml:space="preserve">N/A (student </w:t>
            </w:r>
            <w:r w:rsidR="00303CB9" w:rsidRPr="0000648E">
              <w:rPr>
                <w:rFonts w:cstheme="minorHAnsi"/>
                <w:shd w:val="clear" w:color="auto" w:fill="FFFFFF"/>
              </w:rPr>
              <w:t xml:space="preserve">will not obtain </w:t>
            </w:r>
            <w:r w:rsidR="00303CB9">
              <w:rPr>
                <w:rFonts w:cstheme="minorHAnsi"/>
                <w:shd w:val="clear" w:color="auto" w:fill="FFFFFF"/>
              </w:rPr>
              <w:t>an undergraduate</w:t>
            </w:r>
            <w:r w:rsidR="00303CB9" w:rsidRPr="0000648E">
              <w:rPr>
                <w:rFonts w:cstheme="minorHAnsi"/>
                <w:shd w:val="clear" w:color="auto" w:fill="FFFFFF"/>
              </w:rPr>
              <w:t xml:space="preserve"> degree </w:t>
            </w:r>
            <w:r w:rsidR="00303CB9">
              <w:rPr>
                <w:rFonts w:cstheme="minorHAnsi"/>
                <w:shd w:val="clear" w:color="auto" w:fill="FFFFFF"/>
              </w:rPr>
              <w:t>for this microprogram)</w:t>
            </w:r>
          </w:p>
        </w:tc>
      </w:tr>
    </w:tbl>
    <w:p w14:paraId="0557FEF5" w14:textId="33AB4476" w:rsidR="00A8235E" w:rsidRPr="007355E3" w:rsidRDefault="00A8235E" w:rsidP="00A8235E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official degree title as it appears on the tra</w:t>
      </w:r>
      <w:r w:rsidR="007355E3">
        <w:rPr>
          <w:rFonts w:eastAsia="Calibri"/>
          <w:lang w:val="en-CA"/>
        </w:rPr>
        <w:t>n</w:t>
      </w:r>
      <w:r w:rsidRPr="007355E3">
        <w:rPr>
          <w:rFonts w:eastAsia="Calibri"/>
          <w:lang w:val="en-CA"/>
        </w:rPr>
        <w:t>script.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398A320" w14:textId="77777777" w:rsidTr="00C50C9B">
        <w:trPr>
          <w:tblHeader/>
        </w:trPr>
        <w:tc>
          <w:tcPr>
            <w:tcW w:w="10528" w:type="dxa"/>
          </w:tcPr>
          <w:p w14:paraId="4A05A7D1" w14:textId="06FE85DD" w:rsidR="00E1474C" w:rsidRDefault="00A8235E" w:rsidP="00E1474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  <w:r w:rsidR="00E60944">
              <w:rPr>
                <w:lang w:val="en-CA"/>
              </w:rPr>
              <w:t xml:space="preserve"> </w:t>
            </w:r>
            <w:proofErr w:type="spellStart"/>
            <w:r w:rsidR="00E60944" w:rsidRPr="000F3BD7">
              <w:rPr>
                <w:i/>
                <w:iCs/>
                <w:lang w:val="en-CA"/>
              </w:rPr>
              <w:t>Micro</w:t>
            </w:r>
            <w:r w:rsidR="00E1474C" w:rsidRPr="000F3BD7">
              <w:rPr>
                <w:i/>
                <w:iCs/>
                <w:lang w:val="en-CA"/>
              </w:rPr>
              <w:t>program</w:t>
            </w:r>
            <w:r w:rsidR="00955C48" w:rsidRPr="000F3BD7">
              <w:rPr>
                <w:i/>
                <w:iCs/>
                <w:lang w:val="en-CA"/>
              </w:rPr>
              <w:t>me</w:t>
            </w:r>
            <w:proofErr w:type="spellEnd"/>
            <w:r w:rsidR="00E1474C" w:rsidRPr="000F3BD7">
              <w:rPr>
                <w:i/>
                <w:iCs/>
                <w:lang w:val="en-CA"/>
              </w:rPr>
              <w:t xml:space="preserve"> </w:t>
            </w:r>
            <w:proofErr w:type="spellStart"/>
            <w:r w:rsidR="00E1474C" w:rsidRPr="000F3BD7">
              <w:rPr>
                <w:i/>
                <w:iCs/>
                <w:lang w:val="en-CA"/>
              </w:rPr>
              <w:t>en</w:t>
            </w:r>
            <w:proofErr w:type="spellEnd"/>
            <w:r w:rsidR="00E1474C" w:rsidRPr="000F3BD7">
              <w:rPr>
                <w:i/>
                <w:iCs/>
                <w:lang w:val="en-CA"/>
              </w:rPr>
              <w:t xml:space="preserve"> X</w:t>
            </w:r>
          </w:p>
          <w:p w14:paraId="7D2BC7B0" w14:textId="6D621160" w:rsidR="00A8235E" w:rsidRDefault="00A8235E" w:rsidP="00E1474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  <w:r w:rsidR="00E1474C">
              <w:rPr>
                <w:lang w:val="en-CA"/>
              </w:rPr>
              <w:t xml:space="preserve"> Micro</w:t>
            </w:r>
            <w:r w:rsidR="00E60944">
              <w:rPr>
                <w:lang w:val="en-CA"/>
              </w:rPr>
              <w:t>program in X</w:t>
            </w:r>
          </w:p>
        </w:tc>
      </w:tr>
    </w:tbl>
    <w:p w14:paraId="782CFC28" w14:textId="77777777" w:rsidR="00E1474C" w:rsidRDefault="00E1474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lang w:val="en-CA"/>
        </w:rPr>
      </w:pPr>
    </w:p>
    <w:p w14:paraId="06605AEB" w14:textId="13C7EF1E" w:rsidR="00F82C1F" w:rsidRPr="00B04AF9" w:rsidRDefault="0083088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en-CA"/>
        </w:rPr>
      </w:pPr>
      <w:r w:rsidRPr="008C4F89">
        <w:rPr>
          <w:lang w:val="en-CA"/>
        </w:rPr>
        <w:t xml:space="preserve">2. </w:t>
      </w:r>
      <w:r w:rsidR="009833AC" w:rsidRPr="00B04AF9">
        <w:rPr>
          <w:rFonts w:eastAsia="Calibri"/>
          <w:color w:val="000000" w:themeColor="text1"/>
          <w:lang w:val="en-CA"/>
        </w:rPr>
        <w:t xml:space="preserve">Provide a </w:t>
      </w:r>
      <w:r w:rsidR="00D64636" w:rsidRPr="00B04AF9">
        <w:rPr>
          <w:rFonts w:eastAsia="Calibri"/>
          <w:color w:val="000000" w:themeColor="text1"/>
          <w:lang w:val="en-CA"/>
        </w:rPr>
        <w:t>justification</w:t>
      </w:r>
      <w:r w:rsidR="009833AC" w:rsidRPr="00B04AF9">
        <w:rPr>
          <w:rFonts w:eastAsia="Calibri"/>
          <w:color w:val="000000" w:themeColor="text1"/>
          <w:lang w:val="en-CA"/>
        </w:rPr>
        <w:t xml:space="preserve"> for the proposed minor modifications.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E1474C" w14:paraId="62DCFD54" w14:textId="77777777" w:rsidTr="00C50C9B">
        <w:trPr>
          <w:trHeight w:val="430"/>
          <w:tblHeader/>
        </w:trPr>
        <w:tc>
          <w:tcPr>
            <w:tcW w:w="10206" w:type="dxa"/>
          </w:tcPr>
          <w:p w14:paraId="0B69F49F" w14:textId="150F703E" w:rsidR="003A4C47" w:rsidRDefault="00CC7D50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eastAsia="Calibri"/>
                <w:lang w:val="en-CA"/>
              </w:rPr>
              <w:t xml:space="preserve">The creation of the </w:t>
            </w:r>
            <w:r w:rsidR="003B7B83">
              <w:rPr>
                <w:rFonts w:eastAsia="Calibri"/>
                <w:lang w:val="en-CA"/>
              </w:rPr>
              <w:t>m</w:t>
            </w:r>
            <w:r>
              <w:rPr>
                <w:rFonts w:eastAsia="Calibri"/>
                <w:lang w:val="en-CA"/>
              </w:rPr>
              <w:t>icroprogra</w:t>
            </w:r>
            <w:r w:rsidR="003B7B83">
              <w:rPr>
                <w:rFonts w:eastAsia="Calibri"/>
                <w:lang w:val="en-CA"/>
              </w:rPr>
              <w:t>m</w:t>
            </w:r>
            <w:r>
              <w:rPr>
                <w:rFonts w:eastAsia="Calibri"/>
                <w:lang w:val="en-CA"/>
              </w:rPr>
              <w:t xml:space="preserve"> in X will allow </w:t>
            </w:r>
            <w:r w:rsidR="00E1474C">
              <w:rPr>
                <w:rFonts w:eastAsia="Calibri"/>
                <w:lang w:val="en-CA"/>
              </w:rPr>
              <w:t xml:space="preserve">us to </w:t>
            </w:r>
            <w:r w:rsidR="00091800">
              <w:rPr>
                <w:rFonts w:eastAsia="Calibri"/>
                <w:lang w:val="en-CA"/>
              </w:rPr>
              <w:t>make our programs</w:t>
            </w:r>
            <w:r>
              <w:rPr>
                <w:rFonts w:eastAsia="Calibri"/>
                <w:lang w:val="en-CA"/>
              </w:rPr>
              <w:t xml:space="preserve"> more attractive and responsive to the needs of </w:t>
            </w:r>
            <w:r w:rsidR="00E1474C">
              <w:rPr>
                <w:rFonts w:eastAsia="Calibri"/>
                <w:lang w:val="en-CA"/>
              </w:rPr>
              <w:t>our future</w:t>
            </w:r>
            <w:r w:rsidR="00565754">
              <w:rPr>
                <w:rFonts w:eastAsia="Calibri"/>
                <w:lang w:val="en-CA"/>
              </w:rPr>
              <w:t xml:space="preserve"> students</w:t>
            </w:r>
            <w:r w:rsidR="003A4C47">
              <w:rPr>
                <w:rFonts w:eastAsia="Calibri"/>
                <w:lang w:val="en-CA"/>
              </w:rPr>
              <w:t xml:space="preserve">. </w:t>
            </w:r>
            <w:r w:rsidR="00E1474C">
              <w:rPr>
                <w:rFonts w:eastAsia="Calibri"/>
                <w:lang w:val="en-CA"/>
              </w:rPr>
              <w:t>It will also allow us to</w:t>
            </w:r>
            <w:r w:rsidR="005C25EB">
              <w:rPr>
                <w:rFonts w:eastAsia="Calibri"/>
                <w:lang w:val="en-CA"/>
              </w:rPr>
              <w:t xml:space="preserve"> attract students </w:t>
            </w:r>
            <w:r w:rsidR="002536D2">
              <w:rPr>
                <w:rFonts w:eastAsia="Calibri"/>
                <w:lang w:val="en-CA"/>
              </w:rPr>
              <w:t>w</w:t>
            </w:r>
            <w:r w:rsidR="005C25EB">
              <w:rPr>
                <w:rFonts w:eastAsia="Calibri"/>
                <w:lang w:val="en-CA"/>
              </w:rPr>
              <w:t>ish</w:t>
            </w:r>
            <w:r w:rsidR="002536D2">
              <w:rPr>
                <w:rFonts w:eastAsia="Calibri"/>
                <w:lang w:val="en-CA"/>
              </w:rPr>
              <w:t>ing</w:t>
            </w:r>
            <w:r w:rsidR="005C25EB">
              <w:rPr>
                <w:rFonts w:eastAsia="Calibri"/>
                <w:lang w:val="en-CA"/>
              </w:rPr>
              <w:t xml:space="preserve"> </w:t>
            </w:r>
            <w:r w:rsidR="008E50C6">
              <w:rPr>
                <w:rFonts w:eastAsia="Calibri"/>
                <w:lang w:val="en-CA"/>
              </w:rPr>
              <w:t xml:space="preserve">to </w:t>
            </w:r>
            <w:r w:rsidR="008E50C6" w:rsidRPr="0000648E">
              <w:rPr>
                <w:rFonts w:cstheme="minorHAnsi"/>
                <w:shd w:val="clear" w:color="auto" w:fill="FFFFFF"/>
              </w:rPr>
              <w:t>pursue</w:t>
            </w:r>
            <w:r w:rsidR="008E50C6">
              <w:rPr>
                <w:rFonts w:cstheme="minorHAnsi"/>
                <w:shd w:val="clear" w:color="auto" w:fill="FFFFFF"/>
              </w:rPr>
              <w:t xml:space="preserve"> </w:t>
            </w:r>
            <w:r w:rsidR="003B7B83">
              <w:rPr>
                <w:rFonts w:cstheme="minorHAnsi"/>
                <w:shd w:val="clear" w:color="auto" w:fill="FFFFFF"/>
              </w:rPr>
              <w:t>undergraduate</w:t>
            </w:r>
            <w:r w:rsidR="008E50C6">
              <w:rPr>
                <w:rFonts w:cstheme="minorHAnsi"/>
                <w:shd w:val="clear" w:color="auto" w:fill="FFFFFF"/>
              </w:rPr>
              <w:t xml:space="preserve"> courses without</w:t>
            </w:r>
            <w:r w:rsidR="003A4C47">
              <w:rPr>
                <w:rFonts w:cstheme="minorHAnsi"/>
                <w:shd w:val="clear" w:color="auto" w:fill="FFFFFF"/>
              </w:rPr>
              <w:t xml:space="preserve"> </w:t>
            </w:r>
            <w:r w:rsidR="003A4C47" w:rsidRPr="0000648E">
              <w:rPr>
                <w:rFonts w:cstheme="minorHAnsi"/>
                <w:shd w:val="clear" w:color="auto" w:fill="FFFFFF"/>
              </w:rPr>
              <w:t xml:space="preserve">being admitted to or intending to complete </w:t>
            </w:r>
            <w:r w:rsidR="003B7B83">
              <w:rPr>
                <w:rFonts w:cstheme="minorHAnsi"/>
                <w:shd w:val="clear" w:color="auto" w:fill="FFFFFF"/>
              </w:rPr>
              <w:t>an undergraduate program</w:t>
            </w:r>
            <w:r w:rsidR="003A4C47">
              <w:rPr>
                <w:rFonts w:cstheme="minorHAnsi"/>
                <w:shd w:val="clear" w:color="auto" w:fill="FFFFFF"/>
              </w:rPr>
              <w:t>.</w:t>
            </w:r>
          </w:p>
          <w:p w14:paraId="4161E695" w14:textId="77777777" w:rsidR="00E1474C" w:rsidRDefault="00E1474C" w:rsidP="003B7B83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398C9FD8" w14:textId="6299CD32" w:rsidR="003B7B83" w:rsidRPr="00E1474C" w:rsidRDefault="003B7B83" w:rsidP="003B7B83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2EF73E1" w14:textId="42A524B0" w:rsidR="004E16C7" w:rsidRPr="00B04AF9" w:rsidRDefault="0083088C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en-CA"/>
        </w:rPr>
      </w:pPr>
      <w:r w:rsidRPr="00E1474C">
        <w:rPr>
          <w:lang w:val="en-CA"/>
        </w:rPr>
        <w:t xml:space="preserve"> </w:t>
      </w:r>
      <w:r w:rsidRPr="00B04AF9">
        <w:rPr>
          <w:rFonts w:eastAsia="Calibri"/>
          <w:lang w:val="en-CA"/>
        </w:rPr>
        <w:t xml:space="preserve">3. </w:t>
      </w:r>
      <w:r w:rsidR="000C3A13" w:rsidRPr="00B04AF9">
        <w:rPr>
          <w:rFonts w:eastAsia="Calibri"/>
          <w:lang w:val="en-CA"/>
        </w:rPr>
        <w:t>As</w:t>
      </w:r>
      <w:r w:rsidR="009833AC" w:rsidRPr="00B04AF9">
        <w:rPr>
          <w:rFonts w:eastAsia="Calibri"/>
          <w:lang w:val="en-CA"/>
        </w:rPr>
        <w:t xml:space="preserve"> applicable, describe the effects of these </w:t>
      </w:r>
      <w:r w:rsidR="008A64EA" w:rsidRPr="00B04AF9">
        <w:rPr>
          <w:rFonts w:eastAsia="Calibri"/>
          <w:lang w:val="en-CA"/>
        </w:rPr>
        <w:t>modifications</w:t>
      </w:r>
      <w:r w:rsidR="009833AC" w:rsidRPr="00B04AF9">
        <w:rPr>
          <w:rFonts w:eastAsia="Calibri"/>
          <w:lang w:val="en-CA"/>
        </w:rPr>
        <w:t xml:space="preserve"> on:</w:t>
      </w:r>
    </w:p>
    <w:p w14:paraId="473D5BF3" w14:textId="78221EDF" w:rsidR="004E16C7" w:rsidRPr="008C4F89" w:rsidRDefault="0083088C" w:rsidP="00B04AF9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lang w:val="en-CA"/>
        </w:rPr>
      </w:pPr>
      <w:r w:rsidRPr="007C5341">
        <w:rPr>
          <w:rFonts w:eastAsia="Calibri"/>
          <w:lang w:val="en-CA"/>
        </w:rPr>
        <w:lastRenderedPageBreak/>
        <w:t xml:space="preserve">a) </w:t>
      </w:r>
      <w:r w:rsidRPr="007C5341">
        <w:rPr>
          <w:lang w:val="en-CA"/>
        </w:rPr>
        <w:t xml:space="preserve"> </w:t>
      </w:r>
      <w:r w:rsidR="009833AC" w:rsidRPr="007C5341">
        <w:rPr>
          <w:lang w:val="en-CA"/>
        </w:rPr>
        <w:t>the University’s mission</w:t>
      </w:r>
      <w:r w:rsidRPr="008C4F89">
        <w:rPr>
          <w:lang w:val="en-CA"/>
        </w:rPr>
        <w:t xml:space="preserve"> </w:t>
      </w:r>
      <w:r w:rsidR="00D64636">
        <w:rPr>
          <w:lang w:val="en-CA"/>
        </w:rPr>
        <w:t>with respect to</w:t>
      </w:r>
      <w:r w:rsidR="000C3A13">
        <w:rPr>
          <w:lang w:val="en-CA"/>
        </w:rPr>
        <w:t xml:space="preserve"> bilingualism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C30FA28" w14:textId="77777777" w:rsidTr="00C50C9B">
        <w:trPr>
          <w:trHeight w:val="430"/>
          <w:tblHeader/>
        </w:trPr>
        <w:tc>
          <w:tcPr>
            <w:tcW w:w="10206" w:type="dxa"/>
          </w:tcPr>
          <w:p w14:paraId="17FD519F" w14:textId="77777777" w:rsidR="004E19F2" w:rsidRPr="008C4F89" w:rsidRDefault="0083088C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8C4F89">
              <w:rPr>
                <w:lang w:val="en-CA"/>
              </w:rPr>
              <w:tab/>
            </w:r>
          </w:p>
        </w:tc>
      </w:tr>
    </w:tbl>
    <w:p w14:paraId="2DF9AF9E" w14:textId="6B9CAE10" w:rsidR="004E16C7" w:rsidRPr="007C5341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b) </w:t>
      </w:r>
      <w:r w:rsidR="009833AC" w:rsidRPr="007C5341">
        <w:rPr>
          <w:lang w:val="en-CA"/>
        </w:rPr>
        <w:t xml:space="preserve">the strategic areas of focus </w:t>
      </w:r>
      <w:r w:rsidR="000C3A13" w:rsidRPr="007C5341">
        <w:rPr>
          <w:lang w:val="en-CA"/>
        </w:rPr>
        <w:t>for</w:t>
      </w:r>
      <w:r w:rsidR="009833AC" w:rsidRPr="007C5341">
        <w:rPr>
          <w:lang w:val="en-CA"/>
        </w:rPr>
        <w:t xml:space="preserve"> the University and the academic unit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0C848AE" w14:textId="77777777" w:rsidTr="00C50C9B">
        <w:trPr>
          <w:trHeight w:val="430"/>
          <w:tblHeader/>
        </w:trPr>
        <w:tc>
          <w:tcPr>
            <w:tcW w:w="10206" w:type="dxa"/>
          </w:tcPr>
          <w:p w14:paraId="10E50EAB" w14:textId="6D84265C" w:rsidR="004E19F2" w:rsidRDefault="009C01B2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The integration of microprogram</w:t>
            </w:r>
            <w:r w:rsidR="006639FD">
              <w:rPr>
                <w:rFonts w:eastAsia="Calibri"/>
                <w:lang w:val="en-CA"/>
              </w:rPr>
              <w:t>s</w:t>
            </w:r>
            <w:r w:rsidR="003A4C47">
              <w:rPr>
                <w:rFonts w:eastAsia="Calibri"/>
                <w:lang w:val="en-CA"/>
              </w:rPr>
              <w:t xml:space="preserve"> to our </w:t>
            </w:r>
            <w:r w:rsidR="00965AE8">
              <w:rPr>
                <w:rFonts w:eastAsia="Calibri"/>
                <w:lang w:val="en-CA"/>
              </w:rPr>
              <w:t>program offering is directly linked to objectiv</w:t>
            </w:r>
            <w:r w:rsidR="00C53667">
              <w:rPr>
                <w:rFonts w:eastAsia="Calibri"/>
                <w:lang w:val="en-CA"/>
              </w:rPr>
              <w:t>e</w:t>
            </w:r>
            <w:r>
              <w:rPr>
                <w:rFonts w:eastAsia="Calibri"/>
                <w:lang w:val="en-CA"/>
              </w:rPr>
              <w:t xml:space="preserve"> 1 of Transformation 2030: Be responsive and accessible with our program offerings</w:t>
            </w:r>
            <w:r w:rsidR="00965AE8">
              <w:rPr>
                <w:rFonts w:eastAsia="Calibri"/>
                <w:lang w:val="en-CA"/>
              </w:rPr>
              <w:t xml:space="preserve"> by increasing</w:t>
            </w:r>
            <w:r>
              <w:rPr>
                <w:rFonts w:eastAsia="Calibri"/>
                <w:lang w:val="en-CA"/>
              </w:rPr>
              <w:t xml:space="preserve"> and promoting stackable and micro-credentials and flexible interdisciplinary ‘designer degrees’. </w:t>
            </w:r>
            <w:r w:rsidR="00965AE8">
              <w:rPr>
                <w:rFonts w:eastAsia="Calibri"/>
                <w:lang w:val="en-CA"/>
              </w:rPr>
              <w:t xml:space="preserve"> </w:t>
            </w:r>
          </w:p>
          <w:p w14:paraId="5ED30734" w14:textId="2383C338" w:rsidR="009C01B2" w:rsidRPr="008C4F89" w:rsidRDefault="009C01B2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E991F89" w14:textId="77777777" w:rsidR="00D715A1" w:rsidRPr="008C4F89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c) </w:t>
      </w:r>
      <w:r w:rsidR="009833AC" w:rsidRPr="007C5341">
        <w:rPr>
          <w:lang w:val="en-CA"/>
        </w:rPr>
        <w:t>recruitment</w:t>
      </w:r>
      <w:r w:rsidRPr="008C4F89">
        <w:rPr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C595ED" w14:textId="77777777" w:rsidTr="00C50C9B">
        <w:trPr>
          <w:trHeight w:val="430"/>
          <w:tblHeader/>
        </w:trPr>
        <w:tc>
          <w:tcPr>
            <w:tcW w:w="10206" w:type="dxa"/>
          </w:tcPr>
          <w:p w14:paraId="231DF04A" w14:textId="4D593F66" w:rsidR="004E19F2" w:rsidRDefault="006639FD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This</w:t>
            </w:r>
            <w:r w:rsidR="009C01B2">
              <w:rPr>
                <w:rFonts w:eastAsia="Calibri"/>
                <w:lang w:val="en-CA"/>
              </w:rPr>
              <w:t xml:space="preserve"> </w:t>
            </w:r>
            <w:r>
              <w:rPr>
                <w:rFonts w:eastAsia="Calibri"/>
                <w:lang w:val="en-CA"/>
              </w:rPr>
              <w:t>m</w:t>
            </w:r>
            <w:r w:rsidR="00F53686">
              <w:rPr>
                <w:rFonts w:eastAsia="Calibri"/>
                <w:lang w:val="en-CA"/>
              </w:rPr>
              <w:t xml:space="preserve">icroprogram in X will allow us to attract a different clientele, </w:t>
            </w:r>
            <w:r>
              <w:rPr>
                <w:rFonts w:eastAsia="Calibri"/>
                <w:lang w:val="en-CA"/>
              </w:rPr>
              <w:t xml:space="preserve">namely </w:t>
            </w:r>
            <w:r w:rsidR="009C01B2">
              <w:rPr>
                <w:rFonts w:eastAsia="Calibri"/>
                <w:lang w:val="en-CA"/>
              </w:rPr>
              <w:t>X</w:t>
            </w:r>
            <w:r w:rsidR="00F53686">
              <w:rPr>
                <w:rFonts w:eastAsia="Calibri"/>
                <w:lang w:val="en-CA"/>
              </w:rPr>
              <w:t>.</w:t>
            </w:r>
          </w:p>
          <w:p w14:paraId="535BD34A" w14:textId="7A4779F0" w:rsidR="00C53667" w:rsidRPr="008C4F89" w:rsidRDefault="00C53667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B1568FC" w14:textId="48A57AB8" w:rsidR="004E16C7" w:rsidRPr="008C4F89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d) </w:t>
      </w:r>
      <w:r w:rsidR="009833AC" w:rsidRPr="007C5341">
        <w:rPr>
          <w:lang w:val="en-CA"/>
        </w:rPr>
        <w:t>students’ university experience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6E53559" w14:textId="77777777" w:rsidTr="00C50C9B">
        <w:trPr>
          <w:trHeight w:val="430"/>
          <w:tblHeader/>
        </w:trPr>
        <w:tc>
          <w:tcPr>
            <w:tcW w:w="10206" w:type="dxa"/>
          </w:tcPr>
          <w:p w14:paraId="4B56809B" w14:textId="24B9AAB9" w:rsidR="009C01B2" w:rsidRDefault="006639FD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Special students enrolling</w:t>
            </w:r>
            <w:r w:rsidR="009C01B2">
              <w:rPr>
                <w:rFonts w:eastAsia="Calibri"/>
                <w:lang w:val="en-CA"/>
              </w:rPr>
              <w:t xml:space="preserve"> in the </w:t>
            </w:r>
            <w:r>
              <w:rPr>
                <w:rFonts w:eastAsia="Calibri"/>
                <w:lang w:val="en-CA"/>
              </w:rPr>
              <w:t>m</w:t>
            </w:r>
            <w:r w:rsidR="006B52CF">
              <w:rPr>
                <w:rFonts w:eastAsia="Calibri"/>
                <w:lang w:val="en-CA"/>
              </w:rPr>
              <w:t xml:space="preserve">icroprogram </w:t>
            </w:r>
            <w:r>
              <w:rPr>
                <w:rFonts w:eastAsia="Calibri"/>
                <w:lang w:val="en-CA"/>
              </w:rPr>
              <w:t xml:space="preserve">in X without being admitted in an undergraduate program </w:t>
            </w:r>
            <w:r w:rsidR="006B52CF">
              <w:rPr>
                <w:rFonts w:eastAsia="Calibri"/>
                <w:lang w:val="en-CA"/>
              </w:rPr>
              <w:t xml:space="preserve">will </w:t>
            </w:r>
            <w:r w:rsidR="009C01B2">
              <w:rPr>
                <w:rFonts w:eastAsia="Calibri"/>
                <w:lang w:val="en-CA"/>
              </w:rPr>
              <w:t>attend</w:t>
            </w:r>
            <w:r w:rsidR="006B52CF">
              <w:rPr>
                <w:rFonts w:eastAsia="Calibri"/>
                <w:lang w:val="en-CA"/>
              </w:rPr>
              <w:t xml:space="preserve"> their courses with students enrolled in </w:t>
            </w:r>
            <w:r>
              <w:rPr>
                <w:rFonts w:eastAsia="Calibri"/>
                <w:lang w:val="en-CA"/>
              </w:rPr>
              <w:t>an undergraduate</w:t>
            </w:r>
            <w:r w:rsidR="006B52CF">
              <w:rPr>
                <w:rFonts w:eastAsia="Calibri"/>
                <w:lang w:val="en-CA"/>
              </w:rPr>
              <w:t xml:space="preserve"> program, which will allow them to </w:t>
            </w:r>
            <w:r w:rsidR="009C01B2">
              <w:rPr>
                <w:rFonts w:eastAsia="Calibri"/>
                <w:lang w:val="en-CA"/>
              </w:rPr>
              <w:t>gain</w:t>
            </w:r>
            <w:r w:rsidR="006B52CF">
              <w:rPr>
                <w:rFonts w:eastAsia="Calibri"/>
                <w:lang w:val="en-CA"/>
              </w:rPr>
              <w:t xml:space="preserve"> the same</w:t>
            </w:r>
            <w:r w:rsidR="009C01B2">
              <w:rPr>
                <w:rFonts w:eastAsia="Calibri"/>
                <w:lang w:val="en-CA"/>
              </w:rPr>
              <w:t xml:space="preserve"> rich university experience as our </w:t>
            </w:r>
            <w:r w:rsidR="006B52CF">
              <w:rPr>
                <w:rFonts w:eastAsia="Calibri"/>
                <w:lang w:val="en-CA"/>
              </w:rPr>
              <w:t>regular student</w:t>
            </w:r>
            <w:r w:rsidR="009C01B2">
              <w:rPr>
                <w:rFonts w:eastAsia="Calibri"/>
                <w:lang w:val="en-CA"/>
              </w:rPr>
              <w:t>s</w:t>
            </w:r>
            <w:r w:rsidR="006B52CF">
              <w:rPr>
                <w:rFonts w:eastAsia="Calibri"/>
                <w:lang w:val="en-CA"/>
              </w:rPr>
              <w:t xml:space="preserve">. </w:t>
            </w:r>
          </w:p>
          <w:p w14:paraId="6F6954C0" w14:textId="74D5DB99" w:rsidR="009C01B2" w:rsidRPr="008C4F89" w:rsidRDefault="009C01B2" w:rsidP="009C01B2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23C6AE1" w14:textId="0B586790" w:rsidR="004E16C7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lang w:val="en-CA"/>
        </w:rPr>
        <w:t xml:space="preserve">e) </w:t>
      </w:r>
      <w:r w:rsidR="009833AC" w:rsidRPr="007C5341">
        <w:rPr>
          <w:lang w:val="en-CA"/>
        </w:rPr>
        <w:t xml:space="preserve">teaching, learning and </w:t>
      </w:r>
      <w:r w:rsidR="000263A0">
        <w:rPr>
          <w:lang w:val="en-CA"/>
        </w:rPr>
        <w:t>evaluation</w:t>
      </w:r>
      <w:r w:rsidR="00FB7CAB">
        <w:rPr>
          <w:lang w:val="en-CA"/>
        </w:rPr>
        <w:t xml:space="preserve"> methods</w:t>
      </w:r>
      <w:r w:rsidR="000C3A13" w:rsidRPr="007C5341">
        <w:rPr>
          <w:lang w:val="en-CA"/>
        </w:rPr>
        <w:t>,</w:t>
      </w:r>
      <w:r w:rsidR="009833AC" w:rsidRPr="007C5341">
        <w:rPr>
          <w:lang w:val="en-CA"/>
        </w:rPr>
        <w:t xml:space="preserve"> and a</w:t>
      </w:r>
      <w:r w:rsidR="007C5341">
        <w:rPr>
          <w:lang w:val="en-CA"/>
        </w:rPr>
        <w:t xml:space="preserve">ny adjustments that will </w:t>
      </w:r>
      <w:r w:rsidR="007C5341" w:rsidRPr="007C5341">
        <w:rPr>
          <w:lang w:val="en-CA"/>
        </w:rPr>
        <w:t>be</w:t>
      </w:r>
      <w:r w:rsidR="009833AC" w:rsidRPr="007C5341">
        <w:rPr>
          <w:lang w:val="en-CA"/>
        </w:rPr>
        <w:t xml:space="preserve"> </w:t>
      </w:r>
      <w:r w:rsidR="007C5341">
        <w:rPr>
          <w:lang w:val="en-CA"/>
        </w:rPr>
        <w:t>required</w:t>
      </w:r>
      <w:r w:rsidRPr="008C4F89">
        <w:rPr>
          <w:rFonts w:eastAsia="Calibri"/>
          <w:lang w:val="en-CA"/>
        </w:rPr>
        <w:t xml:space="preserve"> </w:t>
      </w:r>
    </w:p>
    <w:p w14:paraId="5989C6A5" w14:textId="720ED136" w:rsidR="000263A0" w:rsidRPr="000263A0" w:rsidRDefault="00D34EE9" w:rsidP="009912CE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>
        <w:rPr>
          <w:rFonts w:eastAsia="Calibri"/>
          <w:i/>
          <w:lang w:val="en-CA"/>
        </w:rPr>
        <w:t>Note: I</w:t>
      </w:r>
      <w:r w:rsidR="000263A0">
        <w:rPr>
          <w:rFonts w:eastAsia="Calibri"/>
          <w:i/>
          <w:lang w:val="en-CA"/>
        </w:rPr>
        <w:t xml:space="preserve">f needed, TLSS may provide </w:t>
      </w:r>
      <w:r w:rsidR="00F10C5B">
        <w:rPr>
          <w:rFonts w:eastAsia="Calibri"/>
          <w:i/>
          <w:lang w:val="en-CA"/>
        </w:rPr>
        <w:t>support</w:t>
      </w:r>
      <w:r w:rsidR="009912CE">
        <w:rPr>
          <w:rFonts w:eastAsia="Calibri"/>
          <w:i/>
          <w:lang w:val="en-CA"/>
        </w:rPr>
        <w:t xml:space="preserve">. You may contact </w:t>
      </w:r>
      <w:r w:rsidR="00B772DD">
        <w:rPr>
          <w:rFonts w:eastAsia="Calibri"/>
          <w:i/>
          <w:lang w:val="en-CA"/>
        </w:rPr>
        <w:t>Edmond Zahedi</w:t>
      </w:r>
      <w:r w:rsidR="009912CE">
        <w:rPr>
          <w:rFonts w:eastAsia="Calibri"/>
          <w:i/>
          <w:lang w:val="en-CA"/>
        </w:rPr>
        <w:t xml:space="preserve"> </w:t>
      </w:r>
      <w:r w:rsidR="009912CE" w:rsidRPr="00B772DD">
        <w:rPr>
          <w:rFonts w:eastAsia="Calibri"/>
          <w:iCs/>
          <w:lang w:val="en-CA"/>
        </w:rPr>
        <w:t xml:space="preserve">at </w:t>
      </w:r>
      <w:hyperlink r:id="rId9" w:history="1">
        <w:r w:rsidR="00B772DD" w:rsidRPr="00B772DD">
          <w:rPr>
            <w:rStyle w:val="Hyperlink"/>
            <w:iCs/>
          </w:rPr>
          <w:t>ezahedi@uottawa.ca</w:t>
        </w:r>
      </w:hyperlink>
      <w:r w:rsidR="00B772DD">
        <w:t xml:space="preserve"> </w:t>
      </w:r>
      <w:r w:rsidR="000263A0">
        <w:rPr>
          <w:rFonts w:eastAsia="Calibri"/>
          <w:i/>
          <w:lang w:val="en-CA"/>
        </w:rPr>
        <w:t xml:space="preserve">or </w:t>
      </w:r>
      <w:hyperlink r:id="rId10" w:history="1">
        <w:r w:rsidR="000263A0" w:rsidRPr="00863EC4">
          <w:rPr>
            <w:rStyle w:val="Hyperlink"/>
            <w:rFonts w:eastAsia="Calibri"/>
            <w:i/>
            <w:lang w:val="en-CA"/>
          </w:rPr>
          <w:t>saea-tlss@uottawa.ca</w:t>
        </w:r>
      </w:hyperlink>
      <w:r w:rsidR="000263A0">
        <w:rPr>
          <w:rFonts w:eastAsia="Calibri"/>
          <w:i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390259A" w14:textId="77777777" w:rsidTr="00C50C9B">
        <w:trPr>
          <w:trHeight w:val="430"/>
          <w:tblHeader/>
        </w:trPr>
        <w:tc>
          <w:tcPr>
            <w:tcW w:w="10206" w:type="dxa"/>
          </w:tcPr>
          <w:p w14:paraId="32DD0185" w14:textId="77777777" w:rsidR="004E19F2" w:rsidRPr="008C4F89" w:rsidRDefault="00F05C5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BFF806E" w14:textId="7AEF77DA" w:rsidR="004E16C7" w:rsidRPr="008C4F89" w:rsidRDefault="0083088C" w:rsidP="007C735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f) </w:t>
      </w:r>
      <w:r w:rsidR="00BA7CE1" w:rsidRPr="00BA7CE1">
        <w:rPr>
          <w:rFonts w:eastAsia="Calibri"/>
          <w:lang w:val="en-CA"/>
        </w:rPr>
        <w:t>physical space as well as teaching, material and financial resources</w:t>
      </w:r>
      <w:r w:rsidR="007C5341">
        <w:rPr>
          <w:rFonts w:eastAsia="Calibri"/>
          <w:lang w:val="en-CA"/>
        </w:rPr>
        <w:t xml:space="preserve"> required</w:t>
      </w:r>
      <w:r w:rsidR="000C3A13">
        <w:rPr>
          <w:rFonts w:eastAsia="Calibri"/>
          <w:lang w:val="en-CA"/>
        </w:rPr>
        <w:t>,</w:t>
      </w:r>
      <w:r w:rsidR="00BA7CE1" w:rsidRPr="00BA7CE1">
        <w:rPr>
          <w:rFonts w:eastAsia="Calibri"/>
          <w:lang w:val="en-CA"/>
        </w:rPr>
        <w:t xml:space="preserve"> and expected class sizes</w:t>
      </w:r>
    </w:p>
    <w:p w14:paraId="03EEBCA1" w14:textId="5F2BA327" w:rsidR="00B761B8" w:rsidRPr="00D34EE9" w:rsidRDefault="00BA7CE1" w:rsidP="007C735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D34EE9">
        <w:rPr>
          <w:rFonts w:eastAsia="Calibri"/>
          <w:i/>
          <w:sz w:val="22"/>
          <w:szCs w:val="22"/>
          <w:lang w:val="en-CA"/>
        </w:rPr>
        <w:t>Note</w:t>
      </w:r>
      <w:r w:rsidR="0083088C" w:rsidRPr="00D34EE9">
        <w:rPr>
          <w:rFonts w:eastAsia="Calibri"/>
          <w:i/>
          <w:sz w:val="22"/>
          <w:szCs w:val="22"/>
          <w:lang w:val="en-CA"/>
        </w:rPr>
        <w:t xml:space="preserve">: </w:t>
      </w:r>
      <w:r w:rsidR="007C5341" w:rsidRPr="00D34EE9">
        <w:rPr>
          <w:rFonts w:eastAsia="Calibri"/>
          <w:i/>
          <w:sz w:val="22"/>
          <w:szCs w:val="22"/>
          <w:lang w:val="en-CA"/>
        </w:rPr>
        <w:t>If</w:t>
      </w:r>
      <w:r w:rsidRPr="00D34EE9">
        <w:rPr>
          <w:rFonts w:eastAsia="Calibri"/>
          <w:i/>
          <w:sz w:val="22"/>
          <w:szCs w:val="22"/>
          <w:lang w:val="en-CA"/>
        </w:rPr>
        <w:t xml:space="preserve"> this </w:t>
      </w:r>
      <w:r w:rsidR="000C3A13" w:rsidRPr="00D34EE9">
        <w:rPr>
          <w:rFonts w:eastAsia="Calibri"/>
          <w:i/>
          <w:sz w:val="22"/>
          <w:szCs w:val="22"/>
          <w:lang w:val="en-CA"/>
        </w:rPr>
        <w:t xml:space="preserve">point </w:t>
      </w:r>
      <w:r w:rsidR="007C5341" w:rsidRPr="00D34EE9">
        <w:rPr>
          <w:rFonts w:eastAsia="Calibri"/>
          <w:i/>
          <w:sz w:val="22"/>
          <w:szCs w:val="22"/>
          <w:lang w:val="en-CA"/>
        </w:rPr>
        <w:t>is applicable</w:t>
      </w:r>
      <w:r w:rsidRPr="00D34EE9">
        <w:rPr>
          <w:rFonts w:eastAsia="Calibri"/>
          <w:i/>
          <w:sz w:val="22"/>
          <w:szCs w:val="22"/>
          <w:lang w:val="en-CA"/>
        </w:rPr>
        <w:t xml:space="preserve">, prior approval by the dean and the deputy provost, </w:t>
      </w:r>
      <w:r w:rsidRPr="00D34EE9">
        <w:rPr>
          <w:i/>
          <w:color w:val="000000"/>
          <w:sz w:val="22"/>
          <w:szCs w:val="22"/>
        </w:rPr>
        <w:t>planning and academic budgets</w:t>
      </w:r>
      <w:r w:rsidR="00D34EE9">
        <w:rPr>
          <w:i/>
          <w:color w:val="000000"/>
          <w:sz w:val="22"/>
          <w:szCs w:val="22"/>
        </w:rPr>
        <w:t xml:space="preserve"> (</w:t>
      </w:r>
      <w:hyperlink r:id="rId11" w:history="1">
        <w:r w:rsidR="00D34EE9" w:rsidRPr="00863EC4">
          <w:rPr>
            <w:rStyle w:val="Hyperlink"/>
            <w:i/>
            <w:sz w:val="22"/>
            <w:szCs w:val="22"/>
          </w:rPr>
          <w:t>rechinst</w:t>
        </w:r>
        <w:r w:rsidR="00D34EE9" w:rsidRPr="00863EC4">
          <w:rPr>
            <w:rStyle w:val="Hyperlink"/>
            <w:i/>
            <w:sz w:val="22"/>
            <w:szCs w:val="22"/>
            <w:lang w:val="en-CA"/>
          </w:rPr>
          <w:t>@uottawa.ca</w:t>
        </w:r>
      </w:hyperlink>
      <w:r w:rsidR="00D34EE9">
        <w:rPr>
          <w:i/>
          <w:color w:val="000000"/>
          <w:sz w:val="22"/>
          <w:szCs w:val="22"/>
          <w:lang w:val="en-CA"/>
        </w:rPr>
        <w:t>)</w:t>
      </w:r>
      <w:r w:rsidR="000C3A13" w:rsidRPr="00D34EE9">
        <w:rPr>
          <w:i/>
          <w:color w:val="000000"/>
          <w:sz w:val="22"/>
          <w:szCs w:val="22"/>
        </w:rPr>
        <w:t>,</w:t>
      </w:r>
      <w:r w:rsidRPr="00D34EE9">
        <w:rPr>
          <w:i/>
          <w:color w:val="000000"/>
          <w:sz w:val="22"/>
          <w:szCs w:val="22"/>
        </w:rPr>
        <w:t xml:space="preserve"> is required. Include all relevant documentation in Appendix 4. </w:t>
      </w:r>
      <w:r w:rsidRPr="00D34EE9">
        <w:rPr>
          <w:rFonts w:eastAsia="Calibri"/>
          <w:i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8BAC892" w14:textId="77777777" w:rsidTr="00C50C9B">
        <w:trPr>
          <w:trHeight w:val="430"/>
          <w:tblHeader/>
        </w:trPr>
        <w:tc>
          <w:tcPr>
            <w:tcW w:w="10206" w:type="dxa"/>
          </w:tcPr>
          <w:p w14:paraId="78C71698" w14:textId="77777777" w:rsidR="004E19F2" w:rsidRPr="008C4F89" w:rsidRDefault="00F05C5E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0AD4C8E" w14:textId="77777777" w:rsidR="004E16C7" w:rsidRPr="008C4F89" w:rsidRDefault="0083088C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g) </w:t>
      </w:r>
      <w:r w:rsidR="00BA7CE1">
        <w:rPr>
          <w:rFonts w:eastAsia="Calibri"/>
          <w:lang w:val="en-CA"/>
        </w:rPr>
        <w:t>the program’s administrative structure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2CDF091E" w14:textId="77777777" w:rsidTr="00C50C9B">
        <w:trPr>
          <w:trHeight w:val="430"/>
          <w:tblHeader/>
        </w:trPr>
        <w:tc>
          <w:tcPr>
            <w:tcW w:w="10206" w:type="dxa"/>
          </w:tcPr>
          <w:p w14:paraId="135E89F4" w14:textId="04B00AA7" w:rsidR="009C01B2" w:rsidRPr="008C4F89" w:rsidRDefault="003673EA" w:rsidP="00091800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Registration </w:t>
            </w:r>
            <w:r w:rsidR="009C01B2">
              <w:rPr>
                <w:rFonts w:eastAsia="Calibri"/>
                <w:lang w:val="en-CA"/>
              </w:rPr>
              <w:t>in</w:t>
            </w:r>
            <w:r>
              <w:rPr>
                <w:rFonts w:eastAsia="Calibri"/>
                <w:lang w:val="en-CA"/>
              </w:rPr>
              <w:t xml:space="preserve"> the microprogram </w:t>
            </w:r>
            <w:r w:rsidR="00091800">
              <w:rPr>
                <w:rFonts w:eastAsia="Calibri"/>
                <w:lang w:val="en-CA"/>
              </w:rPr>
              <w:t xml:space="preserve">for students not registered as part of an undergraduate degree </w:t>
            </w:r>
            <w:r>
              <w:rPr>
                <w:rFonts w:eastAsia="Calibri"/>
                <w:lang w:val="en-CA"/>
              </w:rPr>
              <w:t xml:space="preserve">will </w:t>
            </w:r>
            <w:r w:rsidR="00146F21">
              <w:rPr>
                <w:rFonts w:eastAsia="Calibri"/>
                <w:lang w:val="en-CA"/>
              </w:rPr>
              <w:t>be</w:t>
            </w:r>
            <w:r>
              <w:rPr>
                <w:rFonts w:eastAsia="Calibri"/>
                <w:lang w:val="en-CA"/>
              </w:rPr>
              <w:t xml:space="preserve"> </w:t>
            </w:r>
            <w:r w:rsidR="00C53667">
              <w:rPr>
                <w:rFonts w:eastAsia="Calibri"/>
                <w:lang w:val="en-CA"/>
              </w:rPr>
              <w:t>completed</w:t>
            </w:r>
            <w:r w:rsidR="00CB3665">
              <w:rPr>
                <w:rFonts w:eastAsia="Calibri"/>
                <w:lang w:val="en-CA"/>
              </w:rPr>
              <w:t xml:space="preserve"> through the special student registration process</w:t>
            </w:r>
            <w:r w:rsidR="003A6900">
              <w:rPr>
                <w:rFonts w:eastAsia="Calibri"/>
                <w:lang w:val="en-CA"/>
              </w:rPr>
              <w:t xml:space="preserve"> and the Undergraduate Studies Office of the Faculty XXX will oversee the admission process for these students.</w:t>
            </w:r>
          </w:p>
        </w:tc>
      </w:tr>
    </w:tbl>
    <w:p w14:paraId="036DA113" w14:textId="2C70FD1A" w:rsidR="002461CC" w:rsidRPr="007C5341" w:rsidRDefault="0083088C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lastRenderedPageBreak/>
        <w:t xml:space="preserve">h) </w:t>
      </w:r>
      <w:r w:rsidR="00BA7CE1" w:rsidRPr="007C5341">
        <w:rPr>
          <w:rFonts w:eastAsia="Calibri"/>
          <w:lang w:val="en-CA"/>
        </w:rPr>
        <w:t>course offerings and sequence</w:t>
      </w:r>
    </w:p>
    <w:p w14:paraId="1FC91794" w14:textId="1CDCAF6F" w:rsidR="002461CC" w:rsidRPr="00C4419E" w:rsidRDefault="0083088C" w:rsidP="006778B8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C4419E">
        <w:rPr>
          <w:rFonts w:eastAsia="Calibri"/>
          <w:i/>
          <w:sz w:val="22"/>
          <w:szCs w:val="22"/>
          <w:lang w:val="en-CA"/>
        </w:rPr>
        <w:t xml:space="preserve">Note: </w:t>
      </w:r>
      <w:r w:rsidR="00731B31">
        <w:rPr>
          <w:rFonts w:eastAsia="Calibri"/>
          <w:i/>
          <w:sz w:val="22"/>
          <w:szCs w:val="22"/>
          <w:lang w:val="en-CA"/>
        </w:rPr>
        <w:t>In the case of a course creation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, </w:t>
      </w:r>
      <w:r w:rsidR="00731B31">
        <w:rPr>
          <w:rFonts w:eastAsia="Calibri"/>
          <w:i/>
          <w:sz w:val="22"/>
          <w:szCs w:val="22"/>
          <w:lang w:val="en-CA"/>
        </w:rPr>
        <w:t>specify the learning outcomes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and indicate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how the course </w:t>
      </w:r>
      <w:r w:rsidR="00731B31">
        <w:rPr>
          <w:rFonts w:eastAsia="Calibri"/>
          <w:i/>
          <w:sz w:val="22"/>
          <w:szCs w:val="22"/>
          <w:lang w:val="en-CA"/>
        </w:rPr>
        <w:t>fits</w:t>
      </w:r>
      <w:r w:rsidR="000C3A13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into the coherence of the curriculum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and </w:t>
      </w:r>
      <w:r w:rsidR="00731B31">
        <w:rPr>
          <w:rFonts w:eastAsia="Calibri"/>
          <w:i/>
          <w:sz w:val="22"/>
          <w:szCs w:val="22"/>
          <w:lang w:val="en-CA"/>
        </w:rPr>
        <w:t xml:space="preserve">how it is consistent with 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the University’s mission and academic planning.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C17E951" w14:textId="77777777" w:rsidTr="00C50C9B">
        <w:trPr>
          <w:trHeight w:val="430"/>
          <w:tblHeader/>
        </w:trPr>
        <w:tc>
          <w:tcPr>
            <w:tcW w:w="10206" w:type="dxa"/>
          </w:tcPr>
          <w:p w14:paraId="009A5768" w14:textId="6FAEC9C7" w:rsidR="009C01B2" w:rsidRPr="008C4F89" w:rsidRDefault="000C7618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0C7618">
              <w:rPr>
                <w:rFonts w:eastAsia="Calibri"/>
                <w:lang w:val="en-CA"/>
              </w:rPr>
              <w:t>This microprogram is a form of academic micro-credential that can be stackable as part of XXX undergraduate program.</w:t>
            </w:r>
          </w:p>
        </w:tc>
      </w:tr>
    </w:tbl>
    <w:p w14:paraId="7C5E90EB" w14:textId="77777777" w:rsidR="004E16C7" w:rsidRPr="008C4F89" w:rsidRDefault="0083088C" w:rsidP="00EB039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proofErr w:type="spellStart"/>
      <w:r w:rsidRPr="008C4F89">
        <w:rPr>
          <w:rFonts w:eastAsia="Calibri"/>
          <w:lang w:val="en-CA"/>
        </w:rPr>
        <w:t>i</w:t>
      </w:r>
      <w:proofErr w:type="spellEnd"/>
      <w:r w:rsidRPr="008C4F89">
        <w:rPr>
          <w:rFonts w:eastAsia="Calibri"/>
          <w:lang w:val="en-CA"/>
        </w:rPr>
        <w:t xml:space="preserve">) </w:t>
      </w:r>
      <w:r w:rsidR="00BA7CE1">
        <w:rPr>
          <w:rFonts w:eastAsia="Calibri"/>
          <w:lang w:val="en-CA"/>
        </w:rPr>
        <w:t>existing programs in the faculty or in other faculties</w:t>
      </w:r>
    </w:p>
    <w:p w14:paraId="52EA75D1" w14:textId="66F16146" w:rsidR="00183A0C" w:rsidRPr="00190339" w:rsidRDefault="0083088C" w:rsidP="00EB039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190339">
        <w:rPr>
          <w:rFonts w:eastAsia="Calibri"/>
          <w:i/>
          <w:sz w:val="22"/>
          <w:szCs w:val="22"/>
          <w:lang w:val="en-CA"/>
        </w:rPr>
        <w:t xml:space="preserve">Note: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If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this point is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applicable, attach any documents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to Appendix 3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showing that all affected stakeholders have been consulted regarding the proposed changes.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933DF3" w14:textId="77777777" w:rsidTr="00C50C9B">
        <w:trPr>
          <w:trHeight w:val="430"/>
          <w:tblHeader/>
        </w:trPr>
        <w:tc>
          <w:tcPr>
            <w:tcW w:w="10206" w:type="dxa"/>
          </w:tcPr>
          <w:p w14:paraId="29393A45" w14:textId="69274B75" w:rsidR="009C01B2" w:rsidRDefault="009C01B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0C7618">
              <w:rPr>
                <w:rFonts w:eastAsia="Calibri"/>
                <w:lang w:val="en-CA"/>
              </w:rPr>
              <w:t>Students already admitted into</w:t>
            </w:r>
            <w:r w:rsidR="006B324B" w:rsidRPr="000C7618">
              <w:rPr>
                <w:rFonts w:eastAsia="Calibri"/>
                <w:lang w:val="en-CA"/>
              </w:rPr>
              <w:t xml:space="preserve"> </w:t>
            </w:r>
            <w:r w:rsidR="000C7618">
              <w:rPr>
                <w:rFonts w:eastAsia="Calibri"/>
                <w:lang w:val="en-CA"/>
              </w:rPr>
              <w:t>X undergraduate program</w:t>
            </w:r>
            <w:r w:rsidR="006B324B" w:rsidRPr="000C7618">
              <w:rPr>
                <w:rFonts w:eastAsia="Calibri"/>
                <w:lang w:val="en-CA"/>
              </w:rPr>
              <w:t xml:space="preserve"> can complete</w:t>
            </w:r>
            <w:r w:rsidR="00D14981" w:rsidRPr="000C7618">
              <w:rPr>
                <w:rFonts w:eastAsia="Calibri"/>
                <w:lang w:val="en-CA"/>
              </w:rPr>
              <w:t xml:space="preserve"> microprogram X </w:t>
            </w:r>
            <w:r w:rsidRPr="000C7618">
              <w:rPr>
                <w:rFonts w:eastAsia="Calibri"/>
                <w:lang w:val="en-CA"/>
              </w:rPr>
              <w:t xml:space="preserve">on an optional basis </w:t>
            </w:r>
            <w:r w:rsidR="00D14981" w:rsidRPr="000C7618">
              <w:rPr>
                <w:rFonts w:eastAsia="Calibri"/>
                <w:lang w:val="en-CA"/>
              </w:rPr>
              <w:t xml:space="preserve">and </w:t>
            </w:r>
            <w:r w:rsidRPr="000C7618">
              <w:rPr>
                <w:rFonts w:eastAsia="Calibri"/>
                <w:lang w:val="en-CA"/>
              </w:rPr>
              <w:t xml:space="preserve">have these credits </w:t>
            </w:r>
            <w:r w:rsidRPr="000C7618">
              <w:rPr>
                <w:rFonts w:cstheme="minorHAnsi"/>
                <w:shd w:val="clear" w:color="auto" w:fill="FFFFFF"/>
              </w:rPr>
              <w:t>count towards the program requirements in view of obtaining the degree.</w:t>
            </w:r>
          </w:p>
          <w:p w14:paraId="07B6A2E1" w14:textId="0CA219C7" w:rsidR="009C01B2" w:rsidRPr="008C4F89" w:rsidRDefault="009C01B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FBC4D33" w14:textId="2CB728D7" w:rsidR="005D4489" w:rsidRDefault="0083088C" w:rsidP="00285F43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 xml:space="preserve"> </w:t>
      </w:r>
      <w:r w:rsidR="00190339">
        <w:rPr>
          <w:rFonts w:eastAsia="Calibri"/>
          <w:lang w:val="en-CA"/>
        </w:rPr>
        <w:t>j) students already registered in the program and any necessary measures (</w:t>
      </w:r>
      <w:r w:rsidR="00190339" w:rsidRPr="00190339">
        <w:rPr>
          <w:rFonts w:eastAsia="Calibri"/>
          <w:i/>
          <w:lang w:val="en-CA"/>
        </w:rPr>
        <w:t>i.e. is a grandfather clause necessary?</w:t>
      </w:r>
      <w:r w:rsidR="00190339">
        <w:rPr>
          <w:rFonts w:eastAsia="Calibri"/>
          <w:lang w:val="en-CA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1E2920" w14:paraId="7D5B5688" w14:textId="77777777" w:rsidTr="00285F43">
        <w:trPr>
          <w:tblHeader/>
        </w:trPr>
        <w:tc>
          <w:tcPr>
            <w:tcW w:w="10249" w:type="dxa"/>
          </w:tcPr>
          <w:p w14:paraId="41BA71FE" w14:textId="77777777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4B2C4B8E" w14:textId="5A6DCF66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9A68BA3" w14:textId="4355C946" w:rsidR="001E2920" w:rsidRDefault="001E2920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4D174DE2" w14:textId="7BE52CE0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21F78F61" w14:textId="4DD602AC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26316A6F" w14:textId="44F49D66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774729A5" w14:textId="2386C77C" w:rsidR="00C53667" w:rsidRDefault="00C5366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49F9CD1" w14:textId="7A4FBD50" w:rsidR="000C7618" w:rsidRDefault="000C761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601E9986" w14:textId="10F4A670" w:rsidR="000C7618" w:rsidRDefault="000C761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14A1DABA" w14:textId="77777777" w:rsidR="000C7618" w:rsidRPr="008C4F89" w:rsidRDefault="000C761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3793B2" w14:textId="139B05B2" w:rsidR="0014112A" w:rsidRDefault="0083088C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ab/>
      </w:r>
    </w:p>
    <w:p w14:paraId="3D36412D" w14:textId="656F2813" w:rsidR="00431D3B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74613ABD" w14:textId="51175CB2" w:rsidR="00431D3B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84BF235" w14:textId="6497910D" w:rsidR="00431D3B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25A48999" w14:textId="77777777" w:rsidR="00431D3B" w:rsidRPr="00CA48A8" w:rsidRDefault="00431D3B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4029B9BA" w14:textId="77777777" w:rsidR="005D64C6" w:rsidRPr="007C5341" w:rsidRDefault="00BA7CE1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  <w:r w:rsidRPr="007C5341">
        <w:rPr>
          <w:rFonts w:eastAsia="Calibri"/>
          <w:b/>
          <w:lang w:val="en-CA"/>
        </w:rPr>
        <w:t>APPENDICES</w:t>
      </w:r>
    </w:p>
    <w:p w14:paraId="1BC6F8E7" w14:textId="57CBC909" w:rsidR="005D64C6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1: </w:t>
      </w:r>
      <w:r w:rsidR="0083088C" w:rsidRPr="0083088C">
        <w:rPr>
          <w:rFonts w:eastAsia="Calibri"/>
          <w:lang w:val="en-CA"/>
        </w:rPr>
        <w:t>Compar</w:t>
      </w:r>
      <w:r w:rsidR="005059F4">
        <w:rPr>
          <w:rFonts w:eastAsia="Calibri"/>
          <w:lang w:val="en-CA"/>
        </w:rPr>
        <w:t>ative table</w:t>
      </w:r>
      <w:r w:rsidR="0083088C">
        <w:rPr>
          <w:rFonts w:eastAsia="Calibri"/>
          <w:b/>
          <w:lang w:val="en-CA"/>
        </w:rPr>
        <w:t xml:space="preserve"> </w:t>
      </w:r>
      <w:r w:rsidR="0083088C">
        <w:rPr>
          <w:rFonts w:eastAsia="Calibri"/>
          <w:lang w:val="en-CA"/>
        </w:rPr>
        <w:t xml:space="preserve">of proposed modifications to calendar text (current vs. proposed) in English and French </w:t>
      </w:r>
    </w:p>
    <w:p w14:paraId="707DCEC9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000DC11D" w14:textId="77777777" w:rsidTr="00C50C9B">
        <w:trPr>
          <w:tblHeader/>
        </w:trPr>
        <w:tc>
          <w:tcPr>
            <w:tcW w:w="4945" w:type="dxa"/>
          </w:tcPr>
          <w:p w14:paraId="2572DB73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5989F1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5059F4" w:rsidRPr="002A7030" w14:paraId="24620486" w14:textId="77777777" w:rsidTr="004C4875">
        <w:tc>
          <w:tcPr>
            <w:tcW w:w="4945" w:type="dxa"/>
          </w:tcPr>
          <w:p w14:paraId="2AB631DB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2AA35A81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7D3D3F7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477810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279E8C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88BFCB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D6B08CA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0E3D277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B1EEFD8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E40A7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7308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4F25341A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614CB9E9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5785122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715912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16F1144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1CF60DB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679A956" w14:textId="77777777" w:rsidR="005059F4" w:rsidRPr="007F6E4E" w:rsidRDefault="005059F4" w:rsidP="004C4875">
            <w:pPr>
              <w:jc w:val="both"/>
              <w:rPr>
                <w:b/>
                <w:lang w:val="fr-CA"/>
              </w:rPr>
            </w:pPr>
          </w:p>
        </w:tc>
      </w:tr>
    </w:tbl>
    <w:p w14:paraId="5F545451" w14:textId="77777777" w:rsidR="005059F4" w:rsidRDefault="005059F4" w:rsidP="005059F4">
      <w:pPr>
        <w:jc w:val="both"/>
        <w:rPr>
          <w:b/>
          <w:lang w:val="fr-CA"/>
        </w:rPr>
      </w:pPr>
    </w:p>
    <w:p w14:paraId="4133A27F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421008E0" w14:textId="77777777" w:rsidTr="00C50C9B">
        <w:trPr>
          <w:tblHeader/>
        </w:trPr>
        <w:tc>
          <w:tcPr>
            <w:tcW w:w="4945" w:type="dxa"/>
          </w:tcPr>
          <w:p w14:paraId="74EDB60E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5E6E21B5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5059F4" w:rsidRPr="00AD673A" w14:paraId="17F0C5E7" w14:textId="77777777" w:rsidTr="004C4875">
        <w:tc>
          <w:tcPr>
            <w:tcW w:w="4945" w:type="dxa"/>
          </w:tcPr>
          <w:p w14:paraId="7C315755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0BF04F8B" w14:textId="77777777" w:rsidR="005059F4" w:rsidRPr="00AD673A" w:rsidRDefault="005059F4" w:rsidP="004C4875">
            <w:pPr>
              <w:jc w:val="both"/>
            </w:pPr>
          </w:p>
          <w:p w14:paraId="1D283E1F" w14:textId="77777777" w:rsidR="005059F4" w:rsidRPr="00AD673A" w:rsidRDefault="005059F4" w:rsidP="004C4875">
            <w:pPr>
              <w:jc w:val="both"/>
            </w:pPr>
          </w:p>
          <w:p w14:paraId="2BE3EEB3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62490EC9" w14:textId="77777777" w:rsidR="005059F4" w:rsidRPr="00AD673A" w:rsidRDefault="005059F4" w:rsidP="004C4875">
            <w:pPr>
              <w:jc w:val="both"/>
            </w:pPr>
          </w:p>
          <w:p w14:paraId="27C912FB" w14:textId="77777777" w:rsidR="005059F4" w:rsidRPr="00AD673A" w:rsidRDefault="005059F4" w:rsidP="004C4875">
            <w:pPr>
              <w:jc w:val="both"/>
            </w:pPr>
          </w:p>
          <w:p w14:paraId="67E9F87B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15EE639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56FA10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682399A" w14:textId="77777777" w:rsidR="005059F4" w:rsidRPr="00AD673A" w:rsidRDefault="005059F4" w:rsidP="00D14981">
            <w:pPr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5CE8A6AE" w14:textId="77777777" w:rsidR="005059F4" w:rsidRPr="00AD673A" w:rsidRDefault="005059F4" w:rsidP="00D14981"/>
          <w:p w14:paraId="644F43F7" w14:textId="77777777" w:rsidR="005059F4" w:rsidRPr="00AD673A" w:rsidRDefault="005059F4" w:rsidP="00D14981"/>
          <w:p w14:paraId="4FEF4401" w14:textId="77777777" w:rsidR="005059F4" w:rsidRPr="00AD673A" w:rsidRDefault="005059F4" w:rsidP="00D14981">
            <w:pPr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2910BC12" w14:textId="4FF05DFA" w:rsidR="005059F4" w:rsidRDefault="005059F4" w:rsidP="00D14981"/>
          <w:p w14:paraId="020BD2FD" w14:textId="77777777" w:rsidR="005059F4" w:rsidRPr="00AD673A" w:rsidRDefault="005059F4" w:rsidP="00D14981"/>
          <w:p w14:paraId="1AA9DC39" w14:textId="77777777" w:rsidR="005059F4" w:rsidRPr="00AD673A" w:rsidRDefault="005059F4" w:rsidP="00D14981">
            <w:pPr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17245EA" w14:textId="77777777" w:rsidR="005059F4" w:rsidRPr="00AD673A" w:rsidRDefault="005059F4" w:rsidP="00D14981">
            <w:pPr>
              <w:rPr>
                <w:b/>
              </w:rPr>
            </w:pPr>
          </w:p>
        </w:tc>
      </w:tr>
    </w:tbl>
    <w:p w14:paraId="3FEC47B2" w14:textId="77777777" w:rsidR="005059F4" w:rsidRPr="008C4F89" w:rsidRDefault="005059F4" w:rsidP="005D64C6">
      <w:pPr>
        <w:spacing w:before="100" w:beforeAutospacing="1" w:after="100" w:afterAutospacing="1"/>
        <w:rPr>
          <w:rFonts w:eastAsia="Calibri"/>
          <w:lang w:val="en-CA"/>
        </w:rPr>
      </w:pPr>
    </w:p>
    <w:p w14:paraId="7FAD21E2" w14:textId="0936D361" w:rsidR="008C4863" w:rsidRPr="00AA2F0E" w:rsidRDefault="005113C4" w:rsidP="008C4863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7C5341">
        <w:rPr>
          <w:rFonts w:eastAsia="Calibri"/>
          <w:b/>
          <w:lang w:val="en-CA"/>
        </w:rPr>
        <w:t xml:space="preserve"> 2</w:t>
      </w:r>
      <w:r w:rsidR="0083088C" w:rsidRPr="007C5341">
        <w:rPr>
          <w:rFonts w:eastAsia="Calibri"/>
          <w:lang w:val="en-CA"/>
        </w:rPr>
        <w:t>: uoCampus</w:t>
      </w:r>
      <w:r w:rsidR="0083088C">
        <w:rPr>
          <w:rFonts w:eastAsia="Calibri"/>
          <w:lang w:val="en-CA"/>
        </w:rPr>
        <w:t xml:space="preserve"> document</w:t>
      </w:r>
      <w:r w:rsidR="005059F4">
        <w:rPr>
          <w:rFonts w:eastAsia="Calibri"/>
          <w:lang w:val="en-CA"/>
        </w:rPr>
        <w:t xml:space="preserve">, </w:t>
      </w:r>
      <w:r w:rsidR="0083088C" w:rsidRPr="007C5341">
        <w:rPr>
          <w:rFonts w:eastAsia="Calibri"/>
          <w:lang w:val="en-CA"/>
        </w:rPr>
        <w:t xml:space="preserve">if </w:t>
      </w:r>
      <w:r w:rsidR="007C5341" w:rsidRPr="007C5341">
        <w:rPr>
          <w:rFonts w:eastAsia="Calibri"/>
          <w:lang w:val="en-CA"/>
        </w:rPr>
        <w:t>applicable</w:t>
      </w:r>
      <w:r w:rsidR="008C4863">
        <w:rPr>
          <w:rFonts w:eastAsia="Calibri"/>
          <w:lang w:val="en-CA"/>
        </w:rPr>
        <w:t xml:space="preserve"> (course creation, modification or abolition). Please refer to the </w:t>
      </w:r>
      <w:hyperlink r:id="rId12" w:history="1">
        <w:r w:rsidR="008C4863" w:rsidRPr="00F03197">
          <w:rPr>
            <w:rStyle w:val="Hyperlink"/>
            <w:rFonts w:eastAsia="Calibri"/>
            <w:lang w:val="en-CA"/>
          </w:rPr>
          <w:t>Guid</w:t>
        </w:r>
        <w:r w:rsidR="00F03197" w:rsidRPr="00F03197">
          <w:rPr>
            <w:rStyle w:val="Hyperlink"/>
            <w:rFonts w:eastAsia="Calibri"/>
            <w:lang w:val="en-CA"/>
          </w:rPr>
          <w:t>e for Preparing Senate Requests</w:t>
        </w:r>
      </w:hyperlink>
      <w:r w:rsidR="00F03197">
        <w:rPr>
          <w:rFonts w:eastAsia="Calibri"/>
          <w:lang w:val="en-CA"/>
        </w:rPr>
        <w:t>.</w:t>
      </w:r>
    </w:p>
    <w:p w14:paraId="3EE22B02" w14:textId="2DC19C0B" w:rsidR="00E97E6F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3</w:t>
      </w:r>
      <w:r w:rsidR="0083088C" w:rsidRPr="008C4F89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For minor modifications affecting programs in several faculties, attach any documents showing that all affected stakeholders have been consulted regarding the proposed modifications. </w:t>
      </w:r>
      <w:r w:rsidR="008C4863">
        <w:rPr>
          <w:rFonts w:eastAsia="Calibri"/>
          <w:lang w:val="en-CA"/>
        </w:rPr>
        <w:t xml:space="preserve">Please refer to the </w:t>
      </w:r>
      <w:hyperlink r:id="rId13" w:history="1">
        <w:r w:rsidR="008C4863" w:rsidRPr="00F03197">
          <w:rPr>
            <w:rStyle w:val="Hyperlink"/>
            <w:rFonts w:eastAsia="Calibri"/>
            <w:lang w:val="en-CA"/>
          </w:rPr>
          <w:t>Guide for Pre</w:t>
        </w:r>
        <w:r w:rsidR="00F03197" w:rsidRPr="00F03197">
          <w:rPr>
            <w:rStyle w:val="Hyperlink"/>
            <w:rFonts w:eastAsia="Calibri"/>
            <w:lang w:val="en-CA"/>
          </w:rPr>
          <w:t>paring Senate Requests</w:t>
        </w:r>
      </w:hyperlink>
      <w:r w:rsidR="00F03197">
        <w:rPr>
          <w:rFonts w:eastAsia="Calibri"/>
          <w:lang w:val="en-CA"/>
        </w:rPr>
        <w:t>.</w:t>
      </w:r>
    </w:p>
    <w:p w14:paraId="0598C80B" w14:textId="5DD4B807" w:rsidR="006D40F0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4: </w:t>
      </w:r>
      <w:r w:rsidRPr="005113C4">
        <w:rPr>
          <w:rFonts w:eastAsia="Calibri"/>
          <w:lang w:val="en-CA"/>
        </w:rPr>
        <w:t>If the minor modifications</w:t>
      </w:r>
      <w:r>
        <w:rPr>
          <w:rFonts w:eastAsia="Calibri"/>
          <w:b/>
          <w:lang w:val="en-CA"/>
        </w:rPr>
        <w:t xml:space="preserve"> </w:t>
      </w:r>
      <w:r>
        <w:rPr>
          <w:rFonts w:eastAsia="Calibri"/>
          <w:lang w:val="en-CA"/>
        </w:rPr>
        <w:t xml:space="preserve">proposed affect the human and material resources needed to run the program, </w:t>
      </w:r>
      <w:r w:rsidR="0083088C">
        <w:rPr>
          <w:rFonts w:eastAsia="Calibri"/>
          <w:lang w:val="en-CA"/>
        </w:rPr>
        <w:t>include all rel</w:t>
      </w:r>
      <w:r w:rsidR="007C5341">
        <w:rPr>
          <w:rFonts w:eastAsia="Calibri"/>
          <w:lang w:val="en-CA"/>
        </w:rPr>
        <w:t xml:space="preserve">evant documentation concerning </w:t>
      </w:r>
      <w:r w:rsidR="0083088C">
        <w:rPr>
          <w:rFonts w:eastAsia="Calibri"/>
          <w:lang w:val="en-CA"/>
        </w:rPr>
        <w:t xml:space="preserve">prior approval by the dean and the deputy provost, planning and academic budgets. </w:t>
      </w:r>
    </w:p>
    <w:p w14:paraId="2641BBF8" w14:textId="58039A25" w:rsidR="004B0BCE" w:rsidRPr="008C4F89" w:rsidRDefault="00F05C5E" w:rsidP="00A017F6">
      <w:pPr>
        <w:rPr>
          <w:sz w:val="22"/>
          <w:szCs w:val="22"/>
          <w:lang w:val="en-CA"/>
        </w:rPr>
      </w:pPr>
    </w:p>
    <w:sectPr w:rsidR="004B0BCE" w:rsidRPr="008C4F89" w:rsidSect="000E2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EBF6" w14:textId="77777777" w:rsidR="002671A8" w:rsidRDefault="002671A8">
      <w:r>
        <w:separator/>
      </w:r>
    </w:p>
  </w:endnote>
  <w:endnote w:type="continuationSeparator" w:id="0">
    <w:p w14:paraId="2CD00871" w14:textId="77777777" w:rsidR="002671A8" w:rsidRDefault="002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14FA" w14:textId="77777777" w:rsidR="00E0718F" w:rsidRDefault="00E0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97123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AB06DF8" w14:textId="3EF8AD19" w:rsidR="008E6003" w:rsidRPr="00E0718F" w:rsidRDefault="008308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0718F">
          <w:fldChar w:fldCharType="begin"/>
        </w:r>
        <w:r w:rsidRPr="00E0718F">
          <w:instrText xml:space="preserve"> PAGE   \* MERGEFORMAT </w:instrText>
        </w:r>
        <w:r w:rsidRPr="00E0718F">
          <w:fldChar w:fldCharType="separate"/>
        </w:r>
        <w:r w:rsidR="00C53667" w:rsidRPr="00E0718F">
          <w:rPr>
            <w:b/>
            <w:bCs/>
            <w:noProof/>
          </w:rPr>
          <w:t>5</w:t>
        </w:r>
        <w:r w:rsidRPr="00E0718F">
          <w:rPr>
            <w:b/>
            <w:bCs/>
            <w:noProof/>
          </w:rPr>
          <w:fldChar w:fldCharType="end"/>
        </w:r>
        <w:r w:rsidRPr="00E0718F">
          <w:rPr>
            <w:b/>
            <w:bCs/>
          </w:rPr>
          <w:t xml:space="preserve"> | </w:t>
        </w:r>
        <w:r w:rsidRPr="00E0718F">
          <w:rPr>
            <w:spacing w:val="60"/>
          </w:rPr>
          <w:t>Page</w:t>
        </w:r>
      </w:p>
    </w:sdtContent>
  </w:sdt>
  <w:p w14:paraId="6D77AC24" w14:textId="77777777" w:rsidR="00C072F0" w:rsidRPr="00E0718F" w:rsidRDefault="00F05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9510" w14:textId="77777777" w:rsidR="00E0718F" w:rsidRDefault="00E0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8C90" w14:textId="77777777" w:rsidR="002671A8" w:rsidRDefault="002671A8">
      <w:r>
        <w:separator/>
      </w:r>
    </w:p>
  </w:footnote>
  <w:footnote w:type="continuationSeparator" w:id="0">
    <w:p w14:paraId="11F1B117" w14:textId="77777777" w:rsidR="002671A8" w:rsidRDefault="0026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5B29" w14:textId="77777777" w:rsidR="00E0718F" w:rsidRDefault="00E0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FF90" w14:textId="77777777" w:rsidR="00E0718F" w:rsidRDefault="00E0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0A1D" w14:textId="77777777" w:rsidR="00E0718F" w:rsidRDefault="00E0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BE1"/>
    <w:multiLevelType w:val="hybridMultilevel"/>
    <w:tmpl w:val="17B2579A"/>
    <w:lvl w:ilvl="0" w:tplc="3C1C89C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36EB4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6E6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2E33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2DC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B14478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AAFF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0CD9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52E2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A0646E"/>
    <w:multiLevelType w:val="hybridMultilevel"/>
    <w:tmpl w:val="72E2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20"/>
    <w:rsid w:val="00012119"/>
    <w:rsid w:val="000263A0"/>
    <w:rsid w:val="000460C9"/>
    <w:rsid w:val="0005506E"/>
    <w:rsid w:val="00067B20"/>
    <w:rsid w:val="00074C27"/>
    <w:rsid w:val="00091800"/>
    <w:rsid w:val="000C3A13"/>
    <w:rsid w:val="000C41F4"/>
    <w:rsid w:val="000C62BC"/>
    <w:rsid w:val="000C7618"/>
    <w:rsid w:val="000F3BD7"/>
    <w:rsid w:val="00134026"/>
    <w:rsid w:val="0014161B"/>
    <w:rsid w:val="00146F21"/>
    <w:rsid w:val="00164C7B"/>
    <w:rsid w:val="00170AFD"/>
    <w:rsid w:val="00190339"/>
    <w:rsid w:val="001B10EB"/>
    <w:rsid w:val="001B2E41"/>
    <w:rsid w:val="001C6360"/>
    <w:rsid w:val="001E2920"/>
    <w:rsid w:val="00224689"/>
    <w:rsid w:val="00226A6A"/>
    <w:rsid w:val="002370DB"/>
    <w:rsid w:val="002536D2"/>
    <w:rsid w:val="00263C24"/>
    <w:rsid w:val="002671A8"/>
    <w:rsid w:val="002816C9"/>
    <w:rsid w:val="0028574A"/>
    <w:rsid w:val="00285F43"/>
    <w:rsid w:val="002A1506"/>
    <w:rsid w:val="002F18E7"/>
    <w:rsid w:val="00300DA0"/>
    <w:rsid w:val="00303CB9"/>
    <w:rsid w:val="00313BE2"/>
    <w:rsid w:val="0034769B"/>
    <w:rsid w:val="003673EA"/>
    <w:rsid w:val="00380B24"/>
    <w:rsid w:val="00381E2E"/>
    <w:rsid w:val="00393B97"/>
    <w:rsid w:val="00394508"/>
    <w:rsid w:val="003A30EE"/>
    <w:rsid w:val="003A4C47"/>
    <w:rsid w:val="003A6900"/>
    <w:rsid w:val="003B5CC6"/>
    <w:rsid w:val="003B7B83"/>
    <w:rsid w:val="00413300"/>
    <w:rsid w:val="00414A42"/>
    <w:rsid w:val="00424311"/>
    <w:rsid w:val="00431D3B"/>
    <w:rsid w:val="00492D39"/>
    <w:rsid w:val="004D552A"/>
    <w:rsid w:val="004E27B5"/>
    <w:rsid w:val="005059F4"/>
    <w:rsid w:val="005113C4"/>
    <w:rsid w:val="00547544"/>
    <w:rsid w:val="00565754"/>
    <w:rsid w:val="00587E6A"/>
    <w:rsid w:val="005A0DF4"/>
    <w:rsid w:val="005C25EB"/>
    <w:rsid w:val="005D76AA"/>
    <w:rsid w:val="0060314C"/>
    <w:rsid w:val="006639FD"/>
    <w:rsid w:val="0066518C"/>
    <w:rsid w:val="00667E92"/>
    <w:rsid w:val="00672237"/>
    <w:rsid w:val="006778B8"/>
    <w:rsid w:val="006842C9"/>
    <w:rsid w:val="006B324B"/>
    <w:rsid w:val="006B52CF"/>
    <w:rsid w:val="00703507"/>
    <w:rsid w:val="00731B31"/>
    <w:rsid w:val="007355E3"/>
    <w:rsid w:val="00752410"/>
    <w:rsid w:val="00782FC6"/>
    <w:rsid w:val="007A49BB"/>
    <w:rsid w:val="007C5341"/>
    <w:rsid w:val="007C7357"/>
    <w:rsid w:val="007E456C"/>
    <w:rsid w:val="007E4BC2"/>
    <w:rsid w:val="0083088C"/>
    <w:rsid w:val="008A64EA"/>
    <w:rsid w:val="008C4863"/>
    <w:rsid w:val="008C4F89"/>
    <w:rsid w:val="008D49C6"/>
    <w:rsid w:val="008E50C6"/>
    <w:rsid w:val="00955C48"/>
    <w:rsid w:val="0095726D"/>
    <w:rsid w:val="00965AE8"/>
    <w:rsid w:val="009665BA"/>
    <w:rsid w:val="0096792A"/>
    <w:rsid w:val="009833AC"/>
    <w:rsid w:val="009912CE"/>
    <w:rsid w:val="00991E62"/>
    <w:rsid w:val="009A0A4E"/>
    <w:rsid w:val="009C01B2"/>
    <w:rsid w:val="009C358F"/>
    <w:rsid w:val="009D5620"/>
    <w:rsid w:val="00A03080"/>
    <w:rsid w:val="00A10FCA"/>
    <w:rsid w:val="00A50E48"/>
    <w:rsid w:val="00A57AF7"/>
    <w:rsid w:val="00A63B3D"/>
    <w:rsid w:val="00A8235E"/>
    <w:rsid w:val="00A92CEB"/>
    <w:rsid w:val="00AB07BA"/>
    <w:rsid w:val="00B04AF9"/>
    <w:rsid w:val="00B66913"/>
    <w:rsid w:val="00B772DD"/>
    <w:rsid w:val="00B859AD"/>
    <w:rsid w:val="00BA7CE1"/>
    <w:rsid w:val="00BE3B80"/>
    <w:rsid w:val="00C27A1E"/>
    <w:rsid w:val="00C4419E"/>
    <w:rsid w:val="00C50C9B"/>
    <w:rsid w:val="00C53667"/>
    <w:rsid w:val="00C75ADD"/>
    <w:rsid w:val="00C939E4"/>
    <w:rsid w:val="00CA48A8"/>
    <w:rsid w:val="00CB3665"/>
    <w:rsid w:val="00CC7D50"/>
    <w:rsid w:val="00D10701"/>
    <w:rsid w:val="00D14981"/>
    <w:rsid w:val="00D34EE9"/>
    <w:rsid w:val="00D509EF"/>
    <w:rsid w:val="00D64636"/>
    <w:rsid w:val="00D743F1"/>
    <w:rsid w:val="00D813A6"/>
    <w:rsid w:val="00E0718F"/>
    <w:rsid w:val="00E11DA5"/>
    <w:rsid w:val="00E1474C"/>
    <w:rsid w:val="00E60944"/>
    <w:rsid w:val="00EB0397"/>
    <w:rsid w:val="00EC6F6C"/>
    <w:rsid w:val="00EE5B3E"/>
    <w:rsid w:val="00F03197"/>
    <w:rsid w:val="00F05C5E"/>
    <w:rsid w:val="00F10C5B"/>
    <w:rsid w:val="00F11147"/>
    <w:rsid w:val="00F53686"/>
    <w:rsid w:val="00F557DE"/>
    <w:rsid w:val="00F80369"/>
    <w:rsid w:val="00FB7C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5D1684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6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nn.intra.uottawa.ca/en/Academic/Curriculum-Management/Senate-Reques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nn.intra.uottawa.ca/en/Academic/Curriculum-Management/Senate-Reques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hinst@uottawa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aea-tlss@uottawa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zahedi@uottawa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C2D5-9BD6-4C37-8C28-69FF4A5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Élise Detellier</cp:lastModifiedBy>
  <cp:revision>2</cp:revision>
  <cp:lastPrinted>2019-06-12T14:24:00Z</cp:lastPrinted>
  <dcterms:created xsi:type="dcterms:W3CDTF">2021-04-27T15:18:00Z</dcterms:created>
  <dcterms:modified xsi:type="dcterms:W3CDTF">2021-04-27T15:18:00Z</dcterms:modified>
</cp:coreProperties>
</file>