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8DE7" w14:textId="027414F7" w:rsidR="00934F02" w:rsidRPr="007132AA" w:rsidRDefault="00934F02" w:rsidP="00D27C1C">
      <w:pPr>
        <w:jc w:val="center"/>
        <w:rPr>
          <w:rFonts w:cstheme="minorBidi"/>
          <w:b/>
          <w:smallCaps/>
          <w:sz w:val="48"/>
          <w:szCs w:val="48"/>
          <w:lang w:val="en-CA"/>
        </w:rPr>
      </w:pPr>
      <w:r w:rsidRPr="007132AA">
        <w:rPr>
          <w:noProof/>
        </w:rPr>
        <w:drawing>
          <wp:inline distT="0" distB="0" distL="0" distR="0" wp14:anchorId="7DE9C624" wp14:editId="06AFC17B">
            <wp:extent cx="5943600" cy="195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55800"/>
                    </a:xfrm>
                    <a:prstGeom prst="rect">
                      <a:avLst/>
                    </a:prstGeom>
                    <a:noFill/>
                    <a:ln>
                      <a:noFill/>
                    </a:ln>
                  </pic:spPr>
                </pic:pic>
              </a:graphicData>
            </a:graphic>
          </wp:inline>
        </w:drawing>
      </w:r>
    </w:p>
    <w:p w14:paraId="0D67FBB3" w14:textId="4E3FCF32" w:rsidR="0017109D" w:rsidRPr="007132AA" w:rsidRDefault="00E77547" w:rsidP="00934F02">
      <w:pPr>
        <w:shd w:val="clear" w:color="auto" w:fill="990033"/>
        <w:jc w:val="center"/>
        <w:rPr>
          <w:rFonts w:cstheme="minorBidi"/>
          <w:b/>
          <w:smallCaps/>
          <w:color w:val="F2F2F2" w:themeColor="background1" w:themeShade="F2"/>
          <w:sz w:val="48"/>
          <w:szCs w:val="48"/>
          <w:lang w:val="en-CA"/>
        </w:rPr>
      </w:pPr>
      <w:r w:rsidRPr="007132AA">
        <w:rPr>
          <w:rFonts w:cstheme="minorBidi"/>
          <w:b/>
          <w:smallCaps/>
          <w:color w:val="F2F2F2" w:themeColor="background1" w:themeShade="F2"/>
          <w:sz w:val="48"/>
          <w:szCs w:val="48"/>
          <w:lang w:val="en-CA"/>
        </w:rPr>
        <w:t>School of translation and interpretation</w:t>
      </w:r>
    </w:p>
    <w:p w14:paraId="692FAB63" w14:textId="77777777" w:rsidR="0017109D" w:rsidRPr="007132AA" w:rsidRDefault="0017109D" w:rsidP="00D27C1C">
      <w:pPr>
        <w:jc w:val="center"/>
        <w:rPr>
          <w:rFonts w:cstheme="minorBidi"/>
          <w:b/>
          <w:smallCaps/>
          <w:sz w:val="52"/>
          <w:lang w:val="en-CA"/>
        </w:rPr>
      </w:pPr>
    </w:p>
    <w:p w14:paraId="64CED8FE" w14:textId="3A74D97F" w:rsidR="0017109D" w:rsidRPr="007132AA" w:rsidRDefault="00B24159" w:rsidP="00D27C1C">
      <w:pPr>
        <w:jc w:val="center"/>
        <w:rPr>
          <w:rFonts w:cstheme="minorBidi"/>
          <w:b/>
          <w:sz w:val="44"/>
          <w:szCs w:val="44"/>
          <w:lang w:val="en-CA"/>
        </w:rPr>
      </w:pPr>
      <w:r w:rsidRPr="007132AA">
        <w:rPr>
          <w:rFonts w:cstheme="minorBidi"/>
          <w:b/>
          <w:sz w:val="44"/>
          <w:szCs w:val="44"/>
          <w:lang w:val="en-CA"/>
        </w:rPr>
        <w:t>GRADUATE STUDENTS’ HANDBOOK</w:t>
      </w:r>
    </w:p>
    <w:p w14:paraId="6E6774EB" w14:textId="75F5D357" w:rsidR="0017109D" w:rsidRPr="007132AA" w:rsidRDefault="0049154B" w:rsidP="00D27C1C">
      <w:pPr>
        <w:jc w:val="center"/>
        <w:rPr>
          <w:rFonts w:cstheme="minorBidi"/>
          <w:b/>
          <w:color w:val="990033"/>
          <w:sz w:val="24"/>
          <w:szCs w:val="18"/>
          <w:lang w:val="en-CA"/>
        </w:rPr>
      </w:pPr>
      <w:r w:rsidRPr="007132AA">
        <w:rPr>
          <w:rFonts w:cstheme="minorBidi"/>
          <w:b/>
          <w:color w:val="990033"/>
          <w:sz w:val="44"/>
          <w:szCs w:val="18"/>
          <w:lang w:val="en-CA"/>
        </w:rPr>
        <w:t>20</w:t>
      </w:r>
      <w:r w:rsidR="001104C6" w:rsidRPr="007132AA">
        <w:rPr>
          <w:rFonts w:cstheme="minorBidi"/>
          <w:b/>
          <w:color w:val="990033"/>
          <w:sz w:val="44"/>
          <w:szCs w:val="18"/>
          <w:lang w:val="en-CA"/>
        </w:rPr>
        <w:t>2</w:t>
      </w:r>
      <w:r w:rsidR="003E2508" w:rsidRPr="007132AA">
        <w:rPr>
          <w:rFonts w:cstheme="minorBidi"/>
          <w:b/>
          <w:color w:val="990033"/>
          <w:sz w:val="44"/>
          <w:szCs w:val="18"/>
          <w:lang w:val="en-CA"/>
        </w:rPr>
        <w:t>2</w:t>
      </w:r>
      <w:r w:rsidR="004D5D68" w:rsidRPr="007132AA">
        <w:rPr>
          <w:rFonts w:cstheme="minorBidi"/>
          <w:b/>
          <w:color w:val="990033"/>
          <w:sz w:val="44"/>
          <w:szCs w:val="18"/>
          <w:lang w:val="en-CA"/>
        </w:rPr>
        <w:t>-20</w:t>
      </w:r>
      <w:r w:rsidR="001104C6" w:rsidRPr="007132AA">
        <w:rPr>
          <w:rFonts w:cstheme="minorBidi"/>
          <w:b/>
          <w:color w:val="990033"/>
          <w:sz w:val="44"/>
          <w:szCs w:val="18"/>
          <w:lang w:val="en-CA"/>
        </w:rPr>
        <w:t>2</w:t>
      </w:r>
      <w:r w:rsidR="003E2508" w:rsidRPr="007132AA">
        <w:rPr>
          <w:rFonts w:cstheme="minorBidi"/>
          <w:b/>
          <w:color w:val="990033"/>
          <w:sz w:val="44"/>
          <w:szCs w:val="18"/>
          <w:lang w:val="en-CA"/>
        </w:rPr>
        <w:t>3</w:t>
      </w:r>
    </w:p>
    <w:p w14:paraId="11FD43C0" w14:textId="77777777" w:rsidR="0017109D" w:rsidRPr="007132AA" w:rsidRDefault="0017109D" w:rsidP="00D27C1C">
      <w:pPr>
        <w:jc w:val="center"/>
        <w:rPr>
          <w:rFonts w:cstheme="minorBidi"/>
          <w:b/>
          <w:sz w:val="28"/>
          <w:lang w:val="en-CA"/>
        </w:rPr>
      </w:pPr>
    </w:p>
    <w:p w14:paraId="3C1CD146" w14:textId="601B3231" w:rsidR="0017109D" w:rsidRPr="007132AA" w:rsidRDefault="009C0214" w:rsidP="009C0214">
      <w:pPr>
        <w:tabs>
          <w:tab w:val="left" w:pos="7810"/>
        </w:tabs>
        <w:rPr>
          <w:rFonts w:cstheme="minorBidi"/>
          <w:b/>
          <w:sz w:val="28"/>
          <w:lang w:val="en-CA"/>
        </w:rPr>
      </w:pPr>
      <w:r>
        <w:rPr>
          <w:rFonts w:cstheme="minorBidi"/>
          <w:b/>
          <w:sz w:val="28"/>
          <w:lang w:val="en-CA"/>
        </w:rPr>
        <w:tab/>
      </w:r>
    </w:p>
    <w:p w14:paraId="389550EF" w14:textId="6CFCC03E" w:rsidR="0017109D" w:rsidRPr="007132AA" w:rsidRDefault="0017109D" w:rsidP="00D27C1C">
      <w:pPr>
        <w:jc w:val="center"/>
        <w:rPr>
          <w:rFonts w:cstheme="minorBidi"/>
          <w:bCs/>
          <w:smallCaps/>
          <w:sz w:val="28"/>
          <w:szCs w:val="28"/>
          <w:lang w:val="en-CA"/>
        </w:rPr>
      </w:pPr>
      <w:r w:rsidRPr="007132AA">
        <w:rPr>
          <w:rFonts w:cstheme="minorBidi"/>
          <w:bCs/>
          <w:smallCaps/>
          <w:sz w:val="28"/>
          <w:szCs w:val="28"/>
          <w:lang w:val="en-CA"/>
        </w:rPr>
        <w:t>70 </w:t>
      </w:r>
      <w:r w:rsidR="009B4B24" w:rsidRPr="007132AA">
        <w:rPr>
          <w:rFonts w:cstheme="minorBidi"/>
          <w:bCs/>
          <w:smallCaps/>
          <w:sz w:val="28"/>
          <w:szCs w:val="28"/>
          <w:lang w:val="en-CA"/>
        </w:rPr>
        <w:t>Laurier Avenue </w:t>
      </w:r>
      <w:r w:rsidR="00F43A77" w:rsidRPr="007132AA">
        <w:rPr>
          <w:rFonts w:cstheme="minorBidi"/>
          <w:bCs/>
          <w:smallCaps/>
          <w:sz w:val="28"/>
          <w:szCs w:val="28"/>
          <w:lang w:val="en-CA"/>
        </w:rPr>
        <w:t>East</w:t>
      </w:r>
    </w:p>
    <w:p w14:paraId="534EA6E2" w14:textId="77777777" w:rsidR="0017109D" w:rsidRPr="007132AA" w:rsidRDefault="0017109D" w:rsidP="00D27C1C">
      <w:pPr>
        <w:jc w:val="center"/>
        <w:rPr>
          <w:rFonts w:cstheme="minorBidi"/>
          <w:bCs/>
          <w:smallCaps/>
          <w:sz w:val="28"/>
          <w:szCs w:val="28"/>
          <w:lang w:val="en-CA"/>
        </w:rPr>
      </w:pPr>
      <w:r w:rsidRPr="007132AA">
        <w:rPr>
          <w:rFonts w:cstheme="minorBidi"/>
          <w:bCs/>
          <w:smallCaps/>
          <w:sz w:val="28"/>
          <w:szCs w:val="28"/>
          <w:lang w:val="en-CA"/>
        </w:rPr>
        <w:t>Ottawa, ON K1N 6N5</w:t>
      </w:r>
    </w:p>
    <w:p w14:paraId="0B64FF93" w14:textId="6FE1A28D" w:rsidR="0017109D" w:rsidRPr="007132AA" w:rsidRDefault="00AC0B84" w:rsidP="00D27C1C">
      <w:pPr>
        <w:jc w:val="center"/>
        <w:rPr>
          <w:rFonts w:cstheme="minorBidi"/>
          <w:sz w:val="28"/>
          <w:lang w:val="en-CA"/>
        </w:rPr>
      </w:pPr>
      <w:r w:rsidRPr="007132AA">
        <w:rPr>
          <w:rFonts w:cstheme="minorBidi"/>
          <w:sz w:val="28"/>
          <w:lang w:val="en-CA"/>
        </w:rPr>
        <w:t xml:space="preserve">Hamelin </w:t>
      </w:r>
      <w:r w:rsidR="00F43A77" w:rsidRPr="007132AA">
        <w:rPr>
          <w:rFonts w:cstheme="minorBidi"/>
          <w:sz w:val="28"/>
          <w:lang w:val="en-CA"/>
        </w:rPr>
        <w:t>Building, R</w:t>
      </w:r>
      <w:r w:rsidR="009B4B24" w:rsidRPr="007132AA">
        <w:rPr>
          <w:rFonts w:cstheme="minorBidi"/>
          <w:sz w:val="28"/>
          <w:lang w:val="en-CA"/>
        </w:rPr>
        <w:t>oom</w:t>
      </w:r>
      <w:r w:rsidR="0017109D" w:rsidRPr="007132AA">
        <w:rPr>
          <w:rFonts w:cstheme="minorBidi"/>
          <w:sz w:val="28"/>
          <w:lang w:val="en-CA"/>
        </w:rPr>
        <w:t> 401</w:t>
      </w:r>
    </w:p>
    <w:p w14:paraId="3CAD6B37" w14:textId="07EA64C1" w:rsidR="0017109D" w:rsidRPr="007132AA" w:rsidRDefault="009B4B24" w:rsidP="00D27C1C">
      <w:pPr>
        <w:jc w:val="center"/>
        <w:rPr>
          <w:rFonts w:cstheme="minorBidi"/>
          <w:sz w:val="28"/>
          <w:lang w:val="en-CA"/>
        </w:rPr>
      </w:pPr>
      <w:r w:rsidRPr="007132AA">
        <w:rPr>
          <w:rFonts w:cstheme="minorBidi"/>
          <w:sz w:val="28"/>
          <w:lang w:val="en-CA"/>
        </w:rPr>
        <w:t>Phone</w:t>
      </w:r>
      <w:r w:rsidR="003D31B3" w:rsidRPr="007132AA">
        <w:rPr>
          <w:rFonts w:cstheme="minorBidi"/>
          <w:sz w:val="28"/>
          <w:lang w:val="en-CA"/>
        </w:rPr>
        <w:t>:</w:t>
      </w:r>
      <w:r w:rsidR="0017109D" w:rsidRPr="007132AA">
        <w:rPr>
          <w:rFonts w:cstheme="minorBidi"/>
          <w:sz w:val="28"/>
          <w:lang w:val="en-CA"/>
        </w:rPr>
        <w:t> (613) 562-5719</w:t>
      </w:r>
    </w:p>
    <w:p w14:paraId="63F6FB63" w14:textId="7ADD54B1" w:rsidR="0017109D" w:rsidRPr="007132AA" w:rsidRDefault="009B4B24" w:rsidP="00D27C1C">
      <w:pPr>
        <w:jc w:val="center"/>
        <w:rPr>
          <w:rFonts w:cstheme="minorBidi"/>
          <w:sz w:val="28"/>
          <w:lang w:val="en-CA"/>
        </w:rPr>
      </w:pPr>
      <w:r w:rsidRPr="007132AA">
        <w:rPr>
          <w:rFonts w:cstheme="minorBidi"/>
          <w:sz w:val="28"/>
          <w:lang w:val="en-CA"/>
        </w:rPr>
        <w:t>Fax:</w:t>
      </w:r>
      <w:r w:rsidR="0017109D" w:rsidRPr="007132AA">
        <w:rPr>
          <w:rFonts w:cstheme="minorBidi"/>
          <w:sz w:val="28"/>
          <w:lang w:val="en-CA"/>
        </w:rPr>
        <w:t> (613) 562-5141</w:t>
      </w:r>
    </w:p>
    <w:p w14:paraId="18070530" w14:textId="77777777" w:rsidR="005A6048" w:rsidRPr="007132AA" w:rsidRDefault="005A6048" w:rsidP="00D27C1C">
      <w:pPr>
        <w:jc w:val="center"/>
        <w:rPr>
          <w:rFonts w:cstheme="minorBidi"/>
          <w:b/>
          <w:sz w:val="28"/>
          <w:lang w:val="en-CA"/>
        </w:rPr>
      </w:pPr>
    </w:p>
    <w:p w14:paraId="15170013" w14:textId="156D00D5" w:rsidR="0017109D" w:rsidRPr="007132AA" w:rsidRDefault="00F43A77" w:rsidP="00D27C1C">
      <w:pPr>
        <w:jc w:val="center"/>
        <w:rPr>
          <w:rFonts w:cstheme="minorBidi"/>
          <w:bCs/>
          <w:sz w:val="28"/>
          <w:lang w:val="en-CA"/>
        </w:rPr>
      </w:pPr>
      <w:r w:rsidRPr="007132AA">
        <w:rPr>
          <w:rFonts w:cstheme="minorBidi"/>
          <w:bCs/>
          <w:sz w:val="28"/>
          <w:lang w:val="en-CA"/>
        </w:rPr>
        <w:t>Em</w:t>
      </w:r>
      <w:r w:rsidR="009B4B24" w:rsidRPr="007132AA">
        <w:rPr>
          <w:rFonts w:cstheme="minorBidi"/>
          <w:bCs/>
          <w:sz w:val="28"/>
          <w:lang w:val="en-CA"/>
        </w:rPr>
        <w:t>ail:</w:t>
      </w:r>
      <w:r w:rsidR="007B4A4A" w:rsidRPr="007132AA">
        <w:rPr>
          <w:rFonts w:cstheme="minorBidi"/>
          <w:bCs/>
          <w:sz w:val="28"/>
          <w:lang w:val="en-CA"/>
        </w:rPr>
        <w:t> </w:t>
      </w:r>
      <w:hyperlink r:id="rId9" w:history="1">
        <w:r w:rsidR="001B68BD" w:rsidRPr="007132AA">
          <w:rPr>
            <w:rStyle w:val="Hyperlink"/>
            <w:rFonts w:cstheme="minorBidi"/>
            <w:bCs/>
            <w:sz w:val="28"/>
            <w:lang w:val="en-CA"/>
          </w:rPr>
          <w:t>trasec@uottawa.ca</w:t>
        </w:r>
      </w:hyperlink>
    </w:p>
    <w:p w14:paraId="2E6A9D17" w14:textId="04F4569E" w:rsidR="0017109D" w:rsidRPr="007132AA" w:rsidRDefault="005A6048" w:rsidP="00D27C1C">
      <w:pPr>
        <w:jc w:val="center"/>
        <w:rPr>
          <w:rFonts w:cstheme="minorBidi"/>
          <w:sz w:val="28"/>
          <w:szCs w:val="28"/>
          <w:lang w:val="en-CA"/>
        </w:rPr>
      </w:pPr>
      <w:r w:rsidRPr="007132AA">
        <w:rPr>
          <w:rFonts w:cstheme="minorBidi"/>
          <w:bCs/>
          <w:sz w:val="28"/>
          <w:lang w:val="en-CA"/>
        </w:rPr>
        <w:t>Webaite: </w:t>
      </w:r>
      <w:hyperlink r:id="rId10" w:history="1">
        <w:r w:rsidRPr="007132AA">
          <w:rPr>
            <w:rStyle w:val="Hyperlink"/>
            <w:rFonts w:cstheme="minorBidi"/>
            <w:sz w:val="28"/>
            <w:szCs w:val="28"/>
            <w:lang w:val="en-CA"/>
          </w:rPr>
          <w:t>https://www2.uottawa.ca/faculty-arts/translation-interpretation</w:t>
        </w:r>
      </w:hyperlink>
    </w:p>
    <w:p w14:paraId="02F4DE0B" w14:textId="77777777" w:rsidR="005A6048" w:rsidRPr="007132AA" w:rsidRDefault="005A6048" w:rsidP="00D27C1C">
      <w:pPr>
        <w:jc w:val="center"/>
        <w:rPr>
          <w:rFonts w:cstheme="minorBidi"/>
          <w:sz w:val="28"/>
          <w:szCs w:val="28"/>
          <w:lang w:val="en-CA"/>
        </w:rPr>
      </w:pPr>
    </w:p>
    <w:p w14:paraId="4B193A12" w14:textId="77777777" w:rsidR="0017109D" w:rsidRPr="007132AA" w:rsidRDefault="0017109D" w:rsidP="00D27C1C">
      <w:pPr>
        <w:jc w:val="both"/>
        <w:rPr>
          <w:rFonts w:cstheme="minorBidi"/>
          <w:bCs/>
          <w:sz w:val="28"/>
          <w:lang w:val="en-CA"/>
        </w:rPr>
      </w:pPr>
    </w:p>
    <w:p w14:paraId="43736B65" w14:textId="2671D96A" w:rsidR="00934F02" w:rsidRPr="007132AA" w:rsidRDefault="00934F02" w:rsidP="00D27C1C">
      <w:pPr>
        <w:rPr>
          <w:rFonts w:cstheme="minorBidi"/>
          <w:bCs/>
          <w:smallCaps/>
          <w:sz w:val="28"/>
          <w:lang w:val="en-CA"/>
        </w:rPr>
      </w:pPr>
    </w:p>
    <w:p w14:paraId="78AE88E0" w14:textId="77777777" w:rsidR="004154D5" w:rsidRPr="007132AA" w:rsidRDefault="004154D5" w:rsidP="00D27C1C">
      <w:pPr>
        <w:rPr>
          <w:rFonts w:cstheme="minorBidi"/>
          <w:bCs/>
          <w:smallCaps/>
          <w:sz w:val="28"/>
          <w:lang w:val="en-CA"/>
        </w:rPr>
      </w:pPr>
    </w:p>
    <w:p w14:paraId="172B1526" w14:textId="77777777" w:rsidR="006051CA" w:rsidRPr="007132AA" w:rsidRDefault="006051CA" w:rsidP="00D27C1C">
      <w:pPr>
        <w:rPr>
          <w:rFonts w:cstheme="minorBidi"/>
          <w:bCs/>
          <w:smallCaps/>
          <w:sz w:val="28"/>
          <w:lang w:val="en-CA"/>
        </w:rPr>
      </w:pPr>
    </w:p>
    <w:p w14:paraId="21D59FA7" w14:textId="49D31FAF" w:rsidR="0017109D" w:rsidRPr="007132AA" w:rsidRDefault="00FC602E" w:rsidP="00D27C1C">
      <w:pPr>
        <w:rPr>
          <w:rFonts w:cstheme="minorBidi"/>
          <w:b/>
          <w:sz w:val="28"/>
          <w:lang w:val="en-CA"/>
        </w:rPr>
      </w:pPr>
      <w:r w:rsidRPr="007132AA">
        <w:rPr>
          <w:rFonts w:cstheme="minorBidi"/>
          <w:b/>
          <w:smallCaps/>
          <w:sz w:val="28"/>
          <w:lang w:val="en-CA"/>
        </w:rPr>
        <w:t>C</w:t>
      </w:r>
      <w:r w:rsidR="00F43A77" w:rsidRPr="007132AA">
        <w:rPr>
          <w:rFonts w:cstheme="minorBidi"/>
          <w:b/>
          <w:smallCaps/>
          <w:sz w:val="28"/>
          <w:lang w:val="en-CA"/>
        </w:rPr>
        <w:t>hair</w:t>
      </w:r>
      <w:r w:rsidR="003D31B3" w:rsidRPr="007132AA">
        <w:rPr>
          <w:rFonts w:cstheme="minorBidi"/>
          <w:b/>
          <w:smallCaps/>
          <w:sz w:val="28"/>
          <w:lang w:val="en-CA"/>
        </w:rPr>
        <w:t>:</w:t>
      </w:r>
    </w:p>
    <w:p w14:paraId="012DA730" w14:textId="6203630F" w:rsidR="00FC602E" w:rsidRPr="007132AA" w:rsidRDefault="00D222FB" w:rsidP="00D27C1C">
      <w:pPr>
        <w:rPr>
          <w:rFonts w:cstheme="minorBidi"/>
          <w:bCs/>
          <w:color w:val="990033"/>
          <w:sz w:val="28"/>
          <w:lang w:val="en-CA"/>
        </w:rPr>
      </w:pPr>
      <w:r w:rsidRPr="007132AA">
        <w:rPr>
          <w:rFonts w:cstheme="minorBidi"/>
          <w:bCs/>
          <w:color w:val="990033"/>
          <w:sz w:val="28"/>
          <w:lang w:val="en-CA"/>
        </w:rPr>
        <w:t>Salah Basalamah</w:t>
      </w:r>
    </w:p>
    <w:p w14:paraId="56B79749" w14:textId="77777777" w:rsidR="00025A92" w:rsidRPr="007132AA" w:rsidRDefault="00025A92" w:rsidP="00D27C1C">
      <w:pPr>
        <w:rPr>
          <w:rFonts w:cstheme="minorBidi"/>
          <w:smallCaps/>
          <w:sz w:val="28"/>
          <w:szCs w:val="28"/>
          <w:lang w:val="en-CA"/>
        </w:rPr>
      </w:pPr>
    </w:p>
    <w:p w14:paraId="7041508F" w14:textId="14BC6D5F" w:rsidR="00892353" w:rsidRPr="007132AA" w:rsidRDefault="00974D6E" w:rsidP="00892353">
      <w:pPr>
        <w:rPr>
          <w:rFonts w:cstheme="minorBidi"/>
          <w:b/>
          <w:bCs/>
          <w:sz w:val="28"/>
          <w:lang w:val="en-CA"/>
        </w:rPr>
      </w:pPr>
      <w:r w:rsidRPr="007132AA">
        <w:rPr>
          <w:rFonts w:cstheme="minorBidi"/>
          <w:b/>
          <w:bCs/>
          <w:smallCaps/>
          <w:sz w:val="28"/>
          <w:szCs w:val="28"/>
          <w:lang w:val="en-CA"/>
        </w:rPr>
        <w:t>Graduate Director</w:t>
      </w:r>
      <w:r w:rsidR="00F43A77" w:rsidRPr="007132AA">
        <w:rPr>
          <w:rFonts w:cstheme="minorBidi"/>
          <w:b/>
          <w:bCs/>
          <w:sz w:val="28"/>
          <w:lang w:val="en-CA"/>
        </w:rPr>
        <w:t xml:space="preserve"> </w:t>
      </w:r>
      <w:r w:rsidR="004E5209" w:rsidRPr="007132AA">
        <w:rPr>
          <w:rFonts w:cstheme="minorBidi"/>
          <w:b/>
          <w:bCs/>
          <w:sz w:val="28"/>
          <w:lang w:val="en-CA"/>
        </w:rPr>
        <w:br/>
      </w:r>
      <w:r w:rsidR="000D0C68" w:rsidRPr="007132AA">
        <w:rPr>
          <w:rFonts w:cstheme="minorBidi"/>
          <w:color w:val="767171" w:themeColor="background2" w:themeShade="80"/>
          <w:sz w:val="28"/>
          <w:lang w:val="en-CA"/>
        </w:rPr>
        <w:t>(</w:t>
      </w:r>
      <w:r w:rsidRPr="007132AA">
        <w:rPr>
          <w:rFonts w:cstheme="minorBidi"/>
          <w:color w:val="767171" w:themeColor="background2" w:themeShade="80"/>
          <w:sz w:val="28"/>
          <w:lang w:val="en-CA"/>
        </w:rPr>
        <w:t>Chair of the Graduate Studies Committee</w:t>
      </w:r>
      <w:r w:rsidR="000D0C68" w:rsidRPr="007132AA">
        <w:rPr>
          <w:rFonts w:cstheme="minorBidi"/>
          <w:color w:val="767171" w:themeColor="background2" w:themeShade="80"/>
          <w:sz w:val="28"/>
          <w:lang w:val="en-CA"/>
        </w:rPr>
        <w:t>)</w:t>
      </w:r>
      <w:r w:rsidR="003D31B3" w:rsidRPr="007132AA">
        <w:rPr>
          <w:rFonts w:cstheme="minorBidi"/>
          <w:b/>
          <w:bCs/>
          <w:sz w:val="28"/>
          <w:lang w:val="en-CA"/>
        </w:rPr>
        <w:t>:</w:t>
      </w:r>
    </w:p>
    <w:p w14:paraId="65950379" w14:textId="1B59BE8E" w:rsidR="005E773D" w:rsidRPr="007132AA" w:rsidRDefault="00D222FB" w:rsidP="00D27C1C">
      <w:pPr>
        <w:rPr>
          <w:rFonts w:cstheme="minorBidi"/>
          <w:bCs/>
          <w:color w:val="990033"/>
          <w:sz w:val="28"/>
          <w:lang w:val="en-CA"/>
        </w:rPr>
      </w:pPr>
      <w:r w:rsidRPr="007132AA">
        <w:rPr>
          <w:rFonts w:cstheme="minorBidi"/>
          <w:bCs/>
          <w:color w:val="990033"/>
          <w:sz w:val="28"/>
          <w:lang w:val="en-CA"/>
        </w:rPr>
        <w:t xml:space="preserve">Rainier </w:t>
      </w:r>
      <w:proofErr w:type="spellStart"/>
      <w:r w:rsidRPr="007132AA">
        <w:rPr>
          <w:rFonts w:cstheme="minorBidi"/>
          <w:bCs/>
          <w:color w:val="990033"/>
          <w:sz w:val="28"/>
          <w:lang w:val="en-CA"/>
        </w:rPr>
        <w:t>Grutman</w:t>
      </w:r>
      <w:proofErr w:type="spellEnd"/>
    </w:p>
    <w:p w14:paraId="5CF01B36" w14:textId="0250C75B" w:rsidR="006051CA" w:rsidRPr="007132AA" w:rsidRDefault="006051CA" w:rsidP="00D27C1C">
      <w:pPr>
        <w:rPr>
          <w:rFonts w:cstheme="minorBidi"/>
          <w:bCs/>
          <w:color w:val="990033"/>
          <w:sz w:val="28"/>
          <w:lang w:val="en-CA"/>
        </w:rPr>
      </w:pPr>
    </w:p>
    <w:p w14:paraId="79A6F89D" w14:textId="77777777" w:rsidR="00B76710" w:rsidRPr="007132AA" w:rsidRDefault="00B76710" w:rsidP="00224F1F">
      <w:pPr>
        <w:spacing w:line="360" w:lineRule="auto"/>
        <w:rPr>
          <w:rFonts w:cstheme="minorBidi"/>
          <w:b/>
          <w:sz w:val="36"/>
          <w:szCs w:val="22"/>
          <w:u w:val="single"/>
          <w:lang w:val="en-CA"/>
        </w:rPr>
      </w:pPr>
    </w:p>
    <w:p w14:paraId="262A2216" w14:textId="035BF3DC" w:rsidR="0017109D" w:rsidRPr="004C6179" w:rsidRDefault="0017109D" w:rsidP="00224F1F">
      <w:pPr>
        <w:pStyle w:val="Heading2"/>
        <w:shd w:val="clear" w:color="auto" w:fill="A8D08D" w:themeFill="accent6" w:themeFillTint="99"/>
        <w:jc w:val="center"/>
        <w:rPr>
          <w:sz w:val="40"/>
          <w:szCs w:val="36"/>
          <w:lang w:val="en-CA"/>
        </w:rPr>
      </w:pPr>
      <w:r w:rsidRPr="004C6179">
        <w:rPr>
          <w:sz w:val="40"/>
          <w:szCs w:val="36"/>
          <w:lang w:val="en-CA"/>
        </w:rPr>
        <w:lastRenderedPageBreak/>
        <w:t xml:space="preserve">Table of </w:t>
      </w:r>
      <w:r w:rsidR="006051CA" w:rsidRPr="004C6179">
        <w:rPr>
          <w:sz w:val="40"/>
          <w:szCs w:val="36"/>
          <w:lang w:val="en-CA"/>
        </w:rPr>
        <w:t>C</w:t>
      </w:r>
      <w:r w:rsidRPr="004C6179">
        <w:rPr>
          <w:sz w:val="40"/>
          <w:szCs w:val="36"/>
          <w:lang w:val="en-CA"/>
        </w:rPr>
        <w:t>ontents</w:t>
      </w:r>
    </w:p>
    <w:p w14:paraId="1EF2C11B" w14:textId="77777777" w:rsidR="00224F1F" w:rsidRDefault="00224F1F" w:rsidP="006051CA">
      <w:pPr>
        <w:spacing w:line="360" w:lineRule="auto"/>
        <w:jc w:val="center"/>
        <w:rPr>
          <w:rFonts w:cstheme="minorBidi"/>
          <w:bCs/>
          <w:i/>
          <w:iCs/>
          <w:szCs w:val="14"/>
          <w:lang w:val="en-CA"/>
        </w:rPr>
      </w:pPr>
    </w:p>
    <w:p w14:paraId="43462655" w14:textId="51D81D48" w:rsidR="006051CA" w:rsidRPr="009C0214" w:rsidRDefault="00952D6C" w:rsidP="006051CA">
      <w:pPr>
        <w:spacing w:line="360" w:lineRule="auto"/>
        <w:jc w:val="center"/>
        <w:rPr>
          <w:rFonts w:cstheme="minorBidi"/>
          <w:bCs/>
          <w:i/>
          <w:iCs/>
          <w:szCs w:val="14"/>
          <w:lang w:val="en-CA"/>
        </w:rPr>
      </w:pPr>
      <w:proofErr w:type="spellStart"/>
      <w:r w:rsidRPr="009C0214">
        <w:rPr>
          <w:rFonts w:cstheme="minorBidi"/>
          <w:bCs/>
          <w:i/>
          <w:iCs/>
          <w:szCs w:val="14"/>
          <w:lang w:val="en-CA"/>
        </w:rPr>
        <w:t>Ctrl+click</w:t>
      </w:r>
      <w:proofErr w:type="spellEnd"/>
      <w:r w:rsidRPr="009C0214">
        <w:rPr>
          <w:rFonts w:cstheme="minorBidi"/>
          <w:bCs/>
          <w:i/>
          <w:iCs/>
          <w:szCs w:val="14"/>
          <w:lang w:val="en-CA"/>
        </w:rPr>
        <w:t xml:space="preserve"> </w:t>
      </w:r>
      <w:r w:rsidRPr="009C0214">
        <w:rPr>
          <w:rFonts w:cstheme="minorBidi"/>
          <w:bCs/>
          <w:szCs w:val="14"/>
          <w:lang w:val="en-CA"/>
        </w:rPr>
        <w:t xml:space="preserve">on </w:t>
      </w:r>
      <w:r w:rsidR="009C0214">
        <w:rPr>
          <w:rFonts w:cstheme="minorBidi"/>
          <w:bCs/>
          <w:szCs w:val="14"/>
          <w:lang w:val="en-CA"/>
        </w:rPr>
        <w:t>hyperlinks</w:t>
      </w:r>
      <w:r w:rsidRPr="009C0214">
        <w:rPr>
          <w:rFonts w:cstheme="minorBidi"/>
          <w:bCs/>
          <w:szCs w:val="14"/>
          <w:lang w:val="en-CA"/>
        </w:rPr>
        <w:t xml:space="preserve"> t</w:t>
      </w:r>
      <w:r w:rsidR="006051CA" w:rsidRPr="009C0214">
        <w:rPr>
          <w:rFonts w:cstheme="minorBidi"/>
          <w:bCs/>
          <w:szCs w:val="14"/>
          <w:lang w:val="en-CA"/>
        </w:rPr>
        <w:t xml:space="preserve">o jump to </w:t>
      </w:r>
      <w:r w:rsidRPr="009C0214">
        <w:rPr>
          <w:rFonts w:cstheme="minorBidi"/>
          <w:bCs/>
          <w:szCs w:val="14"/>
          <w:lang w:val="en-CA"/>
        </w:rPr>
        <w:t xml:space="preserve">each </w:t>
      </w:r>
      <w:r w:rsidR="006051CA" w:rsidRPr="009C0214">
        <w:rPr>
          <w:rFonts w:cstheme="minorBidi"/>
          <w:bCs/>
          <w:szCs w:val="14"/>
          <w:lang w:val="en-CA"/>
        </w:rPr>
        <w:t>section</w:t>
      </w:r>
    </w:p>
    <w:p w14:paraId="3625A62D" w14:textId="77777777" w:rsidR="00952D6C" w:rsidRPr="007132AA" w:rsidRDefault="00952D6C" w:rsidP="006051CA">
      <w:pPr>
        <w:spacing w:line="360" w:lineRule="auto"/>
        <w:jc w:val="center"/>
        <w:rPr>
          <w:rFonts w:cstheme="minorBidi"/>
          <w:bCs/>
          <w:sz w:val="28"/>
          <w:szCs w:val="18"/>
          <w:lang w:val="en-CA"/>
        </w:rPr>
      </w:pPr>
    </w:p>
    <w:p w14:paraId="6EE146F2" w14:textId="77777777" w:rsidR="006051CA" w:rsidRPr="007132AA" w:rsidRDefault="006051CA" w:rsidP="006051CA">
      <w:pPr>
        <w:jc w:val="center"/>
        <w:rPr>
          <w:rFonts w:cstheme="minorBidi"/>
          <w:b/>
          <w:sz w:val="32"/>
          <w:u w:val="single"/>
          <w:lang w:val="en-CA"/>
        </w:rPr>
      </w:pPr>
    </w:p>
    <w:p w14:paraId="396A7C3C" w14:textId="77777777" w:rsidR="0017109D" w:rsidRPr="007132AA" w:rsidRDefault="0017109D" w:rsidP="00D27C1C">
      <w:pPr>
        <w:jc w:val="both"/>
        <w:rPr>
          <w:rFonts w:cstheme="minorBidi"/>
          <w:bCs/>
          <w:sz w:val="28"/>
          <w:lang w:val="en-CA"/>
        </w:rPr>
      </w:pPr>
    </w:p>
    <w:p w14:paraId="452CE642" w14:textId="79BDF717" w:rsidR="0017109D" w:rsidRPr="007132AA" w:rsidRDefault="00000000" w:rsidP="006051CA">
      <w:pPr>
        <w:numPr>
          <w:ilvl w:val="0"/>
          <w:numId w:val="1"/>
        </w:numPr>
        <w:tabs>
          <w:tab w:val="clear" w:pos="720"/>
        </w:tabs>
        <w:spacing w:line="360" w:lineRule="auto"/>
        <w:ind w:left="1134"/>
        <w:jc w:val="both"/>
        <w:rPr>
          <w:rFonts w:cstheme="minorBidi"/>
          <w:sz w:val="28"/>
          <w:lang w:val="en-CA"/>
        </w:rPr>
      </w:pPr>
      <w:hyperlink w:anchor="_Section_1:_Faculty" w:history="1">
        <w:r w:rsidR="009B4B24" w:rsidRPr="009C0214">
          <w:rPr>
            <w:rStyle w:val="Hyperlink"/>
            <w:rFonts w:cstheme="minorBidi"/>
            <w:sz w:val="28"/>
            <w:lang w:val="en-CA"/>
          </w:rPr>
          <w:t>Staff</w:t>
        </w:r>
        <w:r w:rsidR="00F43A77" w:rsidRPr="009C0214">
          <w:rPr>
            <w:rStyle w:val="Hyperlink"/>
            <w:rFonts w:cstheme="minorBidi"/>
            <w:sz w:val="28"/>
            <w:lang w:val="en-CA"/>
          </w:rPr>
          <w:t xml:space="preserve"> &amp; Faculty</w:t>
        </w:r>
      </w:hyperlink>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F43A77" w:rsidRPr="007132AA">
        <w:rPr>
          <w:rFonts w:cstheme="minorBidi"/>
          <w:sz w:val="28"/>
          <w:lang w:val="en-CA"/>
        </w:rPr>
        <w:tab/>
      </w:r>
      <w:hyperlink w:anchor="_Section_1:_Faculty" w:history="1">
        <w:r w:rsidR="00E51C05" w:rsidRPr="007132AA">
          <w:rPr>
            <w:rStyle w:val="Hyperlink"/>
            <w:rFonts w:cstheme="minorBidi"/>
            <w:sz w:val="28"/>
            <w:lang w:val="en-CA"/>
          </w:rPr>
          <w:t>2</w:t>
        </w:r>
      </w:hyperlink>
    </w:p>
    <w:bookmarkStart w:id="0" w:name="_Hlk57671676"/>
    <w:p w14:paraId="6781A8A6" w14:textId="7C186BBA" w:rsidR="00B14AEF" w:rsidRPr="007132AA" w:rsidRDefault="009C0214" w:rsidP="006051CA">
      <w:pPr>
        <w:numPr>
          <w:ilvl w:val="0"/>
          <w:numId w:val="1"/>
        </w:numPr>
        <w:tabs>
          <w:tab w:val="clear" w:pos="720"/>
        </w:tabs>
        <w:spacing w:line="360" w:lineRule="auto"/>
        <w:ind w:left="1134"/>
        <w:jc w:val="both"/>
        <w:rPr>
          <w:rFonts w:cstheme="minorBidi"/>
          <w:bCs/>
          <w:smallCaps/>
          <w:sz w:val="28"/>
          <w:szCs w:val="28"/>
          <w:lang w:val="en-CA"/>
        </w:rPr>
      </w:pPr>
      <w:r>
        <w:rPr>
          <w:rFonts w:cstheme="minorBidi"/>
          <w:bCs/>
          <w:smallCaps/>
          <w:sz w:val="28"/>
          <w:szCs w:val="28"/>
          <w:lang w:val="en-CA"/>
        </w:rPr>
        <w:fldChar w:fldCharType="begin"/>
      </w:r>
      <w:r>
        <w:rPr>
          <w:rFonts w:cstheme="minorBidi"/>
          <w:bCs/>
          <w:smallCaps/>
          <w:sz w:val="28"/>
          <w:szCs w:val="28"/>
          <w:lang w:val="en-CA"/>
        </w:rPr>
        <w:instrText xml:space="preserve"> HYPERLINK  \l "_Section_2:_General" </w:instrText>
      </w:r>
      <w:r>
        <w:rPr>
          <w:rFonts w:cstheme="minorBidi"/>
          <w:bCs/>
          <w:smallCaps/>
          <w:sz w:val="28"/>
          <w:szCs w:val="28"/>
          <w:lang w:val="en-CA"/>
        </w:rPr>
        <w:fldChar w:fldCharType="separate"/>
      </w:r>
      <w:r w:rsidR="00B14AEF" w:rsidRPr="009C0214">
        <w:rPr>
          <w:rStyle w:val="Hyperlink"/>
          <w:rFonts w:cstheme="minorBidi"/>
          <w:bCs/>
          <w:smallCaps/>
          <w:sz w:val="28"/>
          <w:szCs w:val="28"/>
          <w:lang w:val="en-CA"/>
        </w:rPr>
        <w:t>G</w:t>
      </w:r>
      <w:r w:rsidR="00B14AEF" w:rsidRPr="009C0214">
        <w:rPr>
          <w:rStyle w:val="Hyperlink"/>
          <w:rFonts w:cstheme="minorBidi"/>
          <w:bCs/>
          <w:sz w:val="28"/>
          <w:szCs w:val="28"/>
          <w:lang w:val="en-CA"/>
        </w:rPr>
        <w:t xml:space="preserve">eneral </w:t>
      </w:r>
      <w:r w:rsidR="006051CA" w:rsidRPr="009C0214">
        <w:rPr>
          <w:rStyle w:val="Hyperlink"/>
          <w:rFonts w:cstheme="minorBidi"/>
          <w:bCs/>
          <w:sz w:val="28"/>
          <w:szCs w:val="28"/>
          <w:lang w:val="en-CA"/>
        </w:rPr>
        <w:t>R</w:t>
      </w:r>
      <w:r w:rsidR="00B14AEF" w:rsidRPr="009C0214">
        <w:rPr>
          <w:rStyle w:val="Hyperlink"/>
          <w:rFonts w:cstheme="minorBidi"/>
          <w:bCs/>
          <w:sz w:val="28"/>
          <w:szCs w:val="28"/>
          <w:lang w:val="en-CA"/>
        </w:rPr>
        <w:t xml:space="preserve">egulations and </w:t>
      </w:r>
      <w:r w:rsidR="006051CA" w:rsidRPr="009C0214">
        <w:rPr>
          <w:rStyle w:val="Hyperlink"/>
          <w:rFonts w:cstheme="minorBidi"/>
          <w:bCs/>
          <w:sz w:val="28"/>
          <w:szCs w:val="28"/>
          <w:lang w:val="en-CA"/>
        </w:rPr>
        <w:t>F</w:t>
      </w:r>
      <w:r w:rsidR="00B14AEF" w:rsidRPr="009C0214">
        <w:rPr>
          <w:rStyle w:val="Hyperlink"/>
          <w:rFonts w:cstheme="minorBidi"/>
          <w:bCs/>
          <w:sz w:val="28"/>
          <w:szCs w:val="28"/>
          <w:lang w:val="en-CA"/>
        </w:rPr>
        <w:t>orms</w:t>
      </w:r>
      <w:r>
        <w:rPr>
          <w:rFonts w:cstheme="minorBidi"/>
          <w:bCs/>
          <w:smallCaps/>
          <w:sz w:val="28"/>
          <w:szCs w:val="28"/>
          <w:lang w:val="en-CA"/>
        </w:rPr>
        <w:fldChar w:fldCharType="end"/>
      </w:r>
      <w:r w:rsidR="00814A95" w:rsidRPr="007132AA">
        <w:rPr>
          <w:rFonts w:cstheme="minorBidi"/>
          <w:bCs/>
          <w:sz w:val="28"/>
          <w:szCs w:val="28"/>
          <w:lang w:val="en-CA"/>
        </w:rPr>
        <w:tab/>
      </w:r>
      <w:bookmarkEnd w:id="0"/>
      <w:r w:rsidR="00814A95" w:rsidRPr="007132AA">
        <w:rPr>
          <w:rFonts w:cstheme="minorBidi"/>
          <w:bCs/>
          <w:sz w:val="28"/>
          <w:szCs w:val="28"/>
          <w:lang w:val="en-CA"/>
        </w:rPr>
        <w:tab/>
      </w:r>
      <w:r w:rsidR="00814A95" w:rsidRPr="007132AA">
        <w:rPr>
          <w:rFonts w:cstheme="minorBidi"/>
          <w:bCs/>
          <w:sz w:val="28"/>
          <w:szCs w:val="28"/>
          <w:lang w:val="en-CA"/>
        </w:rPr>
        <w:tab/>
      </w:r>
      <w:r w:rsidR="00814A95" w:rsidRPr="007132AA">
        <w:rPr>
          <w:rFonts w:cstheme="minorBidi"/>
          <w:bCs/>
          <w:sz w:val="28"/>
          <w:szCs w:val="28"/>
          <w:lang w:val="en-CA"/>
        </w:rPr>
        <w:tab/>
      </w:r>
      <w:r w:rsidR="00814A95" w:rsidRPr="007132AA">
        <w:rPr>
          <w:rFonts w:cstheme="minorBidi"/>
          <w:bCs/>
          <w:sz w:val="28"/>
          <w:szCs w:val="28"/>
          <w:lang w:val="en-CA"/>
        </w:rPr>
        <w:tab/>
      </w:r>
      <w:r w:rsidR="00814A95" w:rsidRPr="007132AA">
        <w:rPr>
          <w:rFonts w:cstheme="minorBidi"/>
          <w:bCs/>
          <w:sz w:val="28"/>
          <w:szCs w:val="28"/>
          <w:lang w:val="en-CA"/>
        </w:rPr>
        <w:tab/>
      </w:r>
      <w:hyperlink w:anchor="_General_regulations_and" w:history="1">
        <w:r w:rsidR="00E51C05" w:rsidRPr="007132AA">
          <w:rPr>
            <w:rStyle w:val="Hyperlink"/>
            <w:rFonts w:cstheme="minorBidi"/>
            <w:bCs/>
            <w:sz w:val="28"/>
            <w:szCs w:val="28"/>
            <w:lang w:val="en-CA"/>
          </w:rPr>
          <w:t>4</w:t>
        </w:r>
      </w:hyperlink>
    </w:p>
    <w:p w14:paraId="668A515C" w14:textId="4D5347ED"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3:_Master’s" w:history="1">
        <w:r w:rsidR="00F43A77" w:rsidRPr="009C0214">
          <w:rPr>
            <w:rStyle w:val="Hyperlink"/>
            <w:rFonts w:cstheme="minorBidi"/>
            <w:sz w:val="28"/>
            <w:lang w:val="en-CA"/>
          </w:rPr>
          <w:t>M.A.</w:t>
        </w:r>
        <w:r w:rsidR="00B14AEF" w:rsidRPr="009C0214">
          <w:rPr>
            <w:rStyle w:val="Hyperlink"/>
            <w:rFonts w:cstheme="minorBidi"/>
            <w:sz w:val="28"/>
            <w:lang w:val="en-CA"/>
          </w:rPr>
          <w:t xml:space="preserve"> </w:t>
        </w:r>
        <w:r w:rsidR="006051CA" w:rsidRPr="009C0214">
          <w:rPr>
            <w:rStyle w:val="Hyperlink"/>
            <w:rFonts w:cstheme="minorBidi"/>
            <w:sz w:val="28"/>
            <w:lang w:val="en-CA"/>
          </w:rPr>
          <w:t>P</w:t>
        </w:r>
        <w:r w:rsidR="00B14AEF" w:rsidRPr="009C0214">
          <w:rPr>
            <w:rStyle w:val="Hyperlink"/>
            <w:rFonts w:cstheme="minorBidi"/>
            <w:sz w:val="28"/>
            <w:lang w:val="en-CA"/>
          </w:rPr>
          <w:t>rograms</w:t>
        </w:r>
      </w:hyperlink>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hyperlink w:anchor="_Master’s_programs" w:history="1">
        <w:r w:rsidR="00E51C05" w:rsidRPr="007132AA">
          <w:rPr>
            <w:rStyle w:val="Hyperlink"/>
            <w:rFonts w:cstheme="minorBidi"/>
            <w:sz w:val="28"/>
            <w:lang w:val="en-CA"/>
          </w:rPr>
          <w:t>5</w:t>
        </w:r>
      </w:hyperlink>
    </w:p>
    <w:p w14:paraId="63601907" w14:textId="5BF9C09A"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4:_Ph.D." w:history="1">
        <w:r w:rsidR="006051CA" w:rsidRPr="009C0214">
          <w:rPr>
            <w:rStyle w:val="Hyperlink"/>
            <w:rFonts w:cstheme="minorBidi"/>
            <w:sz w:val="28"/>
            <w:lang w:val="en-CA"/>
          </w:rPr>
          <w:t>Ph.D</w:t>
        </w:r>
        <w:r w:rsidR="00952D6C" w:rsidRPr="009C0214">
          <w:rPr>
            <w:rStyle w:val="Hyperlink"/>
            <w:rFonts w:cstheme="minorBidi"/>
            <w:sz w:val="28"/>
            <w:lang w:val="en-CA"/>
          </w:rPr>
          <w:t>.</w:t>
        </w:r>
        <w:r w:rsidR="00B14AEF" w:rsidRPr="009C0214">
          <w:rPr>
            <w:rStyle w:val="Hyperlink"/>
            <w:rFonts w:cstheme="minorBidi"/>
            <w:sz w:val="28"/>
            <w:lang w:val="en-CA"/>
          </w:rPr>
          <w:t xml:space="preserve"> </w:t>
        </w:r>
        <w:r w:rsidR="006051CA" w:rsidRPr="009C0214">
          <w:rPr>
            <w:rStyle w:val="Hyperlink"/>
            <w:rFonts w:cstheme="minorBidi"/>
            <w:sz w:val="28"/>
            <w:lang w:val="en-CA"/>
          </w:rPr>
          <w:t>P</w:t>
        </w:r>
        <w:r w:rsidR="00B14AEF" w:rsidRPr="009C0214">
          <w:rPr>
            <w:rStyle w:val="Hyperlink"/>
            <w:rFonts w:cstheme="minorBidi"/>
            <w:sz w:val="28"/>
            <w:lang w:val="en-CA"/>
          </w:rPr>
          <w:t>rogram</w:t>
        </w:r>
      </w:hyperlink>
      <w:r w:rsidR="00F43A77"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r w:rsidR="00E77547" w:rsidRPr="007132AA">
        <w:rPr>
          <w:rFonts w:cstheme="minorBidi"/>
          <w:sz w:val="28"/>
          <w:lang w:val="en-CA"/>
        </w:rPr>
        <w:tab/>
      </w:r>
      <w:hyperlink w:anchor="_PhD_Program" w:history="1">
        <w:r w:rsidR="00E51C05" w:rsidRPr="007132AA">
          <w:rPr>
            <w:rStyle w:val="Hyperlink"/>
            <w:rFonts w:cstheme="minorBidi"/>
            <w:sz w:val="28"/>
            <w:lang w:val="en-CA"/>
          </w:rPr>
          <w:t>11</w:t>
        </w:r>
      </w:hyperlink>
    </w:p>
    <w:p w14:paraId="78ACFCE1" w14:textId="78155EAD" w:rsidR="0017109D" w:rsidRPr="00224F1F" w:rsidRDefault="00000000" w:rsidP="006051CA">
      <w:pPr>
        <w:numPr>
          <w:ilvl w:val="0"/>
          <w:numId w:val="1"/>
        </w:numPr>
        <w:tabs>
          <w:tab w:val="clear" w:pos="720"/>
        </w:tabs>
        <w:spacing w:line="360" w:lineRule="auto"/>
        <w:ind w:left="1134"/>
        <w:jc w:val="both"/>
        <w:rPr>
          <w:rStyle w:val="Hyperlink"/>
          <w:rFonts w:cstheme="minorBidi"/>
          <w:bCs/>
          <w:smallCaps/>
          <w:color w:val="auto"/>
          <w:sz w:val="28"/>
          <w:szCs w:val="28"/>
          <w:u w:val="none"/>
          <w:lang w:val="en-CA"/>
        </w:rPr>
      </w:pPr>
      <w:hyperlink w:anchor="_Section_5:_Registration" w:history="1">
        <w:r w:rsidR="00E80D0C" w:rsidRPr="009C0214">
          <w:rPr>
            <w:rStyle w:val="Hyperlink"/>
            <w:rFonts w:cstheme="minorBidi"/>
            <w:sz w:val="28"/>
            <w:lang w:val="en-CA"/>
          </w:rPr>
          <w:t xml:space="preserve">Registration and </w:t>
        </w:r>
        <w:r w:rsidR="00952D6C" w:rsidRPr="009C0214">
          <w:rPr>
            <w:rStyle w:val="Hyperlink"/>
            <w:rFonts w:cstheme="minorBidi"/>
            <w:sz w:val="28"/>
            <w:lang w:val="en-CA"/>
          </w:rPr>
          <w:t>C</w:t>
        </w:r>
        <w:r w:rsidR="00E80D0C" w:rsidRPr="009C0214">
          <w:rPr>
            <w:rStyle w:val="Hyperlink"/>
            <w:rFonts w:cstheme="minorBidi"/>
            <w:sz w:val="28"/>
            <w:lang w:val="en-CA"/>
          </w:rPr>
          <w:t>ourse</w:t>
        </w:r>
        <w:r w:rsidR="00F43A77" w:rsidRPr="009C0214">
          <w:rPr>
            <w:rStyle w:val="Hyperlink"/>
            <w:rFonts w:cstheme="minorBidi"/>
            <w:sz w:val="28"/>
            <w:lang w:val="en-CA"/>
          </w:rPr>
          <w:t>s</w:t>
        </w:r>
      </w:hyperlink>
      <w:r w:rsidR="00E80D0C"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hyperlink w:anchor="_Registration_and_courses" w:history="1">
        <w:r w:rsidR="00E51C05" w:rsidRPr="007132AA">
          <w:rPr>
            <w:rStyle w:val="Hyperlink"/>
            <w:rFonts w:cstheme="minorBidi"/>
            <w:sz w:val="28"/>
            <w:lang w:val="en-CA"/>
          </w:rPr>
          <w:t>20</w:t>
        </w:r>
      </w:hyperlink>
    </w:p>
    <w:p w14:paraId="665E1798" w14:textId="3A625478" w:rsidR="00224F1F"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6:_Course" w:history="1">
        <w:r w:rsidR="00224F1F" w:rsidRPr="009C0214">
          <w:rPr>
            <w:rStyle w:val="Hyperlink"/>
            <w:rFonts w:cstheme="minorBidi"/>
            <w:sz w:val="28"/>
            <w:lang w:val="en-CA"/>
          </w:rPr>
          <w:t>Course Offerings (2022-2023)</w:t>
        </w:r>
      </w:hyperlink>
      <w:r w:rsidR="00C76DD2" w:rsidRPr="00C76DD2">
        <w:rPr>
          <w:rFonts w:cstheme="minorBidi"/>
          <w:sz w:val="28"/>
          <w:lang w:val="en-CA"/>
        </w:rPr>
        <w:t xml:space="preserve"> </w:t>
      </w:r>
      <w:r w:rsidR="00C76DD2" w:rsidRPr="007132AA">
        <w:rPr>
          <w:rFonts w:cstheme="minorBidi"/>
          <w:sz w:val="28"/>
          <w:lang w:val="en-CA"/>
        </w:rPr>
        <w:tab/>
      </w:r>
      <w:r w:rsidR="00C76DD2" w:rsidRPr="007132AA">
        <w:rPr>
          <w:rFonts w:cstheme="minorBidi"/>
          <w:sz w:val="28"/>
          <w:lang w:val="en-CA"/>
        </w:rPr>
        <w:tab/>
      </w:r>
      <w:r w:rsidR="00C76DD2" w:rsidRPr="007132AA">
        <w:rPr>
          <w:rFonts w:cstheme="minorBidi"/>
          <w:sz w:val="28"/>
          <w:lang w:val="en-CA"/>
        </w:rPr>
        <w:tab/>
      </w:r>
      <w:r w:rsidR="00C76DD2" w:rsidRPr="007132AA">
        <w:rPr>
          <w:rFonts w:cstheme="minorBidi"/>
          <w:sz w:val="28"/>
          <w:lang w:val="en-CA"/>
        </w:rPr>
        <w:tab/>
      </w:r>
      <w:r w:rsidR="00C76DD2" w:rsidRPr="007132AA">
        <w:rPr>
          <w:rFonts w:cstheme="minorBidi"/>
          <w:sz w:val="28"/>
          <w:lang w:val="en-CA"/>
        </w:rPr>
        <w:tab/>
      </w:r>
      <w:r w:rsidR="00C76DD2" w:rsidRPr="007132AA">
        <w:rPr>
          <w:rFonts w:cstheme="minorBidi"/>
          <w:sz w:val="28"/>
          <w:lang w:val="en-CA"/>
        </w:rPr>
        <w:tab/>
      </w:r>
      <w:r w:rsidR="00C76DD2" w:rsidRPr="007132AA">
        <w:rPr>
          <w:rFonts w:cstheme="minorBidi"/>
          <w:sz w:val="28"/>
          <w:lang w:val="en-CA"/>
        </w:rPr>
        <w:tab/>
      </w:r>
      <w:hyperlink w:anchor="_Section_6:_Course" w:history="1">
        <w:r w:rsidR="00C76DD2" w:rsidRPr="007132AA">
          <w:rPr>
            <w:rStyle w:val="Hyperlink"/>
            <w:rFonts w:cstheme="minorBidi"/>
            <w:sz w:val="28"/>
            <w:lang w:val="en-CA"/>
          </w:rPr>
          <w:t>2</w:t>
        </w:r>
        <w:r w:rsidR="009C0214">
          <w:rPr>
            <w:rStyle w:val="Hyperlink"/>
            <w:rFonts w:cstheme="minorBidi"/>
            <w:sz w:val="28"/>
            <w:lang w:val="en-CA"/>
          </w:rPr>
          <w:t>2</w:t>
        </w:r>
      </w:hyperlink>
    </w:p>
    <w:p w14:paraId="1F6E2DB0" w14:textId="705AE1C8"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7:_Student" w:history="1">
        <w:r w:rsidR="009B4B24" w:rsidRPr="009C0214">
          <w:rPr>
            <w:rStyle w:val="Hyperlink"/>
            <w:rFonts w:cstheme="minorBidi"/>
            <w:sz w:val="28"/>
            <w:lang w:val="en-CA"/>
          </w:rPr>
          <w:t>Student Life</w:t>
        </w:r>
      </w:hyperlink>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r w:rsidR="009B4B24" w:rsidRPr="007132AA">
        <w:rPr>
          <w:rFonts w:cstheme="minorBidi"/>
          <w:sz w:val="28"/>
          <w:lang w:val="en-CA"/>
        </w:rPr>
        <w:tab/>
      </w:r>
      <w:r w:rsidR="00F43A77" w:rsidRPr="007132AA">
        <w:rPr>
          <w:rFonts w:cstheme="minorBidi"/>
          <w:sz w:val="28"/>
          <w:lang w:val="en-CA"/>
        </w:rPr>
        <w:tab/>
      </w:r>
      <w:r w:rsidR="009B4B24" w:rsidRPr="007132AA">
        <w:rPr>
          <w:rFonts w:cstheme="minorBidi"/>
          <w:sz w:val="28"/>
          <w:lang w:val="en-CA"/>
        </w:rPr>
        <w:tab/>
      </w:r>
      <w:hyperlink w:anchor="_Student_Life_1" w:history="1">
        <w:r w:rsidR="00E51C05" w:rsidRPr="007132AA">
          <w:rPr>
            <w:rStyle w:val="Hyperlink"/>
            <w:rFonts w:cstheme="minorBidi"/>
            <w:sz w:val="28"/>
            <w:lang w:val="en-CA"/>
          </w:rPr>
          <w:t>25</w:t>
        </w:r>
      </w:hyperlink>
    </w:p>
    <w:p w14:paraId="60DB8CC8" w14:textId="32745173"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8:_On-Campus" w:history="1">
        <w:r w:rsidR="00952D6C" w:rsidRPr="009C0214">
          <w:rPr>
            <w:rStyle w:val="Hyperlink"/>
            <w:rFonts w:cstheme="minorBidi"/>
            <w:sz w:val="28"/>
            <w:lang w:val="en-CA"/>
          </w:rPr>
          <w:t>Online/Onsite Services</w:t>
        </w:r>
      </w:hyperlink>
      <w:r w:rsidR="0017109D"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F43A77" w:rsidRPr="007132AA">
        <w:rPr>
          <w:rFonts w:cstheme="minorBidi"/>
          <w:sz w:val="28"/>
          <w:lang w:val="en-CA"/>
        </w:rPr>
        <w:tab/>
      </w:r>
      <w:r w:rsidR="00952D6C" w:rsidRPr="007132AA">
        <w:rPr>
          <w:rFonts w:cstheme="minorBidi"/>
          <w:sz w:val="28"/>
          <w:lang w:val="en-CA"/>
        </w:rPr>
        <w:t xml:space="preserve">             </w:t>
      </w:r>
      <w:r w:rsidR="009B4B24" w:rsidRPr="007132AA">
        <w:rPr>
          <w:rFonts w:cstheme="minorBidi"/>
          <w:sz w:val="28"/>
          <w:lang w:val="en-CA"/>
        </w:rPr>
        <w:tab/>
      </w:r>
      <w:r w:rsidR="00952D6C" w:rsidRPr="007132AA">
        <w:rPr>
          <w:rFonts w:cstheme="minorBidi"/>
          <w:sz w:val="28"/>
          <w:lang w:val="en-CA"/>
        </w:rPr>
        <w:t xml:space="preserve">            </w:t>
      </w:r>
      <w:r w:rsidR="00E77547" w:rsidRPr="007132AA">
        <w:rPr>
          <w:rFonts w:cstheme="minorBidi"/>
          <w:sz w:val="28"/>
          <w:lang w:val="en-CA"/>
        </w:rPr>
        <w:tab/>
      </w:r>
      <w:hyperlink w:anchor="_Services_on_campus" w:history="1">
        <w:r w:rsidR="00B45F2A" w:rsidRPr="007132AA">
          <w:rPr>
            <w:rStyle w:val="Hyperlink"/>
            <w:rFonts w:cstheme="minorBidi"/>
            <w:sz w:val="28"/>
            <w:lang w:val="en-CA"/>
          </w:rPr>
          <w:t>2</w:t>
        </w:r>
        <w:r w:rsidR="00E51C05" w:rsidRPr="007132AA">
          <w:rPr>
            <w:rStyle w:val="Hyperlink"/>
            <w:rFonts w:cstheme="minorBidi"/>
            <w:sz w:val="28"/>
            <w:lang w:val="en-CA"/>
          </w:rPr>
          <w:t>8</w:t>
        </w:r>
      </w:hyperlink>
    </w:p>
    <w:p w14:paraId="61B4B84F" w14:textId="46881C8E"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9:_Financial" w:history="1">
        <w:r w:rsidR="00E80D0C" w:rsidRPr="009C0214">
          <w:rPr>
            <w:rStyle w:val="Hyperlink"/>
            <w:rFonts w:cstheme="minorBidi"/>
            <w:sz w:val="28"/>
            <w:lang w:val="en-CA"/>
          </w:rPr>
          <w:t>Financ</w:t>
        </w:r>
        <w:r w:rsidR="00B24159" w:rsidRPr="009C0214">
          <w:rPr>
            <w:rStyle w:val="Hyperlink"/>
            <w:rFonts w:cstheme="minorBidi"/>
            <w:sz w:val="28"/>
            <w:lang w:val="en-CA"/>
          </w:rPr>
          <w:t xml:space="preserve">ial </w:t>
        </w:r>
        <w:r w:rsidR="00952D6C" w:rsidRPr="009C0214">
          <w:rPr>
            <w:rStyle w:val="Hyperlink"/>
            <w:rFonts w:cstheme="minorBidi"/>
            <w:sz w:val="28"/>
            <w:lang w:val="en-CA"/>
          </w:rPr>
          <w:t>A</w:t>
        </w:r>
        <w:r w:rsidR="00B24159" w:rsidRPr="009C0214">
          <w:rPr>
            <w:rStyle w:val="Hyperlink"/>
            <w:rFonts w:cstheme="minorBidi"/>
            <w:sz w:val="28"/>
            <w:lang w:val="en-CA"/>
          </w:rPr>
          <w:t xml:space="preserve">id and </w:t>
        </w:r>
        <w:r w:rsidR="00952D6C" w:rsidRPr="009C0214">
          <w:rPr>
            <w:rStyle w:val="Hyperlink"/>
            <w:rFonts w:cstheme="minorBidi"/>
            <w:sz w:val="28"/>
            <w:lang w:val="en-CA"/>
          </w:rPr>
          <w:t>A</w:t>
        </w:r>
        <w:r w:rsidR="00B24159" w:rsidRPr="009C0214">
          <w:rPr>
            <w:rStyle w:val="Hyperlink"/>
            <w:rFonts w:cstheme="minorBidi"/>
            <w:sz w:val="28"/>
            <w:lang w:val="en-CA"/>
          </w:rPr>
          <w:t>wards</w:t>
        </w:r>
      </w:hyperlink>
      <w:r w:rsidR="00E80D0C" w:rsidRPr="007132AA">
        <w:rPr>
          <w:rFonts w:cstheme="minorBidi"/>
          <w:sz w:val="28"/>
          <w:lang w:val="en-CA"/>
        </w:rPr>
        <w:tab/>
      </w:r>
      <w:r w:rsidR="00E80D0C" w:rsidRPr="007132AA">
        <w:rPr>
          <w:rFonts w:cstheme="minorBidi"/>
          <w:sz w:val="28"/>
          <w:lang w:val="en-CA"/>
        </w:rPr>
        <w:tab/>
      </w:r>
      <w:r w:rsidR="0017109D" w:rsidRPr="007132AA">
        <w:rPr>
          <w:rFonts w:cstheme="minorBidi"/>
          <w:sz w:val="28"/>
          <w:lang w:val="en-CA"/>
        </w:rPr>
        <w:tab/>
      </w:r>
      <w:r w:rsidR="0017109D" w:rsidRPr="007132AA">
        <w:rPr>
          <w:rFonts w:cstheme="minorBidi"/>
          <w:sz w:val="28"/>
          <w:lang w:val="en-CA"/>
        </w:rPr>
        <w:tab/>
      </w:r>
      <w:r w:rsidR="00F43A77" w:rsidRPr="007132AA">
        <w:rPr>
          <w:rFonts w:cstheme="minorBidi"/>
          <w:sz w:val="28"/>
          <w:lang w:val="en-CA"/>
        </w:rPr>
        <w:tab/>
      </w:r>
      <w:r w:rsidR="00F43A77" w:rsidRPr="007132AA">
        <w:rPr>
          <w:rFonts w:cstheme="minorBidi"/>
          <w:sz w:val="28"/>
          <w:lang w:val="en-CA"/>
        </w:rPr>
        <w:tab/>
      </w:r>
      <w:r w:rsidR="0017109D" w:rsidRPr="007132AA">
        <w:rPr>
          <w:rFonts w:cstheme="minorBidi"/>
          <w:sz w:val="28"/>
          <w:lang w:val="en-CA"/>
        </w:rPr>
        <w:tab/>
      </w:r>
      <w:hyperlink w:anchor="_Financial_aid_and" w:history="1">
        <w:r w:rsidR="00E51C05" w:rsidRPr="007132AA">
          <w:rPr>
            <w:rStyle w:val="Hyperlink"/>
            <w:rFonts w:cstheme="minorBidi"/>
            <w:sz w:val="28"/>
            <w:lang w:val="en-CA"/>
          </w:rPr>
          <w:t>31</w:t>
        </w:r>
      </w:hyperlink>
    </w:p>
    <w:p w14:paraId="6D0F9EDD" w14:textId="524E63A3" w:rsidR="0017109D" w:rsidRPr="007132AA" w:rsidRDefault="00000000" w:rsidP="006051CA">
      <w:pPr>
        <w:numPr>
          <w:ilvl w:val="0"/>
          <w:numId w:val="1"/>
        </w:numPr>
        <w:tabs>
          <w:tab w:val="clear" w:pos="720"/>
        </w:tabs>
        <w:spacing w:line="360" w:lineRule="auto"/>
        <w:ind w:left="1134"/>
        <w:jc w:val="both"/>
        <w:rPr>
          <w:rFonts w:cstheme="minorBidi"/>
          <w:bCs/>
          <w:smallCaps/>
          <w:sz w:val="28"/>
          <w:szCs w:val="28"/>
          <w:lang w:val="en-CA"/>
        </w:rPr>
      </w:pPr>
      <w:hyperlink w:anchor="_Section_10:_Websites" w:history="1">
        <w:r w:rsidR="009B4B24" w:rsidRPr="009C0214">
          <w:rPr>
            <w:rStyle w:val="Hyperlink"/>
            <w:rFonts w:cstheme="minorBidi"/>
            <w:sz w:val="28"/>
            <w:lang w:val="en-CA"/>
          </w:rPr>
          <w:t>Web</w:t>
        </w:r>
        <w:r w:rsidR="00952D6C" w:rsidRPr="009C0214">
          <w:rPr>
            <w:rStyle w:val="Hyperlink"/>
            <w:rFonts w:cstheme="minorBidi"/>
            <w:sz w:val="28"/>
            <w:lang w:val="en-CA"/>
          </w:rPr>
          <w:t>s</w:t>
        </w:r>
        <w:r w:rsidR="009B4B24" w:rsidRPr="009C0214">
          <w:rPr>
            <w:rStyle w:val="Hyperlink"/>
            <w:rFonts w:cstheme="minorBidi"/>
            <w:sz w:val="28"/>
            <w:lang w:val="en-CA"/>
          </w:rPr>
          <w:t xml:space="preserve">ites and </w:t>
        </w:r>
        <w:r w:rsidR="00952D6C" w:rsidRPr="009C0214">
          <w:rPr>
            <w:rStyle w:val="Hyperlink"/>
            <w:rFonts w:cstheme="minorBidi"/>
            <w:sz w:val="28"/>
            <w:lang w:val="en-CA"/>
          </w:rPr>
          <w:t>I</w:t>
        </w:r>
        <w:r w:rsidR="009B4B24" w:rsidRPr="009C0214">
          <w:rPr>
            <w:rStyle w:val="Hyperlink"/>
            <w:rFonts w:cstheme="minorBidi"/>
            <w:sz w:val="28"/>
            <w:lang w:val="en-CA"/>
          </w:rPr>
          <w:t xml:space="preserve">mportant </w:t>
        </w:r>
        <w:r w:rsidR="00952D6C" w:rsidRPr="009C0214">
          <w:rPr>
            <w:rStyle w:val="Hyperlink"/>
            <w:rFonts w:cstheme="minorBidi"/>
            <w:sz w:val="28"/>
            <w:lang w:val="en-CA"/>
          </w:rPr>
          <w:t>T</w:t>
        </w:r>
        <w:r w:rsidR="009B4B24" w:rsidRPr="009C0214">
          <w:rPr>
            <w:rStyle w:val="Hyperlink"/>
            <w:rFonts w:cstheme="minorBidi"/>
            <w:sz w:val="28"/>
            <w:lang w:val="en-CA"/>
          </w:rPr>
          <w:t xml:space="preserve">elephone </w:t>
        </w:r>
        <w:r w:rsidR="00952D6C" w:rsidRPr="009C0214">
          <w:rPr>
            <w:rStyle w:val="Hyperlink"/>
            <w:rFonts w:cstheme="minorBidi"/>
            <w:sz w:val="28"/>
            <w:lang w:val="en-CA"/>
          </w:rPr>
          <w:t>N</w:t>
        </w:r>
        <w:r w:rsidR="009B4B24" w:rsidRPr="009C0214">
          <w:rPr>
            <w:rStyle w:val="Hyperlink"/>
            <w:rFonts w:cstheme="minorBidi"/>
            <w:sz w:val="28"/>
            <w:lang w:val="en-CA"/>
          </w:rPr>
          <w:t>umbers</w:t>
        </w:r>
        <w:r w:rsidR="0017109D" w:rsidRPr="009C0214">
          <w:rPr>
            <w:rStyle w:val="Hyperlink"/>
            <w:rFonts w:cstheme="minorBidi"/>
            <w:sz w:val="28"/>
            <w:lang w:val="en-CA"/>
          </w:rPr>
          <w:tab/>
        </w:r>
      </w:hyperlink>
      <w:r w:rsidR="009B4B24" w:rsidRPr="007132AA">
        <w:rPr>
          <w:rFonts w:cstheme="minorBidi"/>
          <w:sz w:val="28"/>
          <w:lang w:val="en-CA"/>
        </w:rPr>
        <w:tab/>
      </w:r>
      <w:r w:rsidR="00F43A77" w:rsidRPr="007132AA">
        <w:rPr>
          <w:rFonts w:cstheme="minorBidi"/>
          <w:sz w:val="28"/>
          <w:lang w:val="en-CA"/>
        </w:rPr>
        <w:tab/>
      </w:r>
      <w:r w:rsidR="00F43A77" w:rsidRPr="007132AA">
        <w:rPr>
          <w:rFonts w:cstheme="minorBidi"/>
          <w:sz w:val="28"/>
          <w:lang w:val="en-CA"/>
        </w:rPr>
        <w:tab/>
      </w:r>
      <w:r w:rsidR="00E77547" w:rsidRPr="007132AA">
        <w:rPr>
          <w:rFonts w:cstheme="minorBidi"/>
          <w:sz w:val="28"/>
          <w:lang w:val="en-CA"/>
        </w:rPr>
        <w:tab/>
      </w:r>
      <w:hyperlink w:anchor="_Web_sites_and" w:history="1">
        <w:r w:rsidR="00E51C05" w:rsidRPr="007132AA">
          <w:rPr>
            <w:rStyle w:val="Hyperlink"/>
            <w:rFonts w:cstheme="minorBidi"/>
            <w:sz w:val="28"/>
            <w:lang w:val="en-CA"/>
          </w:rPr>
          <w:t>33</w:t>
        </w:r>
      </w:hyperlink>
    </w:p>
    <w:bookmarkStart w:id="1" w:name="_Hlk57671800"/>
    <w:p w14:paraId="605491F4" w14:textId="5F9604FA" w:rsidR="00B14AEF" w:rsidRPr="007132AA" w:rsidRDefault="009C0214" w:rsidP="006051CA">
      <w:pPr>
        <w:numPr>
          <w:ilvl w:val="0"/>
          <w:numId w:val="1"/>
        </w:numPr>
        <w:tabs>
          <w:tab w:val="clear" w:pos="720"/>
        </w:tabs>
        <w:spacing w:line="360" w:lineRule="auto"/>
        <w:ind w:left="1134"/>
        <w:jc w:val="both"/>
        <w:rPr>
          <w:rFonts w:cstheme="minorBidi"/>
          <w:bCs/>
          <w:smallCaps/>
          <w:sz w:val="28"/>
          <w:szCs w:val="28"/>
          <w:lang w:val="en-CA"/>
        </w:rPr>
      </w:pPr>
      <w:r>
        <w:rPr>
          <w:rFonts w:cstheme="minorBidi"/>
          <w:caps/>
          <w:sz w:val="28"/>
          <w:lang w:val="en-CA"/>
        </w:rPr>
        <w:fldChar w:fldCharType="begin"/>
      </w:r>
      <w:r>
        <w:rPr>
          <w:rFonts w:cstheme="minorBidi"/>
          <w:caps/>
          <w:sz w:val="28"/>
          <w:lang w:val="en-CA"/>
        </w:rPr>
        <w:instrText xml:space="preserve"> HYPERLINK  \l "_Milestone_checklist_for" </w:instrText>
      </w:r>
      <w:r>
        <w:rPr>
          <w:rFonts w:cstheme="minorBidi"/>
          <w:caps/>
          <w:sz w:val="28"/>
          <w:lang w:val="en-CA"/>
        </w:rPr>
        <w:fldChar w:fldCharType="separate"/>
      </w:r>
      <w:r w:rsidR="00C76DD2" w:rsidRPr="009C0214">
        <w:rPr>
          <w:rStyle w:val="Hyperlink"/>
          <w:rFonts w:cstheme="minorBidi"/>
          <w:caps/>
          <w:sz w:val="28"/>
          <w:lang w:val="en-CA"/>
        </w:rPr>
        <w:t xml:space="preserve">Appendix: </w:t>
      </w:r>
      <w:r w:rsidR="00B14AEF" w:rsidRPr="009C0214">
        <w:rPr>
          <w:rStyle w:val="Hyperlink"/>
          <w:rFonts w:cstheme="minorBidi"/>
          <w:sz w:val="28"/>
          <w:lang w:val="en-CA"/>
        </w:rPr>
        <w:t xml:space="preserve">Checklists for </w:t>
      </w:r>
      <w:r w:rsidR="00952D6C" w:rsidRPr="009C0214">
        <w:rPr>
          <w:rStyle w:val="Hyperlink"/>
          <w:rFonts w:cstheme="minorBidi"/>
          <w:sz w:val="28"/>
          <w:lang w:val="en-CA"/>
        </w:rPr>
        <w:t>S</w:t>
      </w:r>
      <w:r w:rsidR="00B14AEF" w:rsidRPr="009C0214">
        <w:rPr>
          <w:rStyle w:val="Hyperlink"/>
          <w:rFonts w:cstheme="minorBidi"/>
          <w:sz w:val="28"/>
          <w:lang w:val="en-CA"/>
        </w:rPr>
        <w:t xml:space="preserve">tudents and </w:t>
      </w:r>
      <w:r w:rsidR="00952D6C" w:rsidRPr="009C0214">
        <w:rPr>
          <w:rStyle w:val="Hyperlink"/>
          <w:rFonts w:cstheme="minorBidi"/>
          <w:sz w:val="28"/>
          <w:lang w:val="en-CA"/>
        </w:rPr>
        <w:t>S</w:t>
      </w:r>
      <w:r w:rsidR="00B14AEF" w:rsidRPr="009C0214">
        <w:rPr>
          <w:rStyle w:val="Hyperlink"/>
          <w:rFonts w:cstheme="minorBidi"/>
          <w:sz w:val="28"/>
          <w:lang w:val="en-CA"/>
        </w:rPr>
        <w:t>upervisors</w:t>
      </w:r>
      <w:bookmarkEnd w:id="1"/>
      <w:r>
        <w:rPr>
          <w:rFonts w:cstheme="minorBidi"/>
          <w:caps/>
          <w:sz w:val="28"/>
          <w:lang w:val="en-CA"/>
        </w:rPr>
        <w:fldChar w:fldCharType="end"/>
      </w:r>
      <w:r w:rsidR="00B14AEF" w:rsidRPr="007132AA">
        <w:rPr>
          <w:rFonts w:cstheme="minorBidi"/>
          <w:sz w:val="28"/>
          <w:lang w:val="en-CA"/>
        </w:rPr>
        <w:tab/>
      </w:r>
      <w:r w:rsidR="00B14AEF" w:rsidRPr="007132AA">
        <w:rPr>
          <w:rFonts w:cstheme="minorBidi"/>
          <w:sz w:val="28"/>
          <w:lang w:val="en-CA"/>
        </w:rPr>
        <w:tab/>
      </w:r>
      <w:r w:rsidR="00B14AEF" w:rsidRPr="007132AA">
        <w:rPr>
          <w:rFonts w:cstheme="minorBidi"/>
          <w:sz w:val="28"/>
          <w:lang w:val="en-CA"/>
        </w:rPr>
        <w:tab/>
      </w:r>
      <w:hyperlink w:anchor="_Milestone_checklist_for" w:history="1">
        <w:r w:rsidR="00E51C05" w:rsidRPr="007132AA">
          <w:rPr>
            <w:rStyle w:val="Hyperlink"/>
            <w:rFonts w:cstheme="minorBidi"/>
            <w:sz w:val="28"/>
            <w:lang w:val="en-CA"/>
          </w:rPr>
          <w:t>34</w:t>
        </w:r>
      </w:hyperlink>
    </w:p>
    <w:p w14:paraId="548FA337" w14:textId="77777777" w:rsidR="00E51C05" w:rsidRPr="007132AA" w:rsidRDefault="00E51C05" w:rsidP="00947587">
      <w:pPr>
        <w:rPr>
          <w:lang w:val="en-CA"/>
        </w:rPr>
      </w:pPr>
      <w:bookmarkStart w:id="2" w:name="_Faculty_&amp;_Staff"/>
      <w:bookmarkEnd w:id="2"/>
    </w:p>
    <w:p w14:paraId="211597B0" w14:textId="77777777" w:rsidR="00E51C05" w:rsidRPr="007132AA" w:rsidRDefault="00E51C05" w:rsidP="00E51C05">
      <w:pPr>
        <w:rPr>
          <w:lang w:val="en-CA"/>
        </w:rPr>
      </w:pPr>
    </w:p>
    <w:p w14:paraId="5935E2AD" w14:textId="77777777" w:rsidR="00E51C05" w:rsidRPr="007132AA" w:rsidRDefault="00E51C05" w:rsidP="00E51C05">
      <w:pPr>
        <w:rPr>
          <w:lang w:val="en-CA"/>
        </w:rPr>
      </w:pPr>
    </w:p>
    <w:p w14:paraId="2F24DF6F" w14:textId="77777777" w:rsidR="00E51C05" w:rsidRPr="007132AA" w:rsidRDefault="00E51C05" w:rsidP="00E51C05">
      <w:pPr>
        <w:rPr>
          <w:lang w:val="en-CA"/>
        </w:rPr>
      </w:pPr>
    </w:p>
    <w:p w14:paraId="6ECDC4B6" w14:textId="77777777" w:rsidR="00E51C05" w:rsidRPr="007132AA" w:rsidRDefault="00E51C05" w:rsidP="00E51C05">
      <w:pPr>
        <w:rPr>
          <w:lang w:val="en-CA"/>
        </w:rPr>
      </w:pPr>
    </w:p>
    <w:p w14:paraId="171C9C3A" w14:textId="77777777" w:rsidR="00E51C05" w:rsidRPr="007132AA" w:rsidRDefault="00E51C05" w:rsidP="00E51C05">
      <w:pPr>
        <w:rPr>
          <w:lang w:val="en-CA"/>
        </w:rPr>
      </w:pPr>
    </w:p>
    <w:p w14:paraId="4A331C12" w14:textId="77777777" w:rsidR="00E51C05" w:rsidRPr="007132AA" w:rsidRDefault="00E51C05" w:rsidP="00E51C05">
      <w:pPr>
        <w:rPr>
          <w:lang w:val="en-CA"/>
        </w:rPr>
      </w:pPr>
    </w:p>
    <w:p w14:paraId="207B913B" w14:textId="77777777" w:rsidR="00E51C05" w:rsidRPr="007132AA" w:rsidRDefault="00E51C05" w:rsidP="00E51C05">
      <w:pPr>
        <w:rPr>
          <w:lang w:val="en-CA"/>
        </w:rPr>
      </w:pPr>
    </w:p>
    <w:p w14:paraId="11F7B022" w14:textId="61E6EE7D" w:rsidR="00E51C05" w:rsidRDefault="00E51C05" w:rsidP="00E51C05">
      <w:pPr>
        <w:rPr>
          <w:lang w:val="en-CA"/>
        </w:rPr>
      </w:pPr>
    </w:p>
    <w:p w14:paraId="73582EC3" w14:textId="1906EAA0" w:rsidR="00224F1F" w:rsidRDefault="00224F1F" w:rsidP="00E51C05">
      <w:pPr>
        <w:rPr>
          <w:lang w:val="en-CA"/>
        </w:rPr>
      </w:pPr>
    </w:p>
    <w:p w14:paraId="3963B24D" w14:textId="40BBF3F6" w:rsidR="00224F1F" w:rsidRDefault="00224F1F" w:rsidP="00E51C05">
      <w:pPr>
        <w:rPr>
          <w:lang w:val="en-CA"/>
        </w:rPr>
      </w:pPr>
    </w:p>
    <w:p w14:paraId="058B02DB" w14:textId="77777777" w:rsidR="00224F1F" w:rsidRPr="007132AA" w:rsidRDefault="00224F1F" w:rsidP="00E51C05">
      <w:pPr>
        <w:rPr>
          <w:lang w:val="en-CA"/>
        </w:rPr>
      </w:pPr>
    </w:p>
    <w:p w14:paraId="5FB54896" w14:textId="77777777" w:rsidR="00E51C05" w:rsidRPr="007132AA" w:rsidRDefault="00E51C05" w:rsidP="00E51C05">
      <w:pPr>
        <w:rPr>
          <w:lang w:val="en-CA"/>
        </w:rPr>
      </w:pPr>
    </w:p>
    <w:p w14:paraId="6D99045C" w14:textId="0BB4B476" w:rsidR="00E51C05" w:rsidRDefault="00E51C05" w:rsidP="00E51C05">
      <w:pPr>
        <w:rPr>
          <w:lang w:val="en-CA"/>
        </w:rPr>
      </w:pPr>
    </w:p>
    <w:p w14:paraId="2E7BC2E6" w14:textId="77777777" w:rsidR="00676F67" w:rsidRPr="007132AA" w:rsidRDefault="00676F67" w:rsidP="00E51C05">
      <w:pPr>
        <w:rPr>
          <w:lang w:val="en-CA"/>
        </w:rPr>
      </w:pPr>
    </w:p>
    <w:p w14:paraId="6EAE5638" w14:textId="77777777" w:rsidR="00E51C05" w:rsidRPr="007132AA" w:rsidRDefault="00E51C05" w:rsidP="00E51C05">
      <w:pPr>
        <w:rPr>
          <w:lang w:val="en-CA"/>
        </w:rPr>
      </w:pPr>
    </w:p>
    <w:p w14:paraId="6058FDA5" w14:textId="77777777" w:rsidR="00E51C05" w:rsidRPr="007132AA" w:rsidRDefault="00E51C05" w:rsidP="00E51C05">
      <w:pPr>
        <w:rPr>
          <w:lang w:val="en-CA"/>
        </w:rPr>
      </w:pPr>
    </w:p>
    <w:p w14:paraId="0B4E8145" w14:textId="55846A8F" w:rsidR="0017109D" w:rsidRPr="004C6179" w:rsidRDefault="004F29EB" w:rsidP="004F29EB">
      <w:pPr>
        <w:pStyle w:val="Heading3"/>
        <w:numPr>
          <w:ilvl w:val="0"/>
          <w:numId w:val="0"/>
        </w:numPr>
        <w:shd w:val="clear" w:color="auto" w:fill="A8D08D" w:themeFill="accent6" w:themeFillTint="99"/>
        <w:jc w:val="center"/>
        <w:rPr>
          <w:rFonts w:cstheme="minorBidi"/>
          <w:b/>
          <w:bCs/>
          <w:sz w:val="40"/>
          <w:szCs w:val="28"/>
          <w:lang w:val="en-CA"/>
        </w:rPr>
      </w:pPr>
      <w:bookmarkStart w:id="3" w:name="_Section_1:_Faculty"/>
      <w:bookmarkEnd w:id="3"/>
      <w:r w:rsidRPr="004C6179">
        <w:rPr>
          <w:rFonts w:cstheme="minorBidi"/>
          <w:b/>
          <w:bCs/>
          <w:sz w:val="40"/>
          <w:szCs w:val="28"/>
          <w:lang w:val="en-CA"/>
        </w:rPr>
        <w:lastRenderedPageBreak/>
        <w:t>Section 1:</w:t>
      </w:r>
      <w:r w:rsidR="0012586A" w:rsidRPr="004C6179">
        <w:rPr>
          <w:rFonts w:cstheme="minorBidi"/>
          <w:b/>
          <w:bCs/>
          <w:sz w:val="40"/>
          <w:szCs w:val="28"/>
          <w:lang w:val="en-CA"/>
        </w:rPr>
        <w:t xml:space="preserve"> </w:t>
      </w:r>
      <w:r w:rsidR="0049154B" w:rsidRPr="004C6179">
        <w:rPr>
          <w:rFonts w:cstheme="minorBidi"/>
          <w:b/>
          <w:bCs/>
          <w:sz w:val="40"/>
          <w:szCs w:val="28"/>
          <w:lang w:val="en-CA"/>
        </w:rPr>
        <w:t xml:space="preserve">Faculty </w:t>
      </w:r>
      <w:r w:rsidR="00B24159" w:rsidRPr="004C6179">
        <w:rPr>
          <w:rFonts w:cstheme="minorBidi"/>
          <w:b/>
          <w:bCs/>
          <w:sz w:val="40"/>
          <w:szCs w:val="28"/>
          <w:lang w:val="en-CA"/>
        </w:rPr>
        <w:t xml:space="preserve">&amp; </w:t>
      </w:r>
      <w:r w:rsidR="0049154B" w:rsidRPr="004C6179">
        <w:rPr>
          <w:rFonts w:cstheme="minorBidi"/>
          <w:b/>
          <w:bCs/>
          <w:sz w:val="40"/>
          <w:szCs w:val="28"/>
          <w:lang w:val="en-CA"/>
        </w:rPr>
        <w:t>Staff</w:t>
      </w:r>
    </w:p>
    <w:p w14:paraId="7985A32E" w14:textId="77777777" w:rsidR="004154D5" w:rsidRPr="007132AA" w:rsidRDefault="004154D5" w:rsidP="004154D5">
      <w:pPr>
        <w:rPr>
          <w:lang w:val="en-CA"/>
        </w:rPr>
      </w:pPr>
    </w:p>
    <w:p w14:paraId="001A5FCC" w14:textId="209DE0F7" w:rsidR="00B11196" w:rsidRPr="007132AA" w:rsidRDefault="00B11196" w:rsidP="00B11196">
      <w:pPr>
        <w:rPr>
          <w:rFonts w:cstheme="minorBidi"/>
          <w:b/>
          <w:bCs/>
          <w:color w:val="990033"/>
          <w:lang w:val="en-CA"/>
        </w:rPr>
      </w:pPr>
      <w:r w:rsidRPr="007132AA">
        <w:rPr>
          <w:rFonts w:cstheme="minorBidi"/>
          <w:b/>
          <w:bCs/>
          <w:color w:val="990033"/>
          <w:lang w:val="en-CA"/>
        </w:rPr>
        <w:t>**Please note that during</w:t>
      </w:r>
      <w:r w:rsidR="0067575C" w:rsidRPr="007132AA">
        <w:rPr>
          <w:rFonts w:cstheme="minorBidi"/>
          <w:b/>
          <w:bCs/>
          <w:color w:val="990033"/>
          <w:lang w:val="en-CA"/>
        </w:rPr>
        <w:t xml:space="preserve"> </w:t>
      </w:r>
      <w:r w:rsidRPr="007132AA">
        <w:rPr>
          <w:rFonts w:cstheme="minorBidi"/>
          <w:b/>
          <w:bCs/>
          <w:color w:val="990033"/>
          <w:lang w:val="en-CA"/>
        </w:rPr>
        <w:t xml:space="preserve">the COVID-19 pandemic, office telephone numbers are not being </w:t>
      </w:r>
      <w:proofErr w:type="gramStart"/>
      <w:r w:rsidRPr="007132AA">
        <w:rPr>
          <w:rFonts w:cstheme="minorBidi"/>
          <w:b/>
          <w:bCs/>
          <w:color w:val="990033"/>
          <w:lang w:val="en-CA"/>
        </w:rPr>
        <w:t>used.*</w:t>
      </w:r>
      <w:proofErr w:type="gramEnd"/>
      <w:r w:rsidRPr="007132AA">
        <w:rPr>
          <w:rFonts w:cstheme="minorBidi"/>
          <w:b/>
          <w:bCs/>
          <w:color w:val="990033"/>
          <w:lang w:val="en-CA"/>
        </w:rPr>
        <w:t>*</w:t>
      </w:r>
    </w:p>
    <w:p w14:paraId="5DC1E6A4" w14:textId="77777777" w:rsidR="0017109D" w:rsidRPr="007132AA" w:rsidRDefault="0017109D" w:rsidP="00D27C1C">
      <w:pPr>
        <w:ind w:left="567"/>
        <w:jc w:val="both"/>
        <w:rPr>
          <w:rFonts w:cstheme="minorBidi"/>
          <w:lang w:val="en-CA"/>
        </w:rPr>
      </w:pPr>
    </w:p>
    <w:p w14:paraId="498D895F" w14:textId="2F9EF80F" w:rsidR="006A41BF" w:rsidRPr="007132AA" w:rsidRDefault="006A41BF" w:rsidP="004F4E4A">
      <w:pPr>
        <w:pStyle w:val="Heading4"/>
        <w:rPr>
          <w:rFonts w:cstheme="minorBidi"/>
          <w:lang w:val="en-CA"/>
        </w:rPr>
      </w:pPr>
      <w:bookmarkStart w:id="4" w:name="_Hlk57671939"/>
      <w:bookmarkStart w:id="5" w:name="_Hlk57672940"/>
      <w:r w:rsidRPr="007132AA">
        <w:rPr>
          <w:rFonts w:cstheme="minorBidi"/>
          <w:lang w:val="en-CA"/>
        </w:rPr>
        <w:t xml:space="preserve">General </w:t>
      </w:r>
      <w:r w:rsidR="004154D5" w:rsidRPr="007132AA">
        <w:rPr>
          <w:rFonts w:cstheme="minorBidi"/>
        </w:rPr>
        <w:t>E</w:t>
      </w:r>
      <w:r w:rsidRPr="007132AA">
        <w:rPr>
          <w:rFonts w:cstheme="minorBidi"/>
        </w:rPr>
        <w:t>mails</w:t>
      </w:r>
    </w:p>
    <w:p w14:paraId="7FB678FA" w14:textId="7CD7ED69" w:rsidR="006A41BF" w:rsidRPr="007132AA" w:rsidRDefault="006A41BF" w:rsidP="00D27C1C">
      <w:pPr>
        <w:jc w:val="both"/>
        <w:rPr>
          <w:rFonts w:cstheme="minorBidi"/>
          <w:bCs/>
          <w:lang w:val="en-CA"/>
        </w:rPr>
      </w:pP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u w:val="single"/>
          <w:lang w:val="en-CA"/>
        </w:rPr>
        <w:t>Office</w:t>
      </w:r>
      <w:r w:rsidRPr="007132AA">
        <w:rPr>
          <w:rFonts w:cstheme="minorBidi"/>
          <w:bCs/>
          <w:lang w:val="en-CA"/>
        </w:rPr>
        <w:tab/>
      </w:r>
      <w:r w:rsidRPr="007132AA">
        <w:rPr>
          <w:rFonts w:cstheme="minorBidi"/>
          <w:bCs/>
          <w:lang w:val="en-CA"/>
        </w:rPr>
        <w:tab/>
      </w:r>
      <w:r w:rsidRPr="007132AA">
        <w:rPr>
          <w:rFonts w:cstheme="minorBidi"/>
          <w:bCs/>
          <w:u w:val="single"/>
          <w:lang w:val="en-CA"/>
        </w:rPr>
        <w:t>Extension</w:t>
      </w:r>
      <w:r w:rsidRPr="007132AA">
        <w:rPr>
          <w:rFonts w:cstheme="minorBidi"/>
          <w:bCs/>
          <w:lang w:val="en-CA"/>
        </w:rPr>
        <w:tab/>
      </w:r>
      <w:r w:rsidRPr="007132AA">
        <w:rPr>
          <w:rFonts w:cstheme="minorBidi"/>
          <w:bCs/>
          <w:u w:val="single"/>
          <w:lang w:val="en-CA"/>
        </w:rPr>
        <w:t>E</w:t>
      </w:r>
      <w:r w:rsidR="004F4E4A" w:rsidRPr="007132AA">
        <w:rPr>
          <w:rFonts w:cstheme="minorBidi"/>
          <w:bCs/>
          <w:u w:val="single"/>
          <w:lang w:val="en-CA"/>
        </w:rPr>
        <w:t>m</w:t>
      </w:r>
      <w:r w:rsidRPr="007132AA">
        <w:rPr>
          <w:rFonts w:cstheme="minorBidi"/>
          <w:bCs/>
          <w:u w:val="single"/>
          <w:lang w:val="en-CA"/>
        </w:rPr>
        <w:t>ail</w:t>
      </w:r>
    </w:p>
    <w:p w14:paraId="46E3BCF8" w14:textId="2B30BA4C" w:rsidR="006A41BF" w:rsidRPr="007132AA" w:rsidRDefault="004232DE" w:rsidP="0003139E">
      <w:pPr>
        <w:pStyle w:val="ListParagraph"/>
        <w:numPr>
          <w:ilvl w:val="0"/>
          <w:numId w:val="23"/>
        </w:numPr>
        <w:spacing w:before="0" w:beforeAutospacing="0" w:after="0" w:afterAutospacing="0"/>
        <w:ind w:left="714" w:hanging="357"/>
        <w:jc w:val="both"/>
        <w:rPr>
          <w:rFonts w:ascii="Arial Narrow" w:hAnsi="Arial Narrow" w:cstheme="minorBidi"/>
          <w:lang w:val="en-CA"/>
        </w:rPr>
      </w:pPr>
      <w:r w:rsidRPr="007132AA">
        <w:rPr>
          <w:rFonts w:ascii="Arial Narrow" w:hAnsi="Arial Narrow" w:cstheme="minorBidi"/>
          <w:lang w:val="en-CA"/>
        </w:rPr>
        <w:t xml:space="preserve">Department </w:t>
      </w:r>
      <w:r w:rsidR="00B11196" w:rsidRPr="007132AA">
        <w:rPr>
          <w:rFonts w:ascii="Arial Narrow" w:hAnsi="Arial Narrow" w:cstheme="minorBidi"/>
          <w:lang w:val="en-CA"/>
        </w:rPr>
        <w:t>Chair</w:t>
      </w:r>
      <w:r w:rsidR="006A41BF" w:rsidRPr="007132AA">
        <w:rPr>
          <w:rFonts w:ascii="Arial Narrow" w:hAnsi="Arial Narrow" w:cstheme="minorBidi"/>
          <w:lang w:val="en-CA"/>
        </w:rPr>
        <w:tab/>
      </w:r>
      <w:r w:rsidR="006A41BF" w:rsidRPr="007132AA">
        <w:rPr>
          <w:rFonts w:ascii="Arial Narrow" w:hAnsi="Arial Narrow" w:cstheme="minorBidi"/>
          <w:lang w:val="en-CA"/>
        </w:rPr>
        <w:tab/>
      </w:r>
      <w:r w:rsidR="006A41BF" w:rsidRPr="007132AA">
        <w:rPr>
          <w:rFonts w:ascii="Arial Narrow" w:hAnsi="Arial Narrow" w:cstheme="minorBidi"/>
          <w:lang w:val="en-CA"/>
        </w:rPr>
        <w:tab/>
        <w:t>MHN443</w:t>
      </w:r>
      <w:r w:rsidR="00EB2C1E" w:rsidRPr="007132AA">
        <w:rPr>
          <w:rFonts w:ascii="Arial Narrow" w:hAnsi="Arial Narrow" w:cstheme="minorBidi"/>
          <w:lang w:val="en-CA"/>
        </w:rPr>
        <w:tab/>
      </w:r>
      <w:r w:rsidR="006A41BF" w:rsidRPr="007132AA">
        <w:rPr>
          <w:rFonts w:ascii="Arial Narrow" w:hAnsi="Arial Narrow" w:cstheme="minorBidi"/>
          <w:lang w:val="en-CA"/>
        </w:rPr>
        <w:tab/>
        <w:t>X5739</w:t>
      </w:r>
      <w:r w:rsidR="006A41BF" w:rsidRPr="007132AA">
        <w:rPr>
          <w:rFonts w:ascii="Arial Narrow" w:hAnsi="Arial Narrow" w:cstheme="minorBidi"/>
          <w:lang w:val="en-CA"/>
        </w:rPr>
        <w:tab/>
      </w:r>
      <w:r w:rsidR="006A41BF" w:rsidRPr="007132AA">
        <w:rPr>
          <w:rFonts w:ascii="Arial Narrow" w:hAnsi="Arial Narrow" w:cstheme="minorBidi"/>
          <w:lang w:val="en-CA"/>
        </w:rPr>
        <w:tab/>
      </w:r>
      <w:hyperlink r:id="rId11" w:history="1">
        <w:r w:rsidR="006A41BF" w:rsidRPr="007132AA">
          <w:rPr>
            <w:rStyle w:val="Hyperlink"/>
            <w:rFonts w:ascii="Arial Narrow" w:hAnsi="Arial Narrow" w:cstheme="minorBidi"/>
            <w:lang w:val="en-CA"/>
          </w:rPr>
          <w:t>tradir@uottawa.ca</w:t>
        </w:r>
      </w:hyperlink>
    </w:p>
    <w:p w14:paraId="72168201" w14:textId="75DE4541" w:rsidR="006A41BF" w:rsidRPr="007132AA" w:rsidRDefault="006A41BF" w:rsidP="0003139E">
      <w:pPr>
        <w:pStyle w:val="ListParagraph"/>
        <w:numPr>
          <w:ilvl w:val="0"/>
          <w:numId w:val="23"/>
        </w:numPr>
        <w:jc w:val="both"/>
        <w:rPr>
          <w:rFonts w:ascii="Arial Narrow" w:hAnsi="Arial Narrow" w:cstheme="minorBidi"/>
          <w:lang w:val="en-CA"/>
        </w:rPr>
      </w:pPr>
      <w:r w:rsidRPr="007132AA">
        <w:rPr>
          <w:rFonts w:ascii="Arial Narrow" w:hAnsi="Arial Narrow" w:cstheme="minorBidi"/>
          <w:lang w:val="en-CA"/>
        </w:rPr>
        <w:t xml:space="preserve">Graduate </w:t>
      </w:r>
      <w:r w:rsidR="00E00649" w:rsidRPr="007132AA">
        <w:rPr>
          <w:rFonts w:ascii="Arial Narrow" w:hAnsi="Arial Narrow" w:cstheme="minorBidi"/>
          <w:lang w:val="en-CA"/>
        </w:rPr>
        <w:t>Director</w:t>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00EB2C1E" w:rsidRPr="007132AA">
        <w:rPr>
          <w:rFonts w:ascii="Arial Narrow" w:hAnsi="Arial Narrow" w:cstheme="minorBidi"/>
          <w:lang w:val="en-CA"/>
        </w:rPr>
        <w:tab/>
      </w:r>
      <w:r w:rsidRPr="007132AA">
        <w:rPr>
          <w:rFonts w:ascii="Arial Narrow" w:hAnsi="Arial Narrow" w:cstheme="minorBidi"/>
          <w:lang w:val="en-CA"/>
        </w:rPr>
        <w:tab/>
      </w:r>
      <w:hyperlink r:id="rId12" w:history="1">
        <w:r w:rsidRPr="007132AA">
          <w:rPr>
            <w:rStyle w:val="Hyperlink"/>
            <w:rFonts w:ascii="Arial Narrow" w:hAnsi="Arial Narrow" w:cstheme="minorBidi"/>
            <w:lang w:val="en-CA"/>
          </w:rPr>
          <w:t>tradirg@uottawa.ca</w:t>
        </w:r>
      </w:hyperlink>
      <w:r w:rsidRPr="007132AA">
        <w:rPr>
          <w:rFonts w:ascii="Arial Narrow" w:hAnsi="Arial Narrow" w:cstheme="minorBidi"/>
          <w:lang w:val="en-CA"/>
        </w:rPr>
        <w:t xml:space="preserve"> </w:t>
      </w:r>
    </w:p>
    <w:p w14:paraId="76D2DC38" w14:textId="694183A8" w:rsidR="006A41BF" w:rsidRPr="007132AA" w:rsidRDefault="004232DE" w:rsidP="004154D5">
      <w:pPr>
        <w:pStyle w:val="ListParagraph"/>
        <w:numPr>
          <w:ilvl w:val="0"/>
          <w:numId w:val="23"/>
        </w:numPr>
        <w:rPr>
          <w:rFonts w:ascii="Arial Narrow" w:hAnsi="Arial Narrow" w:cstheme="minorBidi"/>
          <w:lang w:val="en-CA"/>
        </w:rPr>
      </w:pPr>
      <w:r w:rsidRPr="007132AA">
        <w:rPr>
          <w:rFonts w:ascii="Arial Narrow" w:hAnsi="Arial Narrow" w:cstheme="minorBidi"/>
          <w:lang w:val="en-CA"/>
        </w:rPr>
        <w:t xml:space="preserve">Undergraduate </w:t>
      </w:r>
      <w:r w:rsidR="00E00649" w:rsidRPr="007132AA">
        <w:rPr>
          <w:rFonts w:ascii="Arial Narrow" w:hAnsi="Arial Narrow" w:cstheme="minorBidi"/>
          <w:lang w:val="en-CA"/>
        </w:rPr>
        <w:t>Director</w:t>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r w:rsidRPr="007132AA">
        <w:rPr>
          <w:rFonts w:ascii="Arial Narrow" w:hAnsi="Arial Narrow" w:cstheme="minorBidi"/>
          <w:lang w:val="en-CA"/>
        </w:rPr>
        <w:tab/>
      </w:r>
      <w:hyperlink r:id="rId13" w:history="1">
        <w:r w:rsidR="00CD058B" w:rsidRPr="007132AA">
          <w:rPr>
            <w:rStyle w:val="Hyperlink"/>
            <w:rFonts w:ascii="Arial Narrow" w:hAnsi="Arial Narrow" w:cstheme="minorBidi"/>
            <w:lang w:val="en-CA"/>
          </w:rPr>
          <w:t>Dir.1er.Cycle.Traduction-Translation.Undergrad.Dir@uottawa.ca</w:t>
        </w:r>
      </w:hyperlink>
      <w:r w:rsidR="00CD058B" w:rsidRPr="007132AA">
        <w:rPr>
          <w:rFonts w:ascii="Arial Narrow" w:hAnsi="Arial Narrow" w:cstheme="minorBidi"/>
          <w:lang w:val="en-CA"/>
        </w:rPr>
        <w:t xml:space="preserve"> </w:t>
      </w:r>
      <w:bookmarkEnd w:id="4"/>
    </w:p>
    <w:p w14:paraId="1164B27B" w14:textId="77777777" w:rsidR="00D978FF" w:rsidRPr="007132AA" w:rsidRDefault="00D978FF" w:rsidP="00D978FF">
      <w:pPr>
        <w:pStyle w:val="ListParagraph"/>
        <w:rPr>
          <w:rFonts w:ascii="Arial Narrow" w:hAnsi="Arial Narrow" w:cstheme="minorBidi"/>
          <w:lang w:val="en-CA"/>
        </w:rPr>
      </w:pPr>
    </w:p>
    <w:p w14:paraId="72BA12B8" w14:textId="1D76EB7C" w:rsidR="0017109D" w:rsidRPr="007132AA" w:rsidRDefault="004232DE" w:rsidP="004F4E4A">
      <w:pPr>
        <w:pStyle w:val="Heading4"/>
        <w:rPr>
          <w:rFonts w:cstheme="minorBidi"/>
          <w:lang w:val="en-CA"/>
        </w:rPr>
      </w:pPr>
      <w:r w:rsidRPr="007132AA">
        <w:rPr>
          <w:rFonts w:cstheme="minorBidi"/>
        </w:rPr>
        <w:t>Full-time</w:t>
      </w:r>
      <w:r w:rsidR="0049154B" w:rsidRPr="007132AA">
        <w:rPr>
          <w:rFonts w:cstheme="minorBidi"/>
          <w:lang w:val="en-CA"/>
        </w:rPr>
        <w:t xml:space="preserve"> faculty</w:t>
      </w:r>
    </w:p>
    <w:p w14:paraId="1578202F" w14:textId="77777777" w:rsidR="002B1DDC" w:rsidRPr="007132AA" w:rsidRDefault="002B1DDC" w:rsidP="002B1DDC">
      <w:pPr>
        <w:jc w:val="both"/>
        <w:rPr>
          <w:rFonts w:cstheme="minorBidi"/>
          <w:bCs/>
          <w:lang w:val="en-CA"/>
        </w:rPr>
      </w:pP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u w:val="single"/>
          <w:lang w:val="en-CA"/>
        </w:rPr>
        <w:t>Office</w:t>
      </w:r>
      <w:r w:rsidRPr="007132AA">
        <w:rPr>
          <w:rFonts w:cstheme="minorBidi"/>
          <w:bCs/>
          <w:lang w:val="en-CA"/>
        </w:rPr>
        <w:tab/>
      </w:r>
      <w:r w:rsidRPr="007132AA">
        <w:rPr>
          <w:rFonts w:cstheme="minorBidi"/>
          <w:bCs/>
          <w:lang w:val="en-CA"/>
        </w:rPr>
        <w:tab/>
      </w:r>
      <w:r w:rsidRPr="007132AA">
        <w:rPr>
          <w:rFonts w:cstheme="minorBidi"/>
          <w:bCs/>
          <w:u w:val="single"/>
          <w:lang w:val="en-CA"/>
        </w:rPr>
        <w:t>Extension</w:t>
      </w:r>
      <w:r w:rsidRPr="007132AA">
        <w:rPr>
          <w:rFonts w:cstheme="minorBidi"/>
          <w:bCs/>
          <w:lang w:val="en-CA"/>
        </w:rPr>
        <w:tab/>
      </w:r>
      <w:r w:rsidRPr="007132AA">
        <w:rPr>
          <w:rFonts w:cstheme="minorBidi"/>
          <w:bCs/>
          <w:u w:val="single"/>
          <w:lang w:val="en-CA"/>
        </w:rPr>
        <w:t>Email</w:t>
      </w:r>
    </w:p>
    <w:p w14:paraId="676D0152" w14:textId="77777777" w:rsidR="0017109D" w:rsidRPr="007132AA" w:rsidRDefault="0017109D" w:rsidP="00D27C1C">
      <w:pPr>
        <w:ind w:left="567"/>
        <w:jc w:val="both"/>
        <w:rPr>
          <w:rFonts w:cstheme="minorBidi"/>
          <w:bCs/>
          <w:lang w:val="en-CA"/>
        </w:rPr>
      </w:pPr>
    </w:p>
    <w:p w14:paraId="4BCCA635" w14:textId="3E8B146D" w:rsidR="005E773D" w:rsidRPr="007132AA" w:rsidRDefault="00000000" w:rsidP="0003139E">
      <w:pPr>
        <w:numPr>
          <w:ilvl w:val="0"/>
          <w:numId w:val="2"/>
        </w:numPr>
        <w:jc w:val="both"/>
        <w:rPr>
          <w:rFonts w:cstheme="minorBidi"/>
          <w:bCs/>
          <w:lang w:val="es-ES"/>
        </w:rPr>
      </w:pPr>
      <w:hyperlink r:id="rId14" w:history="1">
        <w:r w:rsidR="005E773D" w:rsidRPr="007132AA">
          <w:rPr>
            <w:rStyle w:val="Hyperlink"/>
            <w:rFonts w:cstheme="minorBidi"/>
            <w:bCs/>
            <w:lang w:val="es-ES"/>
          </w:rPr>
          <w:t>BASALAMAH, Salah*</w:t>
        </w:r>
      </w:hyperlink>
      <w:r w:rsidR="005E773D" w:rsidRPr="007132AA">
        <w:rPr>
          <w:rFonts w:cstheme="minorBidi"/>
          <w:bCs/>
          <w:lang w:val="es-ES"/>
        </w:rPr>
        <w:tab/>
      </w:r>
      <w:r w:rsidR="005E773D" w:rsidRPr="007132AA">
        <w:rPr>
          <w:rFonts w:cstheme="minorBidi"/>
          <w:bCs/>
          <w:lang w:val="es-ES"/>
        </w:rPr>
        <w:tab/>
      </w:r>
      <w:r w:rsidR="00122336" w:rsidRPr="007132AA">
        <w:rPr>
          <w:rFonts w:cstheme="minorBidi"/>
          <w:bCs/>
          <w:lang w:val="es-ES"/>
        </w:rPr>
        <w:t>MHN 529</w:t>
      </w:r>
      <w:r w:rsidR="00122336" w:rsidRPr="007132AA">
        <w:rPr>
          <w:rFonts w:cstheme="minorBidi"/>
          <w:bCs/>
          <w:lang w:val="es-ES"/>
        </w:rPr>
        <w:tab/>
      </w:r>
      <w:r w:rsidR="005E773D" w:rsidRPr="007132AA">
        <w:rPr>
          <w:rFonts w:cstheme="minorBidi"/>
          <w:bCs/>
          <w:lang w:val="es-ES"/>
        </w:rPr>
        <w:t>X3139</w:t>
      </w:r>
      <w:r w:rsidR="005E773D" w:rsidRPr="007132AA">
        <w:rPr>
          <w:rFonts w:cstheme="minorBidi"/>
          <w:bCs/>
          <w:lang w:val="es-ES"/>
        </w:rPr>
        <w:tab/>
      </w:r>
      <w:r w:rsidR="005E773D" w:rsidRPr="007132AA">
        <w:rPr>
          <w:rFonts w:cstheme="minorBidi"/>
          <w:bCs/>
          <w:lang w:val="es-ES"/>
        </w:rPr>
        <w:tab/>
      </w:r>
      <w:hyperlink r:id="rId15" w:history="1">
        <w:r w:rsidR="005E773D" w:rsidRPr="007132AA">
          <w:rPr>
            <w:rStyle w:val="Hyperlink"/>
            <w:rFonts w:cstheme="minorBidi"/>
            <w:bCs/>
            <w:lang w:val="es-ES"/>
          </w:rPr>
          <w:t>salah.basalamah@uottawa.ca</w:t>
        </w:r>
      </w:hyperlink>
      <w:r w:rsidR="005E773D" w:rsidRPr="007132AA">
        <w:rPr>
          <w:rFonts w:cstheme="minorBidi"/>
          <w:bCs/>
          <w:lang w:val="es-ES"/>
        </w:rPr>
        <w:t> </w:t>
      </w:r>
    </w:p>
    <w:p w14:paraId="17D76AED" w14:textId="53F7153D" w:rsidR="00947317" w:rsidRPr="007132AA" w:rsidRDefault="00000000" w:rsidP="0003139E">
      <w:pPr>
        <w:numPr>
          <w:ilvl w:val="0"/>
          <w:numId w:val="2"/>
        </w:numPr>
        <w:jc w:val="both"/>
        <w:rPr>
          <w:rFonts w:cstheme="minorBidi"/>
          <w:lang w:val="en-CA"/>
        </w:rPr>
      </w:pPr>
      <w:hyperlink r:id="rId16" w:history="1">
        <w:r w:rsidR="00947317" w:rsidRPr="007132AA">
          <w:rPr>
            <w:rStyle w:val="Hyperlink"/>
            <w:rFonts w:cstheme="minorBidi"/>
            <w:bCs/>
            <w:lang w:val="en-CA"/>
          </w:rPr>
          <w:t>BOWKER, Lynne</w:t>
        </w:r>
      </w:hyperlink>
      <w:r w:rsidR="00947317" w:rsidRPr="007132AA">
        <w:rPr>
          <w:rFonts w:cstheme="minorBidi"/>
          <w:bCs/>
          <w:lang w:val="en-CA"/>
        </w:rPr>
        <w:t> *</w:t>
      </w:r>
      <w:r w:rsidR="00947317" w:rsidRPr="007132AA">
        <w:rPr>
          <w:rFonts w:cstheme="minorBidi"/>
          <w:bCs/>
          <w:lang w:val="en-CA"/>
        </w:rPr>
        <w:tab/>
      </w:r>
      <w:r w:rsidR="00947317" w:rsidRPr="007132AA">
        <w:rPr>
          <w:rFonts w:cstheme="minorBidi"/>
          <w:bCs/>
          <w:lang w:val="en-CA"/>
        </w:rPr>
        <w:tab/>
      </w:r>
      <w:r w:rsidR="00EB2C1E" w:rsidRPr="007132AA">
        <w:rPr>
          <w:rFonts w:cstheme="minorBidi"/>
          <w:bCs/>
          <w:lang w:val="en-CA"/>
        </w:rPr>
        <w:t>MHN522</w:t>
      </w:r>
      <w:r w:rsidR="00EB2C1E" w:rsidRPr="007132AA">
        <w:rPr>
          <w:rFonts w:cstheme="minorBidi"/>
          <w:bCs/>
          <w:lang w:val="en-CA"/>
        </w:rPr>
        <w:tab/>
      </w:r>
      <w:r w:rsidR="00947317" w:rsidRPr="007132AA">
        <w:rPr>
          <w:rFonts w:cstheme="minorBidi"/>
          <w:bCs/>
          <w:lang w:val="en-CA"/>
        </w:rPr>
        <w:tab/>
      </w:r>
      <w:r w:rsidR="00EB2C1E" w:rsidRPr="007132AA">
        <w:rPr>
          <w:rFonts w:cstheme="minorBidi"/>
          <w:bCs/>
          <w:lang w:val="en-CA"/>
        </w:rPr>
        <w:t>X3059</w:t>
      </w:r>
      <w:r w:rsidR="00947317" w:rsidRPr="007132AA">
        <w:rPr>
          <w:rFonts w:cstheme="minorBidi"/>
          <w:bCs/>
          <w:lang w:val="en-CA"/>
        </w:rPr>
        <w:tab/>
      </w:r>
      <w:r w:rsidR="00947317" w:rsidRPr="007132AA">
        <w:rPr>
          <w:rFonts w:cstheme="minorBidi"/>
          <w:bCs/>
          <w:lang w:val="en-CA"/>
        </w:rPr>
        <w:tab/>
      </w:r>
      <w:hyperlink r:id="rId17" w:history="1">
        <w:r w:rsidR="00947317" w:rsidRPr="007132AA">
          <w:rPr>
            <w:rStyle w:val="Hyperlink"/>
            <w:rFonts w:cstheme="minorBidi"/>
            <w:bCs/>
            <w:lang w:val="en-CA"/>
          </w:rPr>
          <w:t>lbowker@uottawa.ca</w:t>
        </w:r>
      </w:hyperlink>
      <w:r w:rsidR="00947317" w:rsidRPr="007132AA">
        <w:rPr>
          <w:rFonts w:cstheme="minorBidi"/>
          <w:bCs/>
          <w:lang w:val="en-CA"/>
        </w:rPr>
        <w:t> </w:t>
      </w:r>
    </w:p>
    <w:p w14:paraId="0DE8F733" w14:textId="721761A1" w:rsidR="004232DE" w:rsidRPr="007132AA" w:rsidRDefault="00000000" w:rsidP="004232DE">
      <w:pPr>
        <w:numPr>
          <w:ilvl w:val="0"/>
          <w:numId w:val="2"/>
        </w:numPr>
        <w:jc w:val="both"/>
        <w:rPr>
          <w:rFonts w:cstheme="minorBidi"/>
          <w:bCs/>
          <w:lang w:val="en-CA"/>
        </w:rPr>
      </w:pPr>
      <w:hyperlink r:id="rId18" w:history="1">
        <w:r w:rsidR="004232DE" w:rsidRPr="007132AA">
          <w:rPr>
            <w:rStyle w:val="Hyperlink"/>
            <w:rFonts w:cstheme="minorBidi"/>
            <w:bCs/>
            <w:lang w:val="en-CA"/>
          </w:rPr>
          <w:t>CHARRON, Marc</w:t>
        </w:r>
      </w:hyperlink>
      <w:r w:rsidR="004232DE" w:rsidRPr="007132AA">
        <w:rPr>
          <w:rFonts w:cstheme="minorBidi"/>
          <w:bCs/>
          <w:lang w:val="en-CA"/>
        </w:rPr>
        <w:t> * </w:t>
      </w:r>
      <w:r w:rsidR="004232DE" w:rsidRPr="007132AA">
        <w:rPr>
          <w:rFonts w:cstheme="minorBidi"/>
          <w:bCs/>
          <w:lang w:val="en-CA"/>
        </w:rPr>
        <w:tab/>
      </w:r>
      <w:r w:rsidR="004232DE" w:rsidRPr="007132AA">
        <w:rPr>
          <w:rFonts w:cstheme="minorBidi"/>
          <w:bCs/>
          <w:lang w:val="en-CA"/>
        </w:rPr>
        <w:tab/>
        <w:t>MHN 503</w:t>
      </w:r>
      <w:r w:rsidR="004232DE" w:rsidRPr="007132AA">
        <w:rPr>
          <w:rFonts w:cstheme="minorBidi"/>
          <w:bCs/>
          <w:lang w:val="en-CA"/>
        </w:rPr>
        <w:tab/>
        <w:t>X1574</w:t>
      </w:r>
      <w:r w:rsidR="004232DE" w:rsidRPr="007132AA">
        <w:rPr>
          <w:rFonts w:cstheme="minorBidi"/>
          <w:bCs/>
          <w:lang w:val="en-CA"/>
        </w:rPr>
        <w:tab/>
      </w:r>
      <w:r w:rsidR="004232DE" w:rsidRPr="007132AA">
        <w:rPr>
          <w:rFonts w:cstheme="minorBidi"/>
          <w:bCs/>
          <w:lang w:val="en-CA"/>
        </w:rPr>
        <w:tab/>
      </w:r>
      <w:hyperlink r:id="rId19" w:history="1">
        <w:r w:rsidR="004232DE" w:rsidRPr="007132AA">
          <w:rPr>
            <w:rStyle w:val="Hyperlink"/>
            <w:rFonts w:cstheme="minorBidi"/>
            <w:bCs/>
            <w:lang w:val="en-CA"/>
          </w:rPr>
          <w:t>marc.charron@uottawa.ca</w:t>
        </w:r>
      </w:hyperlink>
      <w:r w:rsidR="004232DE" w:rsidRPr="007132AA">
        <w:rPr>
          <w:rFonts w:cstheme="minorBidi"/>
          <w:bCs/>
          <w:lang w:val="en-CA"/>
        </w:rPr>
        <w:t> </w:t>
      </w:r>
    </w:p>
    <w:p w14:paraId="507EFF73" w14:textId="2AB8F0BF" w:rsidR="005E773D" w:rsidRPr="007132AA" w:rsidRDefault="00000000" w:rsidP="0003139E">
      <w:pPr>
        <w:numPr>
          <w:ilvl w:val="0"/>
          <w:numId w:val="2"/>
        </w:numPr>
        <w:jc w:val="both"/>
        <w:rPr>
          <w:rFonts w:cstheme="minorBidi"/>
          <w:bCs/>
          <w:lang w:val="es-ES"/>
        </w:rPr>
      </w:pPr>
      <w:hyperlink r:id="rId20" w:history="1">
        <w:r w:rsidR="005E773D" w:rsidRPr="007132AA">
          <w:rPr>
            <w:rStyle w:val="Hyperlink"/>
            <w:rFonts w:cstheme="minorBidi"/>
            <w:bCs/>
            <w:lang w:val="es-ES"/>
          </w:rPr>
          <w:t>FOZ, Clara</w:t>
        </w:r>
      </w:hyperlink>
      <w:r w:rsidR="005E773D" w:rsidRPr="007132AA">
        <w:rPr>
          <w:rFonts w:cstheme="minorBidi"/>
          <w:bCs/>
          <w:lang w:val="es-ES"/>
        </w:rPr>
        <w:t> *</w:t>
      </w:r>
      <w:r w:rsidR="005E773D" w:rsidRPr="007132AA">
        <w:rPr>
          <w:rFonts w:cstheme="minorBidi"/>
          <w:bCs/>
          <w:lang w:val="es-ES"/>
        </w:rPr>
        <w:tab/>
      </w:r>
      <w:r w:rsidR="005E773D" w:rsidRPr="007132AA">
        <w:rPr>
          <w:rFonts w:cstheme="minorBidi"/>
          <w:bCs/>
          <w:lang w:val="es-ES"/>
        </w:rPr>
        <w:tab/>
      </w:r>
      <w:r w:rsidR="005E773D" w:rsidRPr="007132AA">
        <w:rPr>
          <w:rFonts w:cstheme="minorBidi"/>
          <w:bCs/>
          <w:lang w:val="es-ES"/>
        </w:rPr>
        <w:tab/>
      </w:r>
      <w:r w:rsidR="00122336" w:rsidRPr="007132AA">
        <w:rPr>
          <w:rFonts w:cstheme="minorBidi"/>
          <w:bCs/>
          <w:lang w:val="es-ES"/>
        </w:rPr>
        <w:t>MHN</w:t>
      </w:r>
      <w:r w:rsidR="005E773D" w:rsidRPr="007132AA">
        <w:rPr>
          <w:rFonts w:cstheme="minorBidi"/>
          <w:bCs/>
          <w:lang w:val="es-ES"/>
        </w:rPr>
        <w:t xml:space="preserve"> 524</w:t>
      </w:r>
      <w:r w:rsidR="005E773D" w:rsidRPr="007132AA">
        <w:rPr>
          <w:rFonts w:cstheme="minorBidi"/>
          <w:bCs/>
          <w:lang w:val="es-ES"/>
        </w:rPr>
        <w:tab/>
        <w:t>X3174</w:t>
      </w:r>
      <w:r w:rsidR="005E773D" w:rsidRPr="007132AA">
        <w:rPr>
          <w:rFonts w:cstheme="minorBidi"/>
          <w:bCs/>
          <w:lang w:val="es-ES"/>
        </w:rPr>
        <w:tab/>
      </w:r>
      <w:r w:rsidR="005E773D" w:rsidRPr="007132AA">
        <w:rPr>
          <w:rFonts w:cstheme="minorBidi"/>
          <w:bCs/>
          <w:lang w:val="es-ES"/>
        </w:rPr>
        <w:tab/>
      </w:r>
      <w:hyperlink r:id="rId21" w:history="1">
        <w:r w:rsidR="005E773D" w:rsidRPr="007132AA">
          <w:rPr>
            <w:rStyle w:val="Hyperlink"/>
            <w:rFonts w:cstheme="minorBidi"/>
            <w:bCs/>
            <w:lang w:val="es-ES"/>
          </w:rPr>
          <w:t>cfoz@uottawa.ca</w:t>
        </w:r>
      </w:hyperlink>
      <w:r w:rsidR="005E773D" w:rsidRPr="007132AA">
        <w:rPr>
          <w:rFonts w:cstheme="minorBidi"/>
          <w:bCs/>
          <w:lang w:val="es-ES"/>
        </w:rPr>
        <w:t xml:space="preserve">  </w:t>
      </w:r>
    </w:p>
    <w:p w14:paraId="78B9282C" w14:textId="44DA2F3E" w:rsidR="00E77547" w:rsidRPr="007132AA" w:rsidRDefault="00E77547" w:rsidP="0003139E">
      <w:pPr>
        <w:numPr>
          <w:ilvl w:val="0"/>
          <w:numId w:val="2"/>
        </w:numPr>
        <w:jc w:val="both"/>
        <w:rPr>
          <w:rFonts w:cstheme="minorBidi"/>
          <w:bCs/>
          <w:lang w:val="fr-CA"/>
        </w:rPr>
      </w:pPr>
      <w:r w:rsidRPr="007132AA">
        <w:rPr>
          <w:rFonts w:cstheme="minorBidi"/>
          <w:bCs/>
          <w:lang w:val="fr-CA"/>
        </w:rPr>
        <w:t>FRASER, Ryan *</w:t>
      </w:r>
      <w:r w:rsidR="00331B52" w:rsidRPr="007132AA">
        <w:rPr>
          <w:rFonts w:cstheme="minorBidi"/>
          <w:bCs/>
          <w:lang w:val="fr-CA"/>
        </w:rPr>
        <w:tab/>
      </w:r>
      <w:r w:rsidR="00331B52" w:rsidRPr="007132AA">
        <w:rPr>
          <w:rFonts w:cstheme="minorBidi"/>
          <w:bCs/>
          <w:lang w:val="fr-CA"/>
        </w:rPr>
        <w:tab/>
      </w:r>
      <w:r w:rsidR="00331B52" w:rsidRPr="007132AA">
        <w:rPr>
          <w:rFonts w:cstheme="minorBidi"/>
          <w:bCs/>
          <w:lang w:val="fr-CA"/>
        </w:rPr>
        <w:tab/>
      </w:r>
      <w:r w:rsidR="00122336" w:rsidRPr="007132AA">
        <w:rPr>
          <w:rFonts w:cstheme="minorBidi"/>
          <w:bCs/>
          <w:lang w:val="fr-CA"/>
        </w:rPr>
        <w:t>MHN</w:t>
      </w:r>
      <w:r w:rsidR="00331B52" w:rsidRPr="007132AA">
        <w:rPr>
          <w:rFonts w:cstheme="minorBidi"/>
          <w:bCs/>
          <w:lang w:val="fr-CA"/>
        </w:rPr>
        <w:t> 5</w:t>
      </w:r>
      <w:r w:rsidR="00B95701" w:rsidRPr="007132AA">
        <w:rPr>
          <w:rFonts w:cstheme="minorBidi"/>
          <w:bCs/>
          <w:lang w:val="fr-CA"/>
        </w:rPr>
        <w:t>28</w:t>
      </w:r>
      <w:r w:rsidR="002A61A0" w:rsidRPr="007132AA">
        <w:rPr>
          <w:rFonts w:cstheme="minorBidi"/>
          <w:bCs/>
          <w:lang w:val="fr-CA"/>
        </w:rPr>
        <w:tab/>
      </w:r>
      <w:r w:rsidR="00331B52" w:rsidRPr="007132AA">
        <w:rPr>
          <w:rFonts w:cstheme="minorBidi"/>
          <w:bCs/>
          <w:lang w:val="fr-CA"/>
        </w:rPr>
        <w:t>X3182</w:t>
      </w:r>
      <w:r w:rsidR="00331B52" w:rsidRPr="007132AA">
        <w:rPr>
          <w:rFonts w:cstheme="minorBidi"/>
          <w:bCs/>
          <w:lang w:val="fr-CA"/>
        </w:rPr>
        <w:tab/>
      </w:r>
      <w:r w:rsidR="00F43A77" w:rsidRPr="007132AA">
        <w:rPr>
          <w:rFonts w:cstheme="minorBidi"/>
          <w:bCs/>
          <w:lang w:val="fr-CA"/>
        </w:rPr>
        <w:tab/>
      </w:r>
      <w:hyperlink r:id="rId22" w:history="1">
        <w:r w:rsidR="00F43A77" w:rsidRPr="007132AA">
          <w:rPr>
            <w:rStyle w:val="Hyperlink"/>
            <w:rFonts w:cstheme="minorBidi"/>
            <w:bCs/>
            <w:lang w:val="fr-CA"/>
          </w:rPr>
          <w:t>rfraser@uottawa.ca</w:t>
        </w:r>
      </w:hyperlink>
      <w:r w:rsidR="00331B52" w:rsidRPr="007132AA">
        <w:rPr>
          <w:rFonts w:cstheme="minorBidi"/>
          <w:bCs/>
          <w:lang w:val="fr-CA"/>
        </w:rPr>
        <w:t>  </w:t>
      </w:r>
    </w:p>
    <w:p w14:paraId="69700FE6" w14:textId="7DF794B3" w:rsidR="005E773D" w:rsidRPr="007132AA" w:rsidRDefault="00000000" w:rsidP="0003139E">
      <w:pPr>
        <w:numPr>
          <w:ilvl w:val="0"/>
          <w:numId w:val="2"/>
        </w:numPr>
        <w:jc w:val="both"/>
        <w:rPr>
          <w:rFonts w:cstheme="minorBidi"/>
          <w:bCs/>
          <w:lang w:val="en-CA"/>
        </w:rPr>
      </w:pPr>
      <w:hyperlink r:id="rId23" w:history="1">
        <w:r w:rsidR="005E773D" w:rsidRPr="007132AA">
          <w:rPr>
            <w:rStyle w:val="Hyperlink"/>
            <w:rFonts w:cstheme="minorBidi"/>
            <w:bCs/>
            <w:lang w:val="en-CA"/>
          </w:rPr>
          <w:t>GRUTMAN, Rainier</w:t>
        </w:r>
      </w:hyperlink>
      <w:r w:rsidR="005E773D" w:rsidRPr="007132AA">
        <w:rPr>
          <w:rFonts w:cstheme="minorBidi"/>
          <w:bCs/>
          <w:lang w:val="en-CA"/>
        </w:rPr>
        <w:t> *</w:t>
      </w:r>
      <w:r w:rsidR="00C24C74" w:rsidRPr="007132AA">
        <w:rPr>
          <w:rStyle w:val="FootnoteReference"/>
          <w:rFonts w:cstheme="minorBidi"/>
          <w:bCs/>
          <w:lang w:val="en-CA"/>
        </w:rPr>
        <w:footnoteReference w:id="1"/>
      </w:r>
      <w:r w:rsidR="005E773D" w:rsidRPr="007132AA">
        <w:rPr>
          <w:rFonts w:cstheme="minorBidi"/>
          <w:bCs/>
          <w:lang w:val="en-CA"/>
        </w:rPr>
        <w:tab/>
      </w:r>
      <w:r w:rsidR="005E773D" w:rsidRPr="007132AA">
        <w:rPr>
          <w:rFonts w:cstheme="minorBidi"/>
          <w:bCs/>
          <w:lang w:val="en-CA"/>
        </w:rPr>
        <w:tab/>
        <w:t>SMD 407</w:t>
      </w:r>
      <w:r w:rsidR="005E773D" w:rsidRPr="007132AA">
        <w:rPr>
          <w:rFonts w:cstheme="minorBidi"/>
          <w:bCs/>
          <w:lang w:val="en-CA"/>
        </w:rPr>
        <w:tab/>
        <w:t>X1101</w:t>
      </w:r>
      <w:r w:rsidR="005E773D" w:rsidRPr="007132AA">
        <w:rPr>
          <w:rFonts w:cstheme="minorBidi"/>
          <w:bCs/>
          <w:lang w:val="en-CA"/>
        </w:rPr>
        <w:tab/>
      </w:r>
      <w:r w:rsidR="005E773D" w:rsidRPr="007132AA">
        <w:rPr>
          <w:rFonts w:cstheme="minorBidi"/>
          <w:bCs/>
          <w:lang w:val="en-CA"/>
        </w:rPr>
        <w:tab/>
      </w:r>
      <w:hyperlink r:id="rId24" w:history="1">
        <w:r w:rsidR="005E773D" w:rsidRPr="007132AA">
          <w:rPr>
            <w:rStyle w:val="Hyperlink"/>
            <w:rFonts w:cstheme="minorBidi"/>
            <w:bCs/>
            <w:lang w:val="en-CA"/>
          </w:rPr>
          <w:t>rgrutman@uottawa.ca</w:t>
        </w:r>
      </w:hyperlink>
      <w:r w:rsidR="00AC0B84" w:rsidRPr="007132AA">
        <w:rPr>
          <w:rStyle w:val="Hyperlink"/>
          <w:rFonts w:cstheme="minorBidi"/>
          <w:bCs/>
          <w:lang w:val="en-CA"/>
        </w:rPr>
        <w:t xml:space="preserve"> </w:t>
      </w:r>
    </w:p>
    <w:p w14:paraId="18050ABA" w14:textId="568C30A4" w:rsidR="00E77547" w:rsidRPr="007132AA" w:rsidRDefault="00000000" w:rsidP="0003139E">
      <w:pPr>
        <w:numPr>
          <w:ilvl w:val="0"/>
          <w:numId w:val="2"/>
        </w:numPr>
        <w:jc w:val="both"/>
        <w:rPr>
          <w:rFonts w:cstheme="minorBidi"/>
          <w:bCs/>
          <w:lang w:val="fr-CA"/>
        </w:rPr>
      </w:pPr>
      <w:hyperlink r:id="rId25" w:history="1">
        <w:r w:rsidR="00E77547" w:rsidRPr="007132AA">
          <w:rPr>
            <w:rStyle w:val="Hyperlink"/>
            <w:rFonts w:cstheme="minorBidi"/>
            <w:bCs/>
            <w:lang w:val="fr-CA"/>
          </w:rPr>
          <w:t>MARSHMAN, Elizabeth</w:t>
        </w:r>
      </w:hyperlink>
      <w:r w:rsidR="00E77547" w:rsidRPr="007132AA">
        <w:rPr>
          <w:rFonts w:cstheme="minorBidi"/>
          <w:bCs/>
          <w:lang w:val="fr-CA"/>
        </w:rPr>
        <w:t> *</w:t>
      </w:r>
      <w:r w:rsidR="00331B52" w:rsidRPr="007132AA">
        <w:rPr>
          <w:rFonts w:cstheme="minorBidi"/>
          <w:bCs/>
          <w:lang w:val="fr-CA"/>
        </w:rPr>
        <w:tab/>
      </w:r>
      <w:r w:rsidR="00331B52" w:rsidRPr="007132AA">
        <w:rPr>
          <w:rFonts w:cstheme="minorBidi"/>
          <w:bCs/>
          <w:lang w:val="fr-CA"/>
        </w:rPr>
        <w:tab/>
      </w:r>
      <w:r w:rsidR="00122336" w:rsidRPr="007132AA">
        <w:rPr>
          <w:rFonts w:cstheme="minorBidi"/>
          <w:bCs/>
          <w:lang w:val="fr-CA"/>
        </w:rPr>
        <w:t>MHN</w:t>
      </w:r>
      <w:r w:rsidR="00331B52" w:rsidRPr="007132AA">
        <w:rPr>
          <w:rFonts w:cstheme="minorBidi"/>
          <w:bCs/>
          <w:lang w:val="fr-CA"/>
        </w:rPr>
        <w:t> 530</w:t>
      </w:r>
      <w:r w:rsidR="002A61A0" w:rsidRPr="007132AA">
        <w:rPr>
          <w:rFonts w:cstheme="minorBidi"/>
          <w:bCs/>
          <w:lang w:val="fr-CA"/>
        </w:rPr>
        <w:tab/>
      </w:r>
      <w:r w:rsidR="00331B52" w:rsidRPr="007132AA">
        <w:rPr>
          <w:rFonts w:cstheme="minorBidi"/>
          <w:bCs/>
          <w:lang w:val="fr-CA"/>
        </w:rPr>
        <w:t>X3079</w:t>
      </w:r>
      <w:r w:rsidR="00331B52" w:rsidRPr="007132AA">
        <w:rPr>
          <w:rFonts w:cstheme="minorBidi"/>
          <w:bCs/>
          <w:lang w:val="fr-CA"/>
        </w:rPr>
        <w:tab/>
      </w:r>
      <w:r w:rsidR="00F43A77" w:rsidRPr="007132AA">
        <w:rPr>
          <w:rFonts w:cstheme="minorBidi"/>
          <w:bCs/>
          <w:lang w:val="fr-CA"/>
        </w:rPr>
        <w:tab/>
      </w:r>
      <w:hyperlink r:id="rId26" w:history="1">
        <w:r w:rsidR="00F43A77" w:rsidRPr="007132AA">
          <w:rPr>
            <w:rStyle w:val="Hyperlink"/>
            <w:rFonts w:cstheme="minorBidi"/>
            <w:bCs/>
            <w:lang w:val="fr-CA"/>
          </w:rPr>
          <w:t>emarshma@uottawa.ca</w:t>
        </w:r>
      </w:hyperlink>
      <w:r w:rsidR="00331B52" w:rsidRPr="007132AA">
        <w:rPr>
          <w:rFonts w:cstheme="minorBidi"/>
          <w:bCs/>
          <w:lang w:val="fr-CA"/>
        </w:rPr>
        <w:t> </w:t>
      </w:r>
    </w:p>
    <w:p w14:paraId="1B82E856" w14:textId="559CFCCD" w:rsidR="004232DE" w:rsidRPr="007132AA" w:rsidRDefault="00000000" w:rsidP="004232DE">
      <w:pPr>
        <w:numPr>
          <w:ilvl w:val="0"/>
          <w:numId w:val="2"/>
        </w:numPr>
        <w:jc w:val="both"/>
        <w:rPr>
          <w:rFonts w:cstheme="minorBidi"/>
          <w:bCs/>
          <w:lang w:val="en-CA"/>
        </w:rPr>
      </w:pPr>
      <w:hyperlink r:id="rId27" w:history="1">
        <w:r w:rsidR="004232DE" w:rsidRPr="007132AA">
          <w:rPr>
            <w:rStyle w:val="Hyperlink"/>
            <w:rFonts w:cstheme="minorBidi"/>
            <w:bCs/>
            <w:lang w:val="en-CA"/>
          </w:rPr>
          <w:t>QUIRION, Jean</w:t>
        </w:r>
      </w:hyperlink>
      <w:r w:rsidR="004232DE" w:rsidRPr="007132AA">
        <w:rPr>
          <w:rFonts w:cstheme="minorBidi"/>
          <w:bCs/>
          <w:lang w:val="en-CA"/>
        </w:rPr>
        <w:t> *</w:t>
      </w:r>
      <w:r w:rsidR="004232DE" w:rsidRPr="007132AA">
        <w:rPr>
          <w:rFonts w:cstheme="minorBidi"/>
          <w:bCs/>
          <w:lang w:val="en-CA"/>
        </w:rPr>
        <w:tab/>
      </w:r>
      <w:r w:rsidR="004232DE" w:rsidRPr="007132AA">
        <w:rPr>
          <w:rFonts w:cstheme="minorBidi"/>
          <w:bCs/>
          <w:lang w:val="en-CA"/>
        </w:rPr>
        <w:tab/>
      </w:r>
      <w:r w:rsidR="004232DE" w:rsidRPr="007132AA">
        <w:rPr>
          <w:rFonts w:cstheme="minorBidi"/>
          <w:bCs/>
          <w:lang w:val="en-CA"/>
        </w:rPr>
        <w:tab/>
        <w:t>MHN 504</w:t>
      </w:r>
      <w:r w:rsidR="004232DE" w:rsidRPr="007132AA">
        <w:rPr>
          <w:rFonts w:cstheme="minorBidi"/>
          <w:bCs/>
          <w:lang w:val="en-CA"/>
        </w:rPr>
        <w:tab/>
        <w:t>X3411</w:t>
      </w:r>
      <w:r w:rsidR="004232DE" w:rsidRPr="007132AA">
        <w:rPr>
          <w:rFonts w:cstheme="minorBidi"/>
          <w:bCs/>
          <w:lang w:val="en-CA"/>
        </w:rPr>
        <w:tab/>
      </w:r>
      <w:r w:rsidR="004232DE" w:rsidRPr="007132AA">
        <w:rPr>
          <w:rFonts w:cstheme="minorBidi"/>
          <w:bCs/>
          <w:lang w:val="en-CA"/>
        </w:rPr>
        <w:tab/>
      </w:r>
      <w:hyperlink r:id="rId28" w:history="1">
        <w:r w:rsidR="004232DE" w:rsidRPr="007132AA">
          <w:rPr>
            <w:rStyle w:val="Hyperlink"/>
            <w:rFonts w:cstheme="minorBidi"/>
            <w:bCs/>
            <w:lang w:val="en-CA"/>
          </w:rPr>
          <w:t>jquirion@uottawa.ca</w:t>
        </w:r>
      </w:hyperlink>
      <w:r w:rsidR="004232DE" w:rsidRPr="007132AA">
        <w:rPr>
          <w:rFonts w:cstheme="minorBidi"/>
          <w:bCs/>
          <w:lang w:val="en-CA"/>
        </w:rPr>
        <w:t> </w:t>
      </w:r>
    </w:p>
    <w:p w14:paraId="09175D7C" w14:textId="461B0AB7" w:rsidR="00E77547" w:rsidRPr="007132AA" w:rsidRDefault="00000000" w:rsidP="0003139E">
      <w:pPr>
        <w:numPr>
          <w:ilvl w:val="0"/>
          <w:numId w:val="2"/>
        </w:numPr>
        <w:jc w:val="both"/>
        <w:rPr>
          <w:rFonts w:cstheme="minorBidi"/>
          <w:bCs/>
          <w:lang w:val="fr-CA"/>
        </w:rPr>
      </w:pPr>
      <w:hyperlink r:id="rId29" w:history="1">
        <w:r w:rsidR="00E77547" w:rsidRPr="007132AA">
          <w:rPr>
            <w:rStyle w:val="Hyperlink"/>
            <w:rFonts w:cstheme="minorBidi"/>
            <w:bCs/>
            <w:lang w:val="fr-CA"/>
          </w:rPr>
          <w:t>VON FLOTOW, Luise</w:t>
        </w:r>
      </w:hyperlink>
      <w:r w:rsidR="00E77547" w:rsidRPr="007132AA">
        <w:rPr>
          <w:rFonts w:cstheme="minorBidi"/>
          <w:bCs/>
          <w:lang w:val="fr-CA"/>
        </w:rPr>
        <w:t> *</w:t>
      </w:r>
      <w:r w:rsidR="008C258A" w:rsidRPr="007132AA">
        <w:rPr>
          <w:rFonts w:cstheme="minorBidi"/>
          <w:bCs/>
          <w:lang w:val="fr-CA"/>
        </w:rPr>
        <w:tab/>
      </w:r>
      <w:r w:rsidR="008C258A" w:rsidRPr="007132AA">
        <w:rPr>
          <w:rFonts w:cstheme="minorBidi"/>
          <w:bCs/>
          <w:lang w:val="fr-CA"/>
        </w:rPr>
        <w:tab/>
      </w:r>
      <w:r w:rsidR="00122336" w:rsidRPr="007132AA">
        <w:rPr>
          <w:rFonts w:cstheme="minorBidi"/>
          <w:bCs/>
          <w:lang w:val="fr-CA"/>
        </w:rPr>
        <w:t>MHN</w:t>
      </w:r>
      <w:r w:rsidR="008C258A" w:rsidRPr="007132AA">
        <w:rPr>
          <w:rFonts w:cstheme="minorBidi"/>
          <w:bCs/>
          <w:lang w:val="fr-CA"/>
        </w:rPr>
        <w:t> </w:t>
      </w:r>
      <w:r w:rsidR="00561AAB" w:rsidRPr="007132AA">
        <w:rPr>
          <w:rFonts w:cstheme="minorBidi"/>
          <w:bCs/>
          <w:lang w:val="fr-CA"/>
        </w:rPr>
        <w:t>525</w:t>
      </w:r>
      <w:r w:rsidR="002A61A0" w:rsidRPr="007132AA">
        <w:rPr>
          <w:rFonts w:cstheme="minorBidi"/>
          <w:bCs/>
          <w:lang w:val="fr-CA"/>
        </w:rPr>
        <w:tab/>
      </w:r>
      <w:r w:rsidR="008C258A" w:rsidRPr="007132AA">
        <w:rPr>
          <w:rFonts w:cstheme="minorBidi"/>
          <w:bCs/>
          <w:lang w:val="fr-CA"/>
        </w:rPr>
        <w:t>X</w:t>
      </w:r>
      <w:r w:rsidR="008D58A9" w:rsidRPr="007132AA">
        <w:rPr>
          <w:rFonts w:cstheme="minorBidi"/>
          <w:bCs/>
          <w:lang w:val="fr-CA"/>
        </w:rPr>
        <w:t>6903</w:t>
      </w:r>
      <w:r w:rsidR="008C258A" w:rsidRPr="007132AA">
        <w:rPr>
          <w:rFonts w:cstheme="minorBidi"/>
          <w:bCs/>
          <w:lang w:val="fr-CA"/>
        </w:rPr>
        <w:tab/>
      </w:r>
      <w:r w:rsidR="00F43A77" w:rsidRPr="007132AA">
        <w:rPr>
          <w:rFonts w:cstheme="minorBidi"/>
          <w:bCs/>
          <w:lang w:val="fr-CA"/>
        </w:rPr>
        <w:tab/>
      </w:r>
      <w:hyperlink r:id="rId30" w:history="1">
        <w:r w:rsidR="00F43A77" w:rsidRPr="007132AA">
          <w:rPr>
            <w:rStyle w:val="Hyperlink"/>
            <w:rFonts w:cstheme="minorBidi"/>
            <w:bCs/>
            <w:lang w:val="fr-CA"/>
          </w:rPr>
          <w:t>flotow@uottawa.ca</w:t>
        </w:r>
      </w:hyperlink>
      <w:r w:rsidR="008C258A" w:rsidRPr="007132AA">
        <w:rPr>
          <w:rFonts w:cstheme="minorBidi"/>
          <w:bCs/>
          <w:lang w:val="fr-CA"/>
        </w:rPr>
        <w:t> </w:t>
      </w:r>
    </w:p>
    <w:p w14:paraId="606A05FB" w14:textId="77777777" w:rsidR="00B703F9" w:rsidRPr="007132AA" w:rsidRDefault="00B703F9" w:rsidP="00D27C1C">
      <w:pPr>
        <w:ind w:left="567"/>
        <w:jc w:val="both"/>
        <w:rPr>
          <w:rFonts w:cstheme="minorBidi"/>
          <w:bCs/>
          <w:lang w:val="fr-CA"/>
        </w:rPr>
      </w:pPr>
    </w:p>
    <w:p w14:paraId="63A3E4AD" w14:textId="77777777" w:rsidR="00D978FF" w:rsidRPr="007132AA" w:rsidRDefault="00D978FF" w:rsidP="00D978FF">
      <w:pPr>
        <w:jc w:val="both"/>
        <w:rPr>
          <w:rFonts w:cstheme="minorBidi"/>
          <w:lang w:val="en-CA"/>
        </w:rPr>
      </w:pPr>
    </w:p>
    <w:p w14:paraId="119A587E" w14:textId="77777777" w:rsidR="00D978FF" w:rsidRPr="007132AA" w:rsidRDefault="00D978FF" w:rsidP="00D978FF">
      <w:pPr>
        <w:jc w:val="both"/>
        <w:rPr>
          <w:rFonts w:cstheme="minorBidi"/>
          <w:lang w:val="en-CA"/>
        </w:rPr>
      </w:pPr>
    </w:p>
    <w:p w14:paraId="32AA89EC" w14:textId="09A81D4A" w:rsidR="0017109D" w:rsidRPr="007132AA" w:rsidRDefault="00FD71F5" w:rsidP="002C4A83">
      <w:pPr>
        <w:jc w:val="both"/>
        <w:rPr>
          <w:rFonts w:cstheme="minorBidi"/>
          <w:lang w:val="en-CA"/>
        </w:rPr>
      </w:pPr>
      <w:r w:rsidRPr="007132AA">
        <w:rPr>
          <w:rFonts w:cstheme="minorBidi"/>
          <w:lang w:val="en-CA"/>
        </w:rPr>
        <w:t>* Professor member of the Faculty of Graduate and Postdoctoral Studies and authorized to direct theses</w:t>
      </w:r>
      <w:r w:rsidR="001825AB" w:rsidRPr="007132AA">
        <w:rPr>
          <w:rFonts w:cstheme="minorBidi"/>
          <w:lang w:val="en-CA"/>
        </w:rPr>
        <w:t>.</w:t>
      </w:r>
      <w:r w:rsidR="00D978FF" w:rsidRPr="007132AA">
        <w:rPr>
          <w:rFonts w:cstheme="minorBidi"/>
          <w:lang w:val="en-CA"/>
        </w:rPr>
        <w:t xml:space="preserve"> </w:t>
      </w:r>
      <w:r w:rsidR="009B4B24" w:rsidRPr="007132AA">
        <w:rPr>
          <w:rFonts w:cstheme="minorBidi"/>
          <w:lang w:val="en-CA"/>
        </w:rPr>
        <w:t xml:space="preserve">Please consult the website of the </w:t>
      </w:r>
      <w:proofErr w:type="gramStart"/>
      <w:r w:rsidR="009B4B24" w:rsidRPr="007132AA">
        <w:rPr>
          <w:rFonts w:cstheme="minorBidi"/>
          <w:lang w:val="en-CA"/>
        </w:rPr>
        <w:t>School</w:t>
      </w:r>
      <w:proofErr w:type="gramEnd"/>
      <w:r w:rsidR="009B4B24" w:rsidRPr="007132AA">
        <w:rPr>
          <w:rFonts w:cstheme="minorBidi"/>
          <w:lang w:val="en-CA"/>
        </w:rPr>
        <w:t> </w:t>
      </w:r>
      <w:r w:rsidR="00E666B0" w:rsidRPr="007132AA">
        <w:rPr>
          <w:rFonts w:cstheme="minorBidi"/>
          <w:lang w:val="en-CA"/>
        </w:rPr>
        <w:t>(</w:t>
      </w:r>
      <w:r w:rsidR="002C4A83" w:rsidRPr="002C4A83">
        <w:rPr>
          <w:rFonts w:cstheme="minorBidi"/>
          <w:lang w:val="en-CA"/>
        </w:rPr>
        <w:t>https://www2.uottawa.ca/faculty-arts/translation-interpretation</w:t>
      </w:r>
      <w:r w:rsidR="00E666B0" w:rsidRPr="007132AA">
        <w:rPr>
          <w:rFonts w:cstheme="minorBidi"/>
          <w:lang w:val="en-CA"/>
        </w:rPr>
        <w:t xml:space="preserve">) </w:t>
      </w:r>
      <w:r w:rsidR="009B4B24" w:rsidRPr="007132AA">
        <w:rPr>
          <w:rFonts w:cstheme="minorBidi"/>
          <w:lang w:val="en-CA"/>
        </w:rPr>
        <w:t>for additional information.</w:t>
      </w:r>
    </w:p>
    <w:p w14:paraId="537A03FE" w14:textId="7AC7F21A" w:rsidR="0017109D" w:rsidRPr="007132AA" w:rsidRDefault="0017109D" w:rsidP="00D27C1C">
      <w:pPr>
        <w:ind w:left="567"/>
        <w:jc w:val="both"/>
        <w:rPr>
          <w:rFonts w:cstheme="minorBidi"/>
          <w:lang w:val="en-CA"/>
        </w:rPr>
      </w:pPr>
    </w:p>
    <w:p w14:paraId="0AF7F846" w14:textId="77777777" w:rsidR="0017109D" w:rsidRPr="007132AA" w:rsidRDefault="0017109D" w:rsidP="00D27C1C">
      <w:pPr>
        <w:ind w:left="567"/>
        <w:jc w:val="both"/>
        <w:rPr>
          <w:rFonts w:cstheme="minorBidi"/>
          <w:b/>
          <w:smallCaps/>
          <w:lang w:val="en-CA"/>
        </w:rPr>
      </w:pPr>
      <w:r w:rsidRPr="007132AA">
        <w:rPr>
          <w:rFonts w:cstheme="minorBidi"/>
          <w:lang w:val="en-CA"/>
        </w:rPr>
        <w:tab/>
      </w:r>
      <w:r w:rsidRPr="007132AA">
        <w:rPr>
          <w:rFonts w:cstheme="minorBidi"/>
          <w:lang w:val="en-CA"/>
        </w:rPr>
        <w:tab/>
      </w:r>
    </w:p>
    <w:p w14:paraId="3B65AE04" w14:textId="4B08333A" w:rsidR="0049154B" w:rsidRPr="007132AA" w:rsidRDefault="00561AAB" w:rsidP="004F4E4A">
      <w:pPr>
        <w:pStyle w:val="Heading4"/>
        <w:rPr>
          <w:rFonts w:cstheme="minorBidi"/>
          <w:lang w:val="en-CA"/>
        </w:rPr>
      </w:pPr>
      <w:bookmarkStart w:id="7" w:name="_Hlk57713165"/>
      <w:r w:rsidRPr="007132AA">
        <w:rPr>
          <w:rFonts w:cstheme="minorBidi"/>
          <w:lang w:val="en-CA"/>
        </w:rPr>
        <w:t>A</w:t>
      </w:r>
      <w:r w:rsidR="00B232B9" w:rsidRPr="007132AA">
        <w:rPr>
          <w:rFonts w:cstheme="minorBidi"/>
          <w:lang w:val="en-CA"/>
        </w:rPr>
        <w:t xml:space="preserve">dministrative </w:t>
      </w:r>
      <w:r w:rsidR="002B1DDC" w:rsidRPr="007132AA">
        <w:rPr>
          <w:rFonts w:cstheme="minorBidi"/>
          <w:lang w:val="en-CA"/>
        </w:rPr>
        <w:t>O</w:t>
      </w:r>
      <w:r w:rsidR="00B232B9" w:rsidRPr="007132AA">
        <w:rPr>
          <w:rFonts w:cstheme="minorBidi"/>
          <w:lang w:val="en-CA"/>
        </w:rPr>
        <w:t>fficers of the Faculty of Arts</w:t>
      </w:r>
      <w:r w:rsidR="0049154B" w:rsidRPr="007132AA">
        <w:rPr>
          <w:rFonts w:cstheme="minorBidi"/>
          <w:lang w:val="en-CA"/>
        </w:rPr>
        <w:t xml:space="preserve"> </w:t>
      </w:r>
    </w:p>
    <w:p w14:paraId="6066E3E5" w14:textId="77777777" w:rsidR="00D978FF" w:rsidRPr="007132AA" w:rsidRDefault="00D978FF" w:rsidP="00D978FF">
      <w:pPr>
        <w:rPr>
          <w:lang w:val="en-CA"/>
        </w:rPr>
      </w:pPr>
    </w:p>
    <w:bookmarkStart w:id="8" w:name="_Hlk57713195"/>
    <w:bookmarkEnd w:id="7"/>
    <w:p w14:paraId="6EA5C396" w14:textId="233BEDDF" w:rsidR="009A1F51" w:rsidRPr="007132AA" w:rsidRDefault="00F27023" w:rsidP="0003139E">
      <w:pPr>
        <w:numPr>
          <w:ilvl w:val="0"/>
          <w:numId w:val="2"/>
        </w:numPr>
        <w:jc w:val="both"/>
        <w:rPr>
          <w:rFonts w:cstheme="minorBidi"/>
          <w:bCs/>
          <w:lang w:val="en-CA"/>
        </w:rPr>
      </w:pPr>
      <w:r w:rsidRPr="007132AA">
        <w:fldChar w:fldCharType="begin"/>
      </w:r>
      <w:r w:rsidR="002B1DDC" w:rsidRPr="007132AA">
        <w:rPr>
          <w:rFonts w:cstheme="minorBidi"/>
        </w:rPr>
        <w:instrText>HYPERLINK "https://uniweb.uottawa.ca/members/414/profile"</w:instrText>
      </w:r>
      <w:r w:rsidRPr="007132AA">
        <w:fldChar w:fldCharType="separate"/>
      </w:r>
      <w:r w:rsidR="006A41BF" w:rsidRPr="007132AA">
        <w:rPr>
          <w:rStyle w:val="Hyperlink"/>
          <w:rFonts w:cstheme="minorBidi"/>
          <w:bCs/>
          <w:lang w:val="en-CA"/>
        </w:rPr>
        <w:t>CHARRON, Marc</w:t>
      </w:r>
      <w:r w:rsidRPr="007132AA">
        <w:rPr>
          <w:rStyle w:val="Hyperlink"/>
          <w:rFonts w:cstheme="minorBidi"/>
          <w:bCs/>
          <w:lang w:val="en-CA"/>
        </w:rPr>
        <w:fldChar w:fldCharType="end"/>
      </w:r>
      <w:r w:rsidR="006A41BF" w:rsidRPr="007132AA">
        <w:rPr>
          <w:rFonts w:cstheme="minorBidi"/>
          <w:bCs/>
          <w:lang w:val="en-CA"/>
        </w:rPr>
        <w:t> * </w:t>
      </w:r>
      <w:r w:rsidR="00B232B9" w:rsidRPr="007132AA">
        <w:rPr>
          <w:rFonts w:cstheme="minorBidi"/>
          <w:bCs/>
          <w:lang w:val="en-CA"/>
        </w:rPr>
        <w:t>(Vice-Dean, Programs)</w:t>
      </w:r>
    </w:p>
    <w:p w14:paraId="684D5344" w14:textId="4A59DDAC" w:rsidR="009A1F51" w:rsidRPr="007132AA" w:rsidRDefault="00000000" w:rsidP="009A1F51">
      <w:pPr>
        <w:numPr>
          <w:ilvl w:val="0"/>
          <w:numId w:val="2"/>
        </w:numPr>
        <w:jc w:val="both"/>
        <w:rPr>
          <w:rFonts w:cstheme="minorBidi"/>
          <w:lang w:val="fr-CA"/>
        </w:rPr>
      </w:pPr>
      <w:hyperlink r:id="rId31" w:history="1">
        <w:r w:rsidR="009A1F51" w:rsidRPr="007132AA">
          <w:rPr>
            <w:rStyle w:val="Hyperlink"/>
            <w:rFonts w:cstheme="minorBidi"/>
            <w:bCs/>
            <w:lang w:val="fr-CA"/>
          </w:rPr>
          <w:t>QUIRION, Jean</w:t>
        </w:r>
      </w:hyperlink>
      <w:r w:rsidR="009A1F51" w:rsidRPr="007132AA">
        <w:rPr>
          <w:rFonts w:cstheme="minorBidi"/>
          <w:bCs/>
          <w:lang w:val="fr-CA"/>
        </w:rPr>
        <w:t> *</w:t>
      </w:r>
      <w:r w:rsidR="009A1F51" w:rsidRPr="007132AA">
        <w:rPr>
          <w:rFonts w:cstheme="minorBidi"/>
          <w:bCs/>
          <w:lang w:val="fr-CA"/>
        </w:rPr>
        <w:tab/>
        <w:t>(Associate Vice-Dean, Digital Learning)</w:t>
      </w:r>
      <w:r w:rsidR="009A1F51" w:rsidRPr="007132AA">
        <w:rPr>
          <w:rFonts w:cstheme="minorBidi"/>
          <w:bCs/>
          <w:lang w:val="fr-CA"/>
        </w:rPr>
        <w:tab/>
      </w:r>
      <w:r w:rsidR="009A1F51" w:rsidRPr="007132AA">
        <w:rPr>
          <w:rFonts w:cstheme="minorBidi"/>
          <w:bCs/>
          <w:lang w:val="fr-CA"/>
        </w:rPr>
        <w:tab/>
      </w:r>
    </w:p>
    <w:bookmarkEnd w:id="8"/>
    <w:p w14:paraId="2C21A1B9" w14:textId="42A1C0AC" w:rsidR="006A41BF" w:rsidRPr="007132AA" w:rsidRDefault="006A41BF" w:rsidP="00D27C1C">
      <w:pPr>
        <w:jc w:val="both"/>
        <w:rPr>
          <w:rFonts w:cstheme="minorBidi"/>
          <w:lang w:val="en-CA"/>
        </w:rPr>
      </w:pPr>
    </w:p>
    <w:p w14:paraId="5269663E" w14:textId="77777777" w:rsidR="00D27C1C" w:rsidRPr="007132AA" w:rsidRDefault="00D27C1C" w:rsidP="00D27C1C">
      <w:pPr>
        <w:jc w:val="both"/>
        <w:rPr>
          <w:rFonts w:cstheme="minorBidi"/>
          <w:lang w:val="en-CA"/>
        </w:rPr>
      </w:pPr>
    </w:p>
    <w:p w14:paraId="62E682DB" w14:textId="6641B0B7" w:rsidR="00331B52" w:rsidRPr="007132AA" w:rsidRDefault="00331B52" w:rsidP="004F4E4A">
      <w:pPr>
        <w:pStyle w:val="Heading4"/>
        <w:rPr>
          <w:rFonts w:cstheme="minorBidi"/>
        </w:rPr>
      </w:pPr>
      <w:proofErr w:type="spellStart"/>
      <w:r w:rsidRPr="007132AA">
        <w:rPr>
          <w:rFonts w:cstheme="minorBidi"/>
          <w:lang w:val="fr-CA"/>
        </w:rPr>
        <w:t>Retired</w:t>
      </w:r>
      <w:proofErr w:type="spellEnd"/>
      <w:r w:rsidRPr="007132AA">
        <w:rPr>
          <w:rFonts w:cstheme="minorBidi"/>
          <w:lang w:val="fr-CA"/>
        </w:rPr>
        <w:t xml:space="preserve"> </w:t>
      </w:r>
      <w:r w:rsidR="0049154B" w:rsidRPr="007132AA">
        <w:rPr>
          <w:rFonts w:cstheme="minorBidi"/>
          <w:lang w:val="fr-CA"/>
        </w:rPr>
        <w:t xml:space="preserve">and </w:t>
      </w:r>
      <w:proofErr w:type="spellStart"/>
      <w:r w:rsidR="0049154B" w:rsidRPr="007132AA">
        <w:rPr>
          <w:rFonts w:cstheme="minorBidi"/>
          <w:lang w:val="fr-CA"/>
        </w:rPr>
        <w:t>Emeritus</w:t>
      </w:r>
      <w:proofErr w:type="spellEnd"/>
      <w:r w:rsidR="0049154B" w:rsidRPr="007132AA">
        <w:rPr>
          <w:rFonts w:cstheme="minorBidi"/>
          <w:lang w:val="fr-CA"/>
        </w:rPr>
        <w:t xml:space="preserve"> </w:t>
      </w:r>
      <w:r w:rsidRPr="007132AA">
        <w:rPr>
          <w:rFonts w:cstheme="minorBidi"/>
        </w:rPr>
        <w:t>Professors</w:t>
      </w:r>
    </w:p>
    <w:p w14:paraId="7A255873" w14:textId="77777777" w:rsidR="002B1DDC" w:rsidRPr="007132AA" w:rsidRDefault="002B1DDC" w:rsidP="002B1DDC">
      <w:pPr>
        <w:jc w:val="both"/>
      </w:pP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t xml:space="preserve">              </w:t>
      </w:r>
      <w:r w:rsidRPr="007132AA">
        <w:rPr>
          <w:rFonts w:cstheme="minorBidi"/>
          <w:bCs/>
          <w:u w:val="single"/>
          <w:lang w:val="en-CA"/>
        </w:rPr>
        <w:t>Email</w:t>
      </w:r>
      <w:r w:rsidRPr="007132AA">
        <w:t xml:space="preserve">  </w:t>
      </w:r>
    </w:p>
    <w:p w14:paraId="0125453C" w14:textId="241CA652" w:rsidR="00D978FF" w:rsidRPr="007132AA" w:rsidRDefault="002B1DDC" w:rsidP="002B1DDC">
      <w:pPr>
        <w:jc w:val="both"/>
        <w:rPr>
          <w:rFonts w:cstheme="minorBidi"/>
          <w:bCs/>
          <w:lang w:val="en-CA"/>
        </w:rPr>
      </w:pPr>
      <w:r w:rsidRPr="007132AA">
        <w:t xml:space="preserve">                        </w:t>
      </w:r>
    </w:p>
    <w:p w14:paraId="4E3845E3" w14:textId="65E86E28" w:rsidR="00053E15" w:rsidRPr="007132AA" w:rsidRDefault="0049154B" w:rsidP="0003139E">
      <w:pPr>
        <w:numPr>
          <w:ilvl w:val="0"/>
          <w:numId w:val="3"/>
        </w:numPr>
        <w:jc w:val="both"/>
        <w:rPr>
          <w:rFonts w:cstheme="minorBidi"/>
          <w:bCs/>
          <w:lang w:val="fr-CA"/>
        </w:rPr>
      </w:pPr>
      <w:bookmarkStart w:id="9" w:name="_Hlk58168075"/>
      <w:r w:rsidRPr="007132AA">
        <w:rPr>
          <w:rFonts w:cstheme="minorBidi"/>
          <w:bCs/>
          <w:lang w:val="fr-CA"/>
        </w:rPr>
        <w:t>BRISSET</w:t>
      </w:r>
      <w:r w:rsidR="00053E15" w:rsidRPr="007132AA">
        <w:rPr>
          <w:rFonts w:cstheme="minorBidi"/>
          <w:bCs/>
          <w:lang w:val="fr-CA"/>
        </w:rPr>
        <w:t>, Annie</w:t>
      </w:r>
      <w:r w:rsidR="009A1F51" w:rsidRPr="007132AA">
        <w:rPr>
          <w:rFonts w:cstheme="minorBidi"/>
          <w:bCs/>
          <w:lang w:val="fr-CA"/>
        </w:rPr>
        <w:t xml:space="preserve">, FRSC, </w:t>
      </w:r>
      <w:proofErr w:type="spellStart"/>
      <w:r w:rsidR="009A1F51" w:rsidRPr="007132AA">
        <w:rPr>
          <w:rFonts w:cstheme="minorBidi"/>
          <w:bCs/>
          <w:lang w:val="fr-CA"/>
        </w:rPr>
        <w:t>em</w:t>
      </w:r>
      <w:proofErr w:type="spellEnd"/>
      <w:r w:rsidR="009A1F51" w:rsidRPr="007132AA">
        <w:rPr>
          <w:rFonts w:cstheme="minorBidi"/>
          <w:bCs/>
          <w:lang w:val="fr-CA"/>
        </w:rPr>
        <w:t>.</w:t>
      </w:r>
      <w:r w:rsidR="004F4E4A" w:rsidRPr="007132AA">
        <w:rPr>
          <w:rFonts w:cstheme="minorBidi"/>
          <w:bCs/>
          <w:lang w:val="fr-CA"/>
        </w:rPr>
        <w:tab/>
      </w:r>
      <w:r w:rsidR="008D58A9" w:rsidRPr="007132AA">
        <w:rPr>
          <w:rFonts w:cstheme="minorBidi"/>
          <w:bCs/>
          <w:lang w:val="fr-CA"/>
        </w:rPr>
        <w:tab/>
      </w:r>
      <w:r w:rsidR="008D58A9" w:rsidRPr="007132AA">
        <w:rPr>
          <w:rFonts w:cstheme="minorBidi"/>
          <w:bCs/>
          <w:lang w:val="fr-CA"/>
        </w:rPr>
        <w:tab/>
      </w:r>
      <w:r w:rsidR="00EC6E82" w:rsidRPr="007132AA">
        <w:rPr>
          <w:rFonts w:cstheme="minorBidi"/>
          <w:bCs/>
          <w:lang w:val="fr-CA"/>
        </w:rPr>
        <w:tab/>
      </w:r>
      <w:r w:rsidR="00C72776" w:rsidRPr="007132AA">
        <w:rPr>
          <w:rFonts w:cstheme="minorBidi"/>
          <w:bCs/>
          <w:lang w:val="fr-CA"/>
        </w:rPr>
        <w:tab/>
      </w:r>
      <w:hyperlink r:id="rId32" w:history="1">
        <w:r w:rsidR="00F43A77" w:rsidRPr="007132AA">
          <w:rPr>
            <w:rStyle w:val="Hyperlink"/>
            <w:rFonts w:cstheme="minorBidi"/>
            <w:bCs/>
            <w:lang w:val="fr-CA"/>
          </w:rPr>
          <w:t>abrisset@uottawa.ca</w:t>
        </w:r>
      </w:hyperlink>
      <w:r w:rsidR="00053E15" w:rsidRPr="007132AA">
        <w:rPr>
          <w:rFonts w:cstheme="minorBidi"/>
          <w:bCs/>
          <w:lang w:val="fr-CA"/>
        </w:rPr>
        <w:t> </w:t>
      </w:r>
    </w:p>
    <w:p w14:paraId="020D7ED6" w14:textId="7A7F720B" w:rsidR="0049154B" w:rsidRPr="007132AA" w:rsidRDefault="0049154B" w:rsidP="0003139E">
      <w:pPr>
        <w:numPr>
          <w:ilvl w:val="0"/>
          <w:numId w:val="3"/>
        </w:numPr>
        <w:jc w:val="both"/>
        <w:rPr>
          <w:rFonts w:cstheme="minorBidi"/>
          <w:b/>
          <w:bCs/>
          <w:smallCaps/>
          <w:sz w:val="28"/>
          <w:szCs w:val="22"/>
          <w:lang w:val="fr-CA"/>
        </w:rPr>
      </w:pPr>
      <w:bookmarkStart w:id="10" w:name="_Hlk57712820"/>
      <w:r w:rsidRPr="007132AA">
        <w:rPr>
          <w:rFonts w:cstheme="minorBidi"/>
          <w:lang w:val="fr-CA"/>
        </w:rPr>
        <w:t>DELISLE, Jean</w:t>
      </w:r>
      <w:r w:rsidR="009A1F51" w:rsidRPr="007132AA">
        <w:rPr>
          <w:rFonts w:cstheme="minorBidi"/>
          <w:lang w:val="fr-CA"/>
        </w:rPr>
        <w:t xml:space="preserve">, FRSC, </w:t>
      </w:r>
      <w:proofErr w:type="spellStart"/>
      <w:r w:rsidR="009A1F51" w:rsidRPr="007132AA">
        <w:rPr>
          <w:rFonts w:cstheme="minorBidi"/>
          <w:lang w:val="fr-CA"/>
        </w:rPr>
        <w:t>em</w:t>
      </w:r>
      <w:proofErr w:type="spellEnd"/>
      <w:r w:rsidR="009A1F51" w:rsidRPr="007132AA">
        <w:rPr>
          <w:rFonts w:cstheme="minorBidi"/>
          <w:lang w:val="fr-CA"/>
        </w:rPr>
        <w:t>.</w:t>
      </w:r>
      <w:r w:rsidRPr="007132AA">
        <w:rPr>
          <w:rFonts w:cstheme="minorBidi"/>
          <w:lang w:val="fr-CA"/>
        </w:rPr>
        <w:tab/>
      </w:r>
      <w:r w:rsidRPr="007132AA">
        <w:rPr>
          <w:rFonts w:cstheme="minorBidi"/>
          <w:lang w:val="fr-CA"/>
        </w:rPr>
        <w:tab/>
      </w:r>
      <w:r w:rsidRPr="007132AA">
        <w:rPr>
          <w:rFonts w:cstheme="minorBidi"/>
          <w:lang w:val="fr-CA"/>
        </w:rPr>
        <w:tab/>
      </w:r>
      <w:r w:rsidRPr="007132AA">
        <w:rPr>
          <w:rFonts w:cstheme="minorBidi"/>
          <w:lang w:val="fr-CA"/>
        </w:rPr>
        <w:tab/>
      </w:r>
      <w:r w:rsidR="00C72776" w:rsidRPr="007132AA">
        <w:rPr>
          <w:rFonts w:cstheme="minorBidi"/>
          <w:lang w:val="fr-CA"/>
        </w:rPr>
        <w:tab/>
      </w:r>
      <w:hyperlink r:id="rId33" w:history="1">
        <w:r w:rsidRPr="007132AA">
          <w:rPr>
            <w:rStyle w:val="Hyperlink"/>
            <w:rFonts w:cstheme="minorBidi"/>
            <w:lang w:val="fr-CA"/>
          </w:rPr>
          <w:t>jdelisle@uottawa.ca</w:t>
        </w:r>
      </w:hyperlink>
    </w:p>
    <w:bookmarkEnd w:id="10"/>
    <w:p w14:paraId="40370385" w14:textId="3B9A6E15" w:rsidR="00331B52" w:rsidRPr="007132AA" w:rsidRDefault="00331B52" w:rsidP="0003139E">
      <w:pPr>
        <w:numPr>
          <w:ilvl w:val="0"/>
          <w:numId w:val="3"/>
        </w:numPr>
        <w:jc w:val="both"/>
        <w:rPr>
          <w:rFonts w:cstheme="minorBidi"/>
          <w:lang w:val="en-CA"/>
        </w:rPr>
      </w:pPr>
      <w:r w:rsidRPr="007132AA">
        <w:rPr>
          <w:rFonts w:cstheme="minorBidi"/>
          <w:lang w:val="en-CA"/>
        </w:rPr>
        <w:t>MARESCHAL, Genevieve</w:t>
      </w:r>
      <w:r w:rsidR="00D108C8" w:rsidRPr="007132AA">
        <w:rPr>
          <w:rFonts w:cstheme="minorBidi"/>
          <w:lang w:val="en-CA"/>
        </w:rPr>
        <w:t>, ret.</w:t>
      </w:r>
      <w:r w:rsidRPr="007132AA">
        <w:rPr>
          <w:rFonts w:cstheme="minorBidi"/>
          <w:lang w:val="en-CA"/>
        </w:rPr>
        <w:tab/>
      </w:r>
      <w:r w:rsidR="008C258A" w:rsidRPr="007132AA">
        <w:rPr>
          <w:rFonts w:cstheme="minorBidi"/>
          <w:lang w:val="en-CA"/>
        </w:rPr>
        <w:tab/>
      </w:r>
      <w:r w:rsidR="008C258A" w:rsidRPr="007132AA">
        <w:rPr>
          <w:rFonts w:cstheme="minorBidi"/>
          <w:lang w:val="en-CA"/>
        </w:rPr>
        <w:tab/>
      </w:r>
      <w:r w:rsidR="008C258A" w:rsidRPr="007132AA">
        <w:rPr>
          <w:rFonts w:cstheme="minorBidi"/>
          <w:lang w:val="en-CA"/>
        </w:rPr>
        <w:tab/>
      </w:r>
      <w:r w:rsidR="00C72776" w:rsidRPr="007132AA">
        <w:rPr>
          <w:rFonts w:cstheme="minorBidi"/>
          <w:lang w:val="en-CA"/>
        </w:rPr>
        <w:tab/>
      </w:r>
      <w:hyperlink r:id="rId34" w:history="1">
        <w:r w:rsidR="00F43A77" w:rsidRPr="007132AA">
          <w:rPr>
            <w:rStyle w:val="Hyperlink"/>
            <w:rFonts w:cstheme="minorBidi"/>
            <w:lang w:val="en-CA"/>
          </w:rPr>
          <w:t>gmaresch@uottawa.ca</w:t>
        </w:r>
      </w:hyperlink>
      <w:r w:rsidR="008C258A" w:rsidRPr="007132AA">
        <w:rPr>
          <w:rFonts w:cstheme="minorBidi"/>
          <w:lang w:val="en-CA"/>
        </w:rPr>
        <w:t> </w:t>
      </w:r>
    </w:p>
    <w:bookmarkEnd w:id="9"/>
    <w:p w14:paraId="198ED7BD" w14:textId="180FF581" w:rsidR="00331B52" w:rsidRPr="007132AA" w:rsidRDefault="00331B52" w:rsidP="00D27C1C">
      <w:pPr>
        <w:jc w:val="both"/>
        <w:rPr>
          <w:rFonts w:cstheme="minorBidi"/>
          <w:lang w:val="en-CA"/>
        </w:rPr>
      </w:pPr>
    </w:p>
    <w:p w14:paraId="374A0C90" w14:textId="77777777" w:rsidR="00437210" w:rsidRPr="007132AA" w:rsidRDefault="00437210" w:rsidP="00D27C1C">
      <w:pPr>
        <w:jc w:val="both"/>
        <w:rPr>
          <w:rFonts w:cstheme="minorBidi"/>
          <w:lang w:val="en-CA"/>
        </w:rPr>
      </w:pPr>
    </w:p>
    <w:p w14:paraId="228E4CD3" w14:textId="0DC74B15" w:rsidR="0017109D" w:rsidRPr="007132AA" w:rsidRDefault="00F42F92" w:rsidP="004F4E4A">
      <w:pPr>
        <w:pStyle w:val="Heading4"/>
        <w:rPr>
          <w:rFonts w:cstheme="minorBidi"/>
          <w:lang w:val="en-CA"/>
        </w:rPr>
      </w:pPr>
      <w:r w:rsidRPr="007132AA">
        <w:rPr>
          <w:rFonts w:cstheme="minorBidi"/>
        </w:rPr>
        <w:lastRenderedPageBreak/>
        <w:t>Administrative</w:t>
      </w:r>
      <w:r w:rsidRPr="007132AA">
        <w:rPr>
          <w:rFonts w:cstheme="minorBidi"/>
          <w:lang w:val="en-CA"/>
        </w:rPr>
        <w:t xml:space="preserve"> Staff</w:t>
      </w:r>
    </w:p>
    <w:p w14:paraId="30BB1DEF" w14:textId="77777777" w:rsidR="002B1DDC" w:rsidRPr="007132AA" w:rsidRDefault="002B1DDC" w:rsidP="002B1DDC">
      <w:pPr>
        <w:jc w:val="both"/>
        <w:rPr>
          <w:rFonts w:cstheme="minorBidi"/>
          <w:bCs/>
          <w:lang w:val="en-CA"/>
        </w:rPr>
      </w:pP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lang w:val="en-CA"/>
        </w:rPr>
        <w:tab/>
      </w:r>
      <w:r w:rsidRPr="007132AA">
        <w:rPr>
          <w:rFonts w:cstheme="minorBidi"/>
          <w:bCs/>
          <w:u w:val="single"/>
          <w:lang w:val="en-CA"/>
        </w:rPr>
        <w:t>Office</w:t>
      </w:r>
      <w:r w:rsidRPr="007132AA">
        <w:rPr>
          <w:rFonts w:cstheme="minorBidi"/>
          <w:bCs/>
          <w:lang w:val="en-CA"/>
        </w:rPr>
        <w:tab/>
      </w:r>
      <w:r w:rsidRPr="007132AA">
        <w:rPr>
          <w:rFonts w:cstheme="minorBidi"/>
          <w:bCs/>
          <w:lang w:val="en-CA"/>
        </w:rPr>
        <w:tab/>
      </w:r>
      <w:r w:rsidRPr="007132AA">
        <w:rPr>
          <w:rFonts w:cstheme="minorBidi"/>
          <w:bCs/>
          <w:u w:val="single"/>
          <w:lang w:val="en-CA"/>
        </w:rPr>
        <w:t>Extension</w:t>
      </w:r>
      <w:r w:rsidRPr="007132AA">
        <w:rPr>
          <w:rFonts w:cstheme="minorBidi"/>
          <w:bCs/>
          <w:lang w:val="en-CA"/>
        </w:rPr>
        <w:tab/>
      </w:r>
      <w:r w:rsidRPr="007132AA">
        <w:rPr>
          <w:rFonts w:cstheme="minorBidi"/>
          <w:bCs/>
          <w:u w:val="single"/>
          <w:lang w:val="en-CA"/>
        </w:rPr>
        <w:t>Email</w:t>
      </w:r>
    </w:p>
    <w:p w14:paraId="48260D4C" w14:textId="77777777" w:rsidR="0017109D" w:rsidRPr="007132AA" w:rsidRDefault="0017109D" w:rsidP="002B1DDC">
      <w:pPr>
        <w:keepNext/>
        <w:jc w:val="both"/>
        <w:rPr>
          <w:rFonts w:cstheme="minorBidi"/>
          <w:lang w:val="en-CA"/>
        </w:rPr>
      </w:pPr>
    </w:p>
    <w:p w14:paraId="76D903DC" w14:textId="2E7604FC" w:rsidR="00163F2C" w:rsidRPr="007132AA" w:rsidRDefault="00163F2C" w:rsidP="0003139E">
      <w:pPr>
        <w:keepNext/>
        <w:numPr>
          <w:ilvl w:val="0"/>
          <w:numId w:val="3"/>
        </w:numPr>
        <w:rPr>
          <w:rFonts w:cstheme="minorBidi"/>
          <w:lang w:val="en-CA"/>
        </w:rPr>
      </w:pPr>
      <w:r w:rsidRPr="007132AA">
        <w:rPr>
          <w:rFonts w:cstheme="minorBidi"/>
          <w:lang w:val="en-CA"/>
        </w:rPr>
        <w:t>DESBIENS, Donna </w:t>
      </w:r>
      <w:r w:rsidR="002B1DDC" w:rsidRPr="007132AA">
        <w:rPr>
          <w:rFonts w:cstheme="minorBidi"/>
          <w:lang w:val="en-CA"/>
        </w:rPr>
        <w:t>                         MHN401</w:t>
      </w:r>
      <w:r w:rsidR="002B1DDC" w:rsidRPr="007132AA">
        <w:rPr>
          <w:rFonts w:cstheme="minorBidi"/>
          <w:lang w:val="en-CA"/>
        </w:rPr>
        <w:tab/>
      </w:r>
      <w:r w:rsidR="002B1DDC" w:rsidRPr="007132AA">
        <w:rPr>
          <w:rFonts w:cstheme="minorBidi"/>
          <w:lang w:val="en-CA"/>
        </w:rPr>
        <w:tab/>
        <w:t>X 5719</w:t>
      </w:r>
      <w:r w:rsidR="002B1DDC" w:rsidRPr="007132AA">
        <w:rPr>
          <w:rFonts w:cstheme="minorBidi"/>
          <w:lang w:val="en-CA"/>
        </w:rPr>
        <w:tab/>
      </w:r>
      <w:r w:rsidR="002B1DDC" w:rsidRPr="007132AA">
        <w:rPr>
          <w:rFonts w:cstheme="minorBidi"/>
          <w:lang w:val="en-CA"/>
        </w:rPr>
        <w:tab/>
      </w:r>
      <w:hyperlink r:id="rId35" w:history="1">
        <w:r w:rsidR="002B1DDC" w:rsidRPr="007132AA">
          <w:rPr>
            <w:rStyle w:val="Hyperlink"/>
            <w:rFonts w:cstheme="minorBidi"/>
            <w:lang w:val="en-CA"/>
          </w:rPr>
          <w:t>trasec@uottawa.ca</w:t>
        </w:r>
      </w:hyperlink>
      <w:r w:rsidR="002B1DDC" w:rsidRPr="007132AA">
        <w:rPr>
          <w:rFonts w:cstheme="minorBidi"/>
          <w:lang w:val="en-CA"/>
        </w:rPr>
        <w:t> </w:t>
      </w:r>
      <w:r w:rsidR="002B1DDC" w:rsidRPr="007132AA">
        <w:rPr>
          <w:rFonts w:cstheme="minorBidi"/>
          <w:lang w:val="en-CA"/>
        </w:rPr>
        <w:tab/>
      </w:r>
      <w:r w:rsidR="002B1DDC" w:rsidRPr="007132AA">
        <w:rPr>
          <w:rFonts w:cstheme="minorBidi"/>
          <w:lang w:val="en-CA"/>
        </w:rPr>
        <w:tab/>
      </w:r>
      <w:r w:rsidR="002A61A0" w:rsidRPr="007132AA">
        <w:rPr>
          <w:rFonts w:cstheme="minorBidi"/>
          <w:lang w:val="en-CA"/>
        </w:rPr>
        <w:br/>
      </w:r>
      <w:r w:rsidRPr="007132AA">
        <w:rPr>
          <w:rFonts w:cstheme="minorBidi"/>
          <w:color w:val="767171" w:themeColor="background2" w:themeShade="80"/>
          <w:lang w:val="en-CA"/>
        </w:rPr>
        <w:t>(Secretary)</w:t>
      </w:r>
      <w:r w:rsidRPr="007132AA">
        <w:rPr>
          <w:rFonts w:cstheme="minorBidi"/>
          <w:lang w:val="en-CA"/>
        </w:rPr>
        <w:tab/>
      </w:r>
    </w:p>
    <w:p w14:paraId="2D60CE7D" w14:textId="77777777" w:rsidR="00EC6E82" w:rsidRPr="007132AA" w:rsidRDefault="00EC6E82" w:rsidP="004F4E4A">
      <w:pPr>
        <w:keepNext/>
        <w:ind w:left="360"/>
        <w:rPr>
          <w:rFonts w:cstheme="minorBidi"/>
          <w:lang w:val="en-CA"/>
        </w:rPr>
      </w:pPr>
    </w:p>
    <w:p w14:paraId="7E75F44C" w14:textId="1D81D016" w:rsidR="00163F2C" w:rsidRPr="007132AA" w:rsidRDefault="003E2508" w:rsidP="0003139E">
      <w:pPr>
        <w:numPr>
          <w:ilvl w:val="0"/>
          <w:numId w:val="3"/>
        </w:numPr>
        <w:rPr>
          <w:rFonts w:cstheme="minorBidi"/>
          <w:lang w:val="en-CA"/>
        </w:rPr>
      </w:pPr>
      <w:bookmarkStart w:id="11" w:name="_Hlk57713386"/>
      <w:r w:rsidRPr="007132AA">
        <w:rPr>
          <w:rFonts w:cstheme="minorBidi"/>
          <w:caps/>
          <w:lang w:val="en-CA"/>
        </w:rPr>
        <w:t>VILLENEUVE</w:t>
      </w:r>
      <w:bookmarkEnd w:id="11"/>
      <w:r w:rsidR="008D58A9" w:rsidRPr="007132AA">
        <w:rPr>
          <w:rFonts w:cstheme="minorBidi"/>
          <w:lang w:val="en-CA"/>
        </w:rPr>
        <w:t xml:space="preserve">, </w:t>
      </w:r>
      <w:r w:rsidRPr="007132AA">
        <w:rPr>
          <w:rFonts w:cstheme="minorBidi"/>
          <w:lang w:val="en-CA"/>
        </w:rPr>
        <w:t>Philippe</w:t>
      </w:r>
      <w:r w:rsidR="00B95701" w:rsidRPr="007132AA">
        <w:rPr>
          <w:rFonts w:cstheme="minorBidi"/>
          <w:lang w:val="en-CA"/>
        </w:rPr>
        <w:tab/>
      </w:r>
      <w:r w:rsidR="00B95701" w:rsidRPr="007132AA">
        <w:rPr>
          <w:rFonts w:cstheme="minorBidi"/>
          <w:lang w:val="en-CA"/>
        </w:rPr>
        <w:tab/>
      </w:r>
      <w:r w:rsidR="00B95701" w:rsidRPr="007132AA">
        <w:rPr>
          <w:rFonts w:cstheme="minorBidi"/>
          <w:lang w:val="en-CA"/>
        </w:rPr>
        <w:tab/>
      </w:r>
      <w:bookmarkStart w:id="12" w:name="_Hlk58168353"/>
      <w:r w:rsidR="008D58A9" w:rsidRPr="007132AA">
        <w:rPr>
          <w:rFonts w:cstheme="minorBidi"/>
          <w:lang w:val="en-CA"/>
        </w:rPr>
        <w:tab/>
      </w:r>
      <w:r w:rsidR="008D58A9" w:rsidRPr="007132AA">
        <w:rPr>
          <w:rFonts w:cstheme="minorBidi"/>
          <w:szCs w:val="22"/>
          <w:shd w:val="clear" w:color="auto" w:fill="FFFFFF"/>
        </w:rPr>
        <w:t xml:space="preserve">X </w:t>
      </w:r>
      <w:r w:rsidR="00B95701" w:rsidRPr="007132AA">
        <w:rPr>
          <w:rFonts w:cstheme="minorBidi"/>
          <w:szCs w:val="22"/>
          <w:shd w:val="clear" w:color="auto" w:fill="FFFFFF"/>
        </w:rPr>
        <w:t>1761</w:t>
      </w:r>
      <w:bookmarkEnd w:id="12"/>
      <w:r w:rsidR="008D58A9" w:rsidRPr="007132AA">
        <w:rPr>
          <w:rFonts w:cstheme="minorBidi"/>
          <w:szCs w:val="22"/>
          <w:shd w:val="clear" w:color="auto" w:fill="FFFFFF"/>
        </w:rPr>
        <w:tab/>
      </w:r>
      <w:r w:rsidR="008D58A9" w:rsidRPr="007132AA">
        <w:rPr>
          <w:rFonts w:cstheme="minorBidi"/>
          <w:szCs w:val="22"/>
          <w:shd w:val="clear" w:color="auto" w:fill="FFFFFF"/>
        </w:rPr>
        <w:tab/>
      </w:r>
      <w:hyperlink r:id="rId36" w:history="1">
        <w:r w:rsidR="008D58A9" w:rsidRPr="007132AA">
          <w:rPr>
            <w:rStyle w:val="Hyperlink"/>
            <w:rFonts w:cstheme="minorBidi"/>
            <w:szCs w:val="22"/>
            <w:shd w:val="clear" w:color="auto" w:fill="FFFFFF"/>
          </w:rPr>
          <w:t>artsgrad@uottawa.ca</w:t>
        </w:r>
      </w:hyperlink>
      <w:r w:rsidR="008D58A9" w:rsidRPr="007132AA">
        <w:rPr>
          <w:rFonts w:cstheme="minorBidi"/>
          <w:szCs w:val="22"/>
          <w:shd w:val="clear" w:color="auto" w:fill="FFFFFF"/>
        </w:rPr>
        <w:t xml:space="preserve"> </w:t>
      </w:r>
      <w:r w:rsidR="002A61A0" w:rsidRPr="007132AA">
        <w:rPr>
          <w:rFonts w:cstheme="minorBidi"/>
          <w:lang w:val="en-CA"/>
        </w:rPr>
        <w:br/>
      </w:r>
      <w:r w:rsidR="006B032A" w:rsidRPr="007132AA">
        <w:rPr>
          <w:rFonts w:cstheme="minorBidi"/>
          <w:color w:val="767171" w:themeColor="background2" w:themeShade="80"/>
          <w:lang w:val="en-CA"/>
        </w:rPr>
        <w:t>(</w:t>
      </w:r>
      <w:r w:rsidR="0049154B" w:rsidRPr="007132AA">
        <w:rPr>
          <w:rFonts w:cstheme="minorBidi"/>
          <w:color w:val="767171" w:themeColor="background2" w:themeShade="80"/>
          <w:lang w:val="en-CA"/>
        </w:rPr>
        <w:t xml:space="preserve">Academic </w:t>
      </w:r>
      <w:r w:rsidR="006B032A" w:rsidRPr="007132AA">
        <w:rPr>
          <w:rFonts w:cstheme="minorBidi"/>
          <w:color w:val="767171" w:themeColor="background2" w:themeShade="80"/>
          <w:lang w:val="en-CA"/>
        </w:rPr>
        <w:t xml:space="preserve">Assistant - </w:t>
      </w:r>
      <w:r w:rsidR="0049154B" w:rsidRPr="007132AA">
        <w:rPr>
          <w:rFonts w:cstheme="minorBidi"/>
          <w:color w:val="767171" w:themeColor="background2" w:themeShade="80"/>
          <w:lang w:val="en-CA"/>
        </w:rPr>
        <w:t>G</w:t>
      </w:r>
      <w:r w:rsidR="006B032A" w:rsidRPr="007132AA">
        <w:rPr>
          <w:rFonts w:cstheme="minorBidi"/>
          <w:color w:val="767171" w:themeColor="background2" w:themeShade="80"/>
          <w:lang w:val="en-CA"/>
        </w:rPr>
        <w:t xml:space="preserve">raduate </w:t>
      </w:r>
      <w:r w:rsidR="0049154B" w:rsidRPr="007132AA">
        <w:rPr>
          <w:rFonts w:cstheme="minorBidi"/>
          <w:color w:val="767171" w:themeColor="background2" w:themeShade="80"/>
          <w:lang w:val="en-CA"/>
        </w:rPr>
        <w:t>S</w:t>
      </w:r>
      <w:r w:rsidR="006B032A" w:rsidRPr="007132AA">
        <w:rPr>
          <w:rFonts w:cstheme="minorBidi"/>
          <w:color w:val="767171" w:themeColor="background2" w:themeShade="80"/>
          <w:lang w:val="en-CA"/>
        </w:rPr>
        <w:t>tudies) </w:t>
      </w:r>
      <w:r w:rsidR="00163F2C" w:rsidRPr="007132AA">
        <w:rPr>
          <w:rFonts w:cstheme="minorBidi"/>
          <w:lang w:val="en-CA"/>
        </w:rPr>
        <w:tab/>
      </w:r>
      <w:r w:rsidR="00163F2C" w:rsidRPr="007132AA">
        <w:rPr>
          <w:rFonts w:cstheme="minorBidi"/>
          <w:lang w:val="en-CA"/>
        </w:rPr>
        <w:tab/>
      </w:r>
      <w:r w:rsidR="00FD71F5" w:rsidRPr="007132AA">
        <w:rPr>
          <w:rFonts w:cstheme="minorBidi"/>
          <w:lang w:val="en-CA"/>
        </w:rPr>
        <w:br/>
      </w:r>
    </w:p>
    <w:p w14:paraId="0E29FEAC" w14:textId="28331D54" w:rsidR="00163F2C" w:rsidRPr="007132AA" w:rsidRDefault="009A1F51" w:rsidP="0003139E">
      <w:pPr>
        <w:numPr>
          <w:ilvl w:val="0"/>
          <w:numId w:val="3"/>
        </w:numPr>
        <w:rPr>
          <w:rFonts w:cstheme="minorBidi"/>
          <w:lang w:val="en-CA"/>
        </w:rPr>
      </w:pPr>
      <w:r w:rsidRPr="007132AA">
        <w:rPr>
          <w:rFonts w:cstheme="minorBidi"/>
          <w:caps/>
          <w:lang w:val="en-CA"/>
        </w:rPr>
        <w:t>B</w:t>
      </w:r>
      <w:r w:rsidR="00B11196" w:rsidRPr="007132AA">
        <w:rPr>
          <w:rFonts w:cstheme="minorBidi"/>
          <w:caps/>
          <w:lang w:val="en-CA"/>
        </w:rPr>
        <w:t>A</w:t>
      </w:r>
      <w:r w:rsidRPr="007132AA">
        <w:rPr>
          <w:rFonts w:cstheme="minorBidi"/>
          <w:caps/>
          <w:lang w:val="en-CA"/>
        </w:rPr>
        <w:t>TALLANOS</w:t>
      </w:r>
      <w:r w:rsidR="00B11196" w:rsidRPr="007132AA">
        <w:rPr>
          <w:rFonts w:cstheme="minorBidi"/>
          <w:lang w:val="en-CA"/>
        </w:rPr>
        <w:t xml:space="preserve">, </w:t>
      </w:r>
      <w:r w:rsidR="007A60D6" w:rsidRPr="007132AA">
        <w:rPr>
          <w:rFonts w:cstheme="minorBidi"/>
          <w:lang w:val="en-CA"/>
        </w:rPr>
        <w:t>M</w:t>
      </w:r>
      <w:r w:rsidRPr="007132AA">
        <w:rPr>
          <w:rFonts w:cstheme="minorBidi"/>
          <w:lang w:val="en-CA"/>
        </w:rPr>
        <w:t>onica</w:t>
      </w:r>
      <w:r w:rsidR="007A60D6" w:rsidRPr="007132AA">
        <w:rPr>
          <w:rFonts w:cstheme="minorBidi"/>
          <w:lang w:val="en-CA"/>
        </w:rPr>
        <w:t xml:space="preserve"> </w:t>
      </w:r>
      <w:r w:rsidR="002A61A0" w:rsidRPr="007132AA">
        <w:rPr>
          <w:rFonts w:cstheme="minorBidi"/>
          <w:lang w:val="en-CA"/>
        </w:rPr>
        <w:br/>
      </w:r>
      <w:r w:rsidR="00FD71F5" w:rsidRPr="007132AA">
        <w:rPr>
          <w:rFonts w:cstheme="minorBidi"/>
          <w:color w:val="767171" w:themeColor="background2" w:themeShade="80"/>
          <w:lang w:val="en-CA"/>
        </w:rPr>
        <w:t>(</w:t>
      </w:r>
      <w:r w:rsidR="0049154B" w:rsidRPr="007132AA">
        <w:rPr>
          <w:rFonts w:cstheme="minorBidi"/>
          <w:color w:val="767171" w:themeColor="background2" w:themeShade="80"/>
          <w:lang w:val="en-CA"/>
        </w:rPr>
        <w:t xml:space="preserve">Administrative </w:t>
      </w:r>
      <w:r w:rsidR="004F4E4A" w:rsidRPr="007132AA">
        <w:rPr>
          <w:rFonts w:cstheme="minorBidi"/>
          <w:color w:val="767171" w:themeColor="background2" w:themeShade="80"/>
          <w:lang w:val="en-CA"/>
        </w:rPr>
        <w:t>Officer</w:t>
      </w:r>
      <w:r w:rsidR="00FD71F5" w:rsidRPr="007132AA">
        <w:rPr>
          <w:rFonts w:cstheme="minorBidi"/>
          <w:color w:val="767171" w:themeColor="background2" w:themeShade="80"/>
          <w:lang w:val="en-CA"/>
        </w:rPr>
        <w:t>)</w:t>
      </w:r>
      <w:r w:rsidR="00163F2C" w:rsidRPr="007132AA">
        <w:rPr>
          <w:rFonts w:cstheme="minorBidi"/>
          <w:lang w:val="en-CA"/>
        </w:rPr>
        <w:tab/>
        <w:t> </w:t>
      </w:r>
      <w:r w:rsidR="00FD71F5" w:rsidRPr="007132AA">
        <w:rPr>
          <w:rFonts w:cstheme="minorBidi"/>
          <w:lang w:val="en-CA"/>
        </w:rPr>
        <w:t>  </w:t>
      </w:r>
      <w:r w:rsidR="002A61A0" w:rsidRPr="007132AA">
        <w:rPr>
          <w:rFonts w:cstheme="minorBidi"/>
          <w:lang w:val="en-CA"/>
        </w:rPr>
        <w:tab/>
      </w:r>
      <w:r w:rsidR="00122336" w:rsidRPr="007132AA">
        <w:rPr>
          <w:rFonts w:cstheme="minorBidi"/>
          <w:lang w:val="en-CA"/>
        </w:rPr>
        <w:t>MHN</w:t>
      </w:r>
      <w:r w:rsidR="00163F2C" w:rsidRPr="007132AA">
        <w:rPr>
          <w:rFonts w:cstheme="minorBidi"/>
          <w:lang w:val="en-CA"/>
        </w:rPr>
        <w:t> 44</w:t>
      </w:r>
      <w:r w:rsidR="0067575C" w:rsidRPr="007132AA">
        <w:rPr>
          <w:rFonts w:cstheme="minorBidi"/>
          <w:lang w:val="en-CA"/>
        </w:rPr>
        <w:t>8</w:t>
      </w:r>
      <w:r w:rsidR="00FD71F5" w:rsidRPr="007132AA">
        <w:rPr>
          <w:rFonts w:cstheme="minorBidi"/>
          <w:lang w:val="en-CA"/>
        </w:rPr>
        <w:tab/>
      </w:r>
      <w:r w:rsidR="00163F2C" w:rsidRPr="007132AA">
        <w:rPr>
          <w:rFonts w:cstheme="minorBidi"/>
          <w:lang w:val="en-CA"/>
        </w:rPr>
        <w:t xml:space="preserve">X </w:t>
      </w:r>
      <w:r w:rsidR="0067575C" w:rsidRPr="007132AA">
        <w:rPr>
          <w:rFonts w:cstheme="minorBidi"/>
          <w:lang w:val="en-CA"/>
        </w:rPr>
        <w:t>1757</w:t>
      </w:r>
      <w:r w:rsidR="00163F2C" w:rsidRPr="007132AA">
        <w:rPr>
          <w:rFonts w:cstheme="minorBidi"/>
          <w:lang w:val="en-CA"/>
        </w:rPr>
        <w:tab/>
      </w:r>
      <w:r w:rsidR="00C72776" w:rsidRPr="007132AA">
        <w:rPr>
          <w:rFonts w:cstheme="minorBidi"/>
          <w:lang w:val="en-CA"/>
        </w:rPr>
        <w:tab/>
      </w:r>
      <w:hyperlink r:id="rId37" w:history="1">
        <w:r w:rsidR="00E37ABA" w:rsidRPr="007132AA">
          <w:rPr>
            <w:rStyle w:val="Hyperlink"/>
            <w:rFonts w:cstheme="minorBidi"/>
            <w:lang w:val="en-CA"/>
          </w:rPr>
          <w:t>traadm@uottawa.ca</w:t>
        </w:r>
      </w:hyperlink>
      <w:r w:rsidR="00163F2C" w:rsidRPr="007132AA">
        <w:rPr>
          <w:rFonts w:cstheme="minorBidi"/>
          <w:lang w:val="en-CA"/>
        </w:rPr>
        <w:t> </w:t>
      </w:r>
    </w:p>
    <w:p w14:paraId="7C1BD815" w14:textId="77777777" w:rsidR="0017109D" w:rsidRPr="007132AA" w:rsidRDefault="0017109D" w:rsidP="00D27C1C">
      <w:pPr>
        <w:ind w:left="567"/>
        <w:rPr>
          <w:rFonts w:cstheme="minorBidi"/>
          <w:lang w:val="en-CA"/>
        </w:rPr>
      </w:pPr>
      <w:r w:rsidRPr="007132AA">
        <w:rPr>
          <w:rFonts w:cstheme="minorBidi"/>
          <w:lang w:val="en-CA"/>
        </w:rPr>
        <w:tab/>
      </w:r>
      <w:r w:rsidRPr="007132AA">
        <w:rPr>
          <w:rFonts w:cstheme="minorBidi"/>
          <w:lang w:val="en-CA"/>
        </w:rPr>
        <w:tab/>
      </w:r>
      <w:r w:rsidRPr="007132AA">
        <w:rPr>
          <w:rFonts w:cstheme="minorBidi"/>
          <w:lang w:val="en-CA"/>
        </w:rPr>
        <w:tab/>
      </w:r>
      <w:r w:rsidRPr="007132AA">
        <w:rPr>
          <w:rFonts w:cstheme="minorBidi"/>
          <w:lang w:val="en-CA"/>
        </w:rPr>
        <w:tab/>
      </w:r>
      <w:r w:rsidRPr="007132AA">
        <w:rPr>
          <w:rFonts w:cstheme="minorBidi"/>
          <w:lang w:val="en-CA"/>
        </w:rPr>
        <w:tab/>
      </w:r>
    </w:p>
    <w:p w14:paraId="533DA865" w14:textId="77777777" w:rsidR="00F42F92" w:rsidRPr="007132AA" w:rsidRDefault="00F42F92" w:rsidP="00D27C1C">
      <w:pPr>
        <w:ind w:left="567"/>
        <w:rPr>
          <w:rFonts w:cstheme="minorBidi"/>
          <w:lang w:val="en-CA"/>
        </w:rPr>
      </w:pPr>
    </w:p>
    <w:bookmarkEnd w:id="5"/>
    <w:p w14:paraId="7D46E57F" w14:textId="2ED0BAB8" w:rsidR="00163F2C" w:rsidRPr="007132AA" w:rsidRDefault="00163F2C" w:rsidP="00D27C1C">
      <w:pPr>
        <w:jc w:val="both"/>
        <w:rPr>
          <w:rFonts w:cstheme="minorBidi"/>
          <w:b/>
          <w:bCs/>
          <w:iCs/>
          <w:smallCaps/>
          <w:sz w:val="28"/>
          <w:lang w:val="en-CA"/>
        </w:rPr>
      </w:pPr>
    </w:p>
    <w:p w14:paraId="1897E67C" w14:textId="77777777" w:rsidR="00437210" w:rsidRPr="007132AA" w:rsidRDefault="00437210" w:rsidP="00D27C1C">
      <w:pPr>
        <w:jc w:val="both"/>
        <w:rPr>
          <w:rFonts w:cstheme="minorBidi"/>
          <w:b/>
          <w:bCs/>
          <w:iCs/>
          <w:smallCaps/>
          <w:sz w:val="28"/>
          <w:lang w:val="en-CA"/>
        </w:rPr>
      </w:pPr>
    </w:p>
    <w:p w14:paraId="69C9B7F8" w14:textId="5F2F44A8" w:rsidR="0017109D" w:rsidRPr="007132AA" w:rsidRDefault="00F42F92" w:rsidP="00D27C1C">
      <w:pPr>
        <w:pStyle w:val="Heading4"/>
        <w:jc w:val="both"/>
        <w:rPr>
          <w:rFonts w:cstheme="minorBidi"/>
          <w:lang w:val="en-CA"/>
        </w:rPr>
      </w:pPr>
      <w:r w:rsidRPr="007132AA">
        <w:rPr>
          <w:rFonts w:cstheme="minorBidi"/>
          <w:lang w:val="en-CA"/>
        </w:rPr>
        <w:t>Graduate Studies Committee (</w:t>
      </w:r>
      <w:r w:rsidR="0025011B" w:rsidRPr="007132AA">
        <w:rPr>
          <w:rFonts w:cstheme="minorBidi"/>
          <w:lang w:val="en-CA"/>
        </w:rPr>
        <w:t>GSC</w:t>
      </w:r>
      <w:r w:rsidRPr="007132AA">
        <w:rPr>
          <w:rFonts w:cstheme="minorBidi"/>
          <w:lang w:val="en-CA"/>
        </w:rPr>
        <w:t>)</w:t>
      </w:r>
    </w:p>
    <w:p w14:paraId="7AA39B8D" w14:textId="77777777" w:rsidR="0017109D" w:rsidRPr="007132AA" w:rsidRDefault="0017109D" w:rsidP="00D27C1C">
      <w:pPr>
        <w:ind w:left="567"/>
        <w:jc w:val="both"/>
        <w:rPr>
          <w:rFonts w:cstheme="minorBidi"/>
          <w:lang w:val="en-CA"/>
        </w:rPr>
      </w:pPr>
    </w:p>
    <w:p w14:paraId="168BF42E" w14:textId="77777777" w:rsidR="00437210" w:rsidRPr="007132AA" w:rsidRDefault="00B11196" w:rsidP="00D27C1C">
      <w:pPr>
        <w:ind w:firstLine="567"/>
        <w:jc w:val="both"/>
        <w:rPr>
          <w:rFonts w:cstheme="minorBidi"/>
          <w:lang w:val="en-CA"/>
        </w:rPr>
      </w:pPr>
      <w:bookmarkStart w:id="13" w:name="_Hlk57713521"/>
      <w:r w:rsidRPr="007132AA">
        <w:rPr>
          <w:rFonts w:cstheme="minorBidi"/>
          <w:lang w:val="en-CA"/>
        </w:rPr>
        <w:t xml:space="preserve">Rainier </w:t>
      </w:r>
      <w:proofErr w:type="spellStart"/>
      <w:r w:rsidRPr="007132AA">
        <w:rPr>
          <w:rFonts w:cstheme="minorBidi"/>
          <w:lang w:val="en-CA"/>
        </w:rPr>
        <w:t>Grutman</w:t>
      </w:r>
      <w:proofErr w:type="spellEnd"/>
      <w:r w:rsidR="001825AB" w:rsidRPr="007132AA">
        <w:rPr>
          <w:rFonts w:cstheme="minorBidi"/>
          <w:lang w:val="en-CA"/>
        </w:rPr>
        <w:t xml:space="preserve"> </w:t>
      </w:r>
    </w:p>
    <w:p w14:paraId="7BF2C3B3" w14:textId="6094365D" w:rsidR="00E34863" w:rsidRPr="007132AA" w:rsidRDefault="001825AB" w:rsidP="00D27C1C">
      <w:pPr>
        <w:ind w:firstLine="567"/>
        <w:jc w:val="both"/>
        <w:rPr>
          <w:rFonts w:cstheme="minorBidi"/>
          <w:color w:val="767171" w:themeColor="background2" w:themeShade="80"/>
          <w:lang w:val="en-CA"/>
        </w:rPr>
      </w:pPr>
      <w:r w:rsidRPr="007132AA">
        <w:rPr>
          <w:rFonts w:cstheme="minorBidi"/>
          <w:color w:val="767171" w:themeColor="background2" w:themeShade="80"/>
          <w:lang w:val="en-CA"/>
        </w:rPr>
        <w:t>(Graduate Director)</w:t>
      </w:r>
    </w:p>
    <w:p w14:paraId="30F681B3" w14:textId="77777777" w:rsidR="00437210" w:rsidRPr="007132AA" w:rsidRDefault="00437210" w:rsidP="00D27C1C">
      <w:pPr>
        <w:ind w:firstLine="567"/>
        <w:jc w:val="both"/>
        <w:rPr>
          <w:rFonts w:cstheme="minorBidi"/>
          <w:bCs/>
          <w:lang w:val="en-CA"/>
        </w:rPr>
      </w:pPr>
    </w:p>
    <w:p w14:paraId="6F1054DB" w14:textId="77777777" w:rsidR="00437210" w:rsidRPr="007132AA" w:rsidRDefault="00214BB6" w:rsidP="00214BB6">
      <w:pPr>
        <w:ind w:firstLine="567"/>
        <w:jc w:val="both"/>
        <w:rPr>
          <w:rFonts w:cstheme="minorBidi"/>
          <w:lang w:val="es-ES"/>
        </w:rPr>
      </w:pPr>
      <w:proofErr w:type="spellStart"/>
      <w:r w:rsidRPr="007132AA">
        <w:rPr>
          <w:rFonts w:cstheme="minorBidi"/>
          <w:lang w:val="es-ES"/>
        </w:rPr>
        <w:t>Salah</w:t>
      </w:r>
      <w:proofErr w:type="spellEnd"/>
      <w:r w:rsidRPr="007132AA">
        <w:rPr>
          <w:rFonts w:cstheme="minorBidi"/>
          <w:lang w:val="es-ES"/>
        </w:rPr>
        <w:t xml:space="preserve"> Basalamah </w:t>
      </w:r>
    </w:p>
    <w:p w14:paraId="77E345E1" w14:textId="26EC49CF" w:rsidR="00214BB6" w:rsidRPr="007132AA" w:rsidRDefault="00214BB6" w:rsidP="00214BB6">
      <w:pPr>
        <w:ind w:firstLine="567"/>
        <w:jc w:val="both"/>
        <w:rPr>
          <w:rFonts w:cstheme="minorBidi"/>
          <w:color w:val="767171" w:themeColor="background2" w:themeShade="80"/>
          <w:lang w:val="es-ES"/>
        </w:rPr>
      </w:pPr>
      <w:r w:rsidRPr="007132AA">
        <w:rPr>
          <w:rFonts w:cstheme="minorBidi"/>
          <w:color w:val="767171" w:themeColor="background2" w:themeShade="80"/>
          <w:lang w:val="es-ES"/>
        </w:rPr>
        <w:t>(</w:t>
      </w:r>
      <w:r w:rsidRPr="007132AA">
        <w:rPr>
          <w:rFonts w:cstheme="minorBidi"/>
          <w:i/>
          <w:iCs/>
          <w:color w:val="767171" w:themeColor="background2" w:themeShade="80"/>
          <w:lang w:val="es-ES"/>
        </w:rPr>
        <w:t xml:space="preserve">ex </w:t>
      </w:r>
      <w:proofErr w:type="spellStart"/>
      <w:r w:rsidRPr="007132AA">
        <w:rPr>
          <w:rFonts w:cstheme="minorBidi"/>
          <w:i/>
          <w:iCs/>
          <w:color w:val="767171" w:themeColor="background2" w:themeShade="80"/>
          <w:lang w:val="es-ES"/>
        </w:rPr>
        <w:t>officio</w:t>
      </w:r>
      <w:proofErr w:type="spellEnd"/>
      <w:r w:rsidRPr="007132AA">
        <w:rPr>
          <w:rFonts w:cstheme="minorBidi"/>
          <w:color w:val="767171" w:themeColor="background2" w:themeShade="80"/>
          <w:lang w:val="es-ES"/>
        </w:rPr>
        <w:t>) </w:t>
      </w:r>
    </w:p>
    <w:p w14:paraId="51D8422B" w14:textId="77777777" w:rsidR="00437210" w:rsidRPr="007132AA" w:rsidRDefault="00437210" w:rsidP="00214BB6">
      <w:pPr>
        <w:ind w:firstLine="567"/>
        <w:jc w:val="both"/>
        <w:rPr>
          <w:rFonts w:cstheme="minorBidi"/>
          <w:lang w:val="es-ES"/>
        </w:rPr>
      </w:pPr>
    </w:p>
    <w:p w14:paraId="64FCBCF3" w14:textId="706F5FC2" w:rsidR="00214BB6" w:rsidRPr="007132AA" w:rsidRDefault="00214BB6" w:rsidP="00214BB6">
      <w:pPr>
        <w:ind w:firstLine="567"/>
        <w:jc w:val="both"/>
        <w:rPr>
          <w:rFonts w:cstheme="minorBidi"/>
          <w:lang w:val="es-ES"/>
        </w:rPr>
      </w:pPr>
      <w:r w:rsidRPr="007132AA">
        <w:rPr>
          <w:rFonts w:cstheme="minorBidi"/>
          <w:lang w:val="es-ES"/>
        </w:rPr>
        <w:t>Ryan Fraser</w:t>
      </w:r>
    </w:p>
    <w:p w14:paraId="7BB98424" w14:textId="77777777" w:rsidR="00437210" w:rsidRPr="007132AA" w:rsidRDefault="00437210" w:rsidP="00214BB6">
      <w:pPr>
        <w:ind w:firstLine="567"/>
        <w:jc w:val="both"/>
        <w:rPr>
          <w:rFonts w:cstheme="minorBidi"/>
          <w:lang w:val="es-ES"/>
        </w:rPr>
      </w:pPr>
    </w:p>
    <w:p w14:paraId="4EE9ABFD" w14:textId="22A94641" w:rsidR="00214BB6" w:rsidRPr="007132AA" w:rsidRDefault="00214BB6" w:rsidP="00214BB6">
      <w:pPr>
        <w:ind w:firstLine="567"/>
        <w:jc w:val="both"/>
        <w:rPr>
          <w:rFonts w:cstheme="minorBidi"/>
          <w:lang w:val="fr-CA"/>
        </w:rPr>
      </w:pPr>
      <w:r w:rsidRPr="007132AA">
        <w:rPr>
          <w:rFonts w:cstheme="minorBidi"/>
          <w:lang w:val="fr-CA"/>
        </w:rPr>
        <w:t xml:space="preserve">Elizabeth </w:t>
      </w:r>
      <w:proofErr w:type="spellStart"/>
      <w:r w:rsidRPr="007132AA">
        <w:rPr>
          <w:rFonts w:cstheme="minorBidi"/>
          <w:lang w:val="fr-CA"/>
        </w:rPr>
        <w:t>Marshman</w:t>
      </w:r>
      <w:proofErr w:type="spellEnd"/>
    </w:p>
    <w:p w14:paraId="52F8EB74" w14:textId="77777777" w:rsidR="00437210" w:rsidRPr="007132AA" w:rsidRDefault="00437210" w:rsidP="00214BB6">
      <w:pPr>
        <w:ind w:firstLine="567"/>
        <w:jc w:val="both"/>
        <w:rPr>
          <w:rFonts w:cstheme="minorBidi"/>
          <w:lang w:val="fr-CA"/>
        </w:rPr>
      </w:pPr>
    </w:p>
    <w:bookmarkEnd w:id="13"/>
    <w:p w14:paraId="294557A6" w14:textId="77777777" w:rsidR="008C5EAE" w:rsidRPr="007132AA" w:rsidRDefault="008C5EAE" w:rsidP="00D27C1C">
      <w:pPr>
        <w:ind w:left="567"/>
        <w:jc w:val="both"/>
        <w:rPr>
          <w:rFonts w:cstheme="minorBidi"/>
        </w:rPr>
      </w:pPr>
    </w:p>
    <w:p w14:paraId="46BB099C" w14:textId="1900B55A" w:rsidR="00EC6E82" w:rsidRPr="007132AA" w:rsidRDefault="00F42F92" w:rsidP="00D27C1C">
      <w:pPr>
        <w:jc w:val="both"/>
        <w:rPr>
          <w:rFonts w:cstheme="minorBidi"/>
          <w:lang w:val="en-CA"/>
        </w:rPr>
      </w:pPr>
      <w:r w:rsidRPr="007132AA">
        <w:rPr>
          <w:rFonts w:cstheme="minorBidi"/>
          <w:lang w:val="en-CA"/>
        </w:rPr>
        <w:t xml:space="preserve">The graduate studies committee </w:t>
      </w:r>
      <w:r w:rsidR="00437210" w:rsidRPr="007132AA">
        <w:rPr>
          <w:rFonts w:cstheme="minorBidi"/>
          <w:lang w:val="en-CA"/>
        </w:rPr>
        <w:t xml:space="preserve">(GSC) </w:t>
      </w:r>
      <w:r w:rsidR="00E34863" w:rsidRPr="007132AA">
        <w:rPr>
          <w:rFonts w:cstheme="minorBidi"/>
          <w:lang w:val="en-CA"/>
        </w:rPr>
        <w:t>manages the</w:t>
      </w:r>
      <w:r w:rsidRPr="007132AA">
        <w:rPr>
          <w:rFonts w:cstheme="minorBidi"/>
          <w:lang w:val="en-CA"/>
        </w:rPr>
        <w:t> graduate programs in </w:t>
      </w:r>
      <w:r w:rsidR="00163F2C" w:rsidRPr="007132AA">
        <w:rPr>
          <w:rFonts w:cstheme="minorBidi"/>
          <w:lang w:val="en-CA"/>
        </w:rPr>
        <w:t>translation</w:t>
      </w:r>
      <w:r w:rsidR="00E34863" w:rsidRPr="007132AA">
        <w:rPr>
          <w:rFonts w:cstheme="minorBidi"/>
          <w:lang w:val="en-CA"/>
        </w:rPr>
        <w:t xml:space="preserve">, in conjunction with the Faculty of </w:t>
      </w:r>
      <w:r w:rsidR="00944983" w:rsidRPr="007132AA">
        <w:rPr>
          <w:rFonts w:cstheme="minorBidi"/>
          <w:lang w:val="en-CA"/>
        </w:rPr>
        <w:t>Arts Graduate Office</w:t>
      </w:r>
      <w:r w:rsidR="00163F2C" w:rsidRPr="007132AA">
        <w:rPr>
          <w:rFonts w:cstheme="minorBidi"/>
          <w:lang w:val="en-CA"/>
        </w:rPr>
        <w:t>. </w:t>
      </w:r>
      <w:r w:rsidRPr="007132AA">
        <w:rPr>
          <w:rFonts w:cstheme="minorBidi"/>
          <w:lang w:val="en-CA"/>
        </w:rPr>
        <w:t> </w:t>
      </w:r>
      <w:r w:rsidR="00E34863" w:rsidRPr="007132AA">
        <w:rPr>
          <w:rFonts w:cstheme="minorBidi"/>
          <w:lang w:val="en-CA"/>
        </w:rPr>
        <w:t xml:space="preserve">The committee deals with </w:t>
      </w:r>
      <w:r w:rsidRPr="007132AA">
        <w:rPr>
          <w:rFonts w:cstheme="minorBidi"/>
          <w:lang w:val="en-CA"/>
        </w:rPr>
        <w:t>any questions </w:t>
      </w:r>
      <w:r w:rsidR="004907B5" w:rsidRPr="007132AA">
        <w:rPr>
          <w:rFonts w:cstheme="minorBidi"/>
          <w:lang w:val="en-CA"/>
        </w:rPr>
        <w:t>or concerns</w:t>
      </w:r>
      <w:r w:rsidR="00E34863" w:rsidRPr="007132AA">
        <w:rPr>
          <w:rFonts w:cstheme="minorBidi"/>
          <w:lang w:val="en-CA"/>
        </w:rPr>
        <w:t xml:space="preserve"> about</w:t>
      </w:r>
      <w:r w:rsidR="004907B5" w:rsidRPr="007132AA">
        <w:rPr>
          <w:rFonts w:cstheme="minorBidi"/>
          <w:lang w:val="en-CA"/>
        </w:rPr>
        <w:t> </w:t>
      </w:r>
      <w:r w:rsidR="00763B70" w:rsidRPr="007132AA">
        <w:rPr>
          <w:rFonts w:cstheme="minorBidi"/>
          <w:lang w:val="en-CA"/>
        </w:rPr>
        <w:t xml:space="preserve">the </w:t>
      </w:r>
      <w:r w:rsidR="00E34863" w:rsidRPr="007132AA">
        <w:rPr>
          <w:rFonts w:cstheme="minorBidi"/>
          <w:lang w:val="en-CA"/>
        </w:rPr>
        <w:t xml:space="preserve">M.A. or </w:t>
      </w:r>
      <w:r w:rsidR="00944983" w:rsidRPr="007132AA">
        <w:rPr>
          <w:rFonts w:cstheme="minorBidi"/>
          <w:lang w:val="en-CA"/>
        </w:rPr>
        <w:t>PhD</w:t>
      </w:r>
      <w:r w:rsidR="00E34863" w:rsidRPr="007132AA">
        <w:rPr>
          <w:rFonts w:cstheme="minorBidi"/>
          <w:lang w:val="en-CA"/>
        </w:rPr>
        <w:t xml:space="preserve"> programs</w:t>
      </w:r>
      <w:r w:rsidRPr="007132AA">
        <w:rPr>
          <w:rFonts w:cstheme="minorBidi"/>
          <w:lang w:val="en-CA"/>
        </w:rPr>
        <w:t xml:space="preserve"> (</w:t>
      </w:r>
      <w:r w:rsidR="00E34863" w:rsidRPr="007132AA">
        <w:rPr>
          <w:rFonts w:cstheme="minorBidi"/>
          <w:lang w:val="en-CA"/>
        </w:rPr>
        <w:t xml:space="preserve">admission, </w:t>
      </w:r>
      <w:r w:rsidRPr="007132AA">
        <w:rPr>
          <w:rFonts w:cstheme="minorBidi"/>
          <w:lang w:val="en-CA"/>
        </w:rPr>
        <w:t xml:space="preserve">requirements, courses, </w:t>
      </w:r>
      <w:r w:rsidR="00E34863" w:rsidRPr="007132AA">
        <w:rPr>
          <w:rFonts w:cstheme="minorBidi"/>
          <w:lang w:val="en-CA"/>
        </w:rPr>
        <w:t>scholarships</w:t>
      </w:r>
      <w:r w:rsidRPr="007132AA">
        <w:rPr>
          <w:rFonts w:cstheme="minorBidi"/>
          <w:lang w:val="en-CA"/>
        </w:rPr>
        <w:t>, etc.)</w:t>
      </w:r>
      <w:r w:rsidR="00E34863" w:rsidRPr="007132AA">
        <w:rPr>
          <w:rFonts w:cstheme="minorBidi"/>
          <w:lang w:val="en-CA"/>
        </w:rPr>
        <w:t>.</w:t>
      </w:r>
      <w:bookmarkStart w:id="14" w:name="_Hlk58172887"/>
      <w:r w:rsidR="00150A91" w:rsidRPr="007132AA">
        <w:rPr>
          <w:rFonts w:cstheme="minorBidi"/>
          <w:lang w:val="en-CA"/>
        </w:rPr>
        <w:t xml:space="preserve"> </w:t>
      </w:r>
      <w:r w:rsidR="00E34863" w:rsidRPr="007132AA">
        <w:rPr>
          <w:rFonts w:cstheme="minorBidi"/>
          <w:lang w:val="en-CA"/>
        </w:rPr>
        <w:t xml:space="preserve">To get in touch with the committee, start by emailing the </w:t>
      </w:r>
      <w:r w:rsidR="00C24C74" w:rsidRPr="007132AA">
        <w:rPr>
          <w:rFonts w:cstheme="minorBidi"/>
          <w:lang w:val="en-CA"/>
        </w:rPr>
        <w:t>Graduate Director</w:t>
      </w:r>
      <w:r w:rsidR="006A41BF" w:rsidRPr="007132AA">
        <w:rPr>
          <w:rFonts w:cstheme="minorBidi"/>
          <w:lang w:val="en-CA"/>
        </w:rPr>
        <w:t xml:space="preserve"> at </w:t>
      </w:r>
      <w:hyperlink r:id="rId38" w:history="1">
        <w:r w:rsidR="00EB2C1E" w:rsidRPr="007132AA">
          <w:rPr>
            <w:rStyle w:val="Hyperlink"/>
            <w:rFonts w:cstheme="minorBidi"/>
            <w:lang w:val="en-CA"/>
          </w:rPr>
          <w:t>tradirg@uottawa.ca</w:t>
        </w:r>
      </w:hyperlink>
      <w:r w:rsidR="00E34863" w:rsidRPr="007132AA">
        <w:rPr>
          <w:rFonts w:cstheme="minorBidi"/>
          <w:lang w:val="en-CA"/>
        </w:rPr>
        <w:t>.</w:t>
      </w:r>
      <w:r w:rsidR="007B23D4" w:rsidRPr="007132AA">
        <w:rPr>
          <w:rFonts w:cstheme="minorBidi"/>
          <w:lang w:val="en-CA"/>
        </w:rPr>
        <w:t xml:space="preserve"> </w:t>
      </w:r>
    </w:p>
    <w:p w14:paraId="2B25B021" w14:textId="77777777" w:rsidR="00EC6E82" w:rsidRPr="007132AA" w:rsidRDefault="00EC6E82" w:rsidP="00D27C1C">
      <w:pPr>
        <w:jc w:val="both"/>
        <w:rPr>
          <w:rFonts w:cstheme="minorBidi"/>
          <w:lang w:val="en-CA"/>
        </w:rPr>
      </w:pPr>
    </w:p>
    <w:p w14:paraId="45314883" w14:textId="536B2B68" w:rsidR="00D020EC" w:rsidRPr="007132AA" w:rsidRDefault="007B23D4" w:rsidP="00D27C1C">
      <w:pPr>
        <w:jc w:val="both"/>
        <w:rPr>
          <w:rFonts w:cstheme="minorBidi"/>
          <w:lang w:val="en-CA"/>
        </w:rPr>
      </w:pPr>
      <w:r w:rsidRPr="007132AA">
        <w:rPr>
          <w:rFonts w:cstheme="minorBidi"/>
          <w:lang w:val="en-CA"/>
        </w:rPr>
        <w:t xml:space="preserve">For questions about the MCI, contact </w:t>
      </w:r>
      <w:r w:rsidR="00944983" w:rsidRPr="007132AA">
        <w:rPr>
          <w:rFonts w:cstheme="minorBidi"/>
          <w:lang w:val="en-CA"/>
        </w:rPr>
        <w:t>the Chair</w:t>
      </w:r>
      <w:r w:rsidR="00EB2C1E" w:rsidRPr="007132AA">
        <w:rPr>
          <w:rFonts w:cstheme="minorBidi"/>
          <w:lang w:val="en-CA"/>
        </w:rPr>
        <w:t>.</w:t>
      </w:r>
    </w:p>
    <w:p w14:paraId="387020E3" w14:textId="77777777" w:rsidR="00FE527C" w:rsidRPr="007132AA" w:rsidRDefault="00FE527C" w:rsidP="00D27C1C">
      <w:pPr>
        <w:jc w:val="both"/>
        <w:rPr>
          <w:rFonts w:cstheme="minorBidi"/>
          <w:lang w:val="en-CA"/>
        </w:rPr>
      </w:pPr>
    </w:p>
    <w:p w14:paraId="40AA7217" w14:textId="58B05B42" w:rsidR="00FE527C" w:rsidRPr="007132AA" w:rsidRDefault="00FE527C" w:rsidP="00D27C1C">
      <w:pPr>
        <w:jc w:val="both"/>
        <w:rPr>
          <w:rFonts w:cstheme="minorBidi"/>
          <w:lang w:val="en-CA"/>
        </w:rPr>
      </w:pPr>
      <w:r w:rsidRPr="007132AA">
        <w:rPr>
          <w:rFonts w:cstheme="minorBidi"/>
          <w:lang w:val="en-CA"/>
        </w:rPr>
        <w:t xml:space="preserve">For administrative matters (for example </w:t>
      </w:r>
      <w:r w:rsidR="00E34863" w:rsidRPr="007132AA">
        <w:rPr>
          <w:rFonts w:cstheme="minorBidi"/>
          <w:lang w:val="en-CA"/>
        </w:rPr>
        <w:t xml:space="preserve">applications </w:t>
      </w:r>
      <w:r w:rsidRPr="007132AA">
        <w:rPr>
          <w:rFonts w:cstheme="minorBidi"/>
          <w:lang w:val="en-CA"/>
        </w:rPr>
        <w:t xml:space="preserve">for admission, registration, etc.) please consult the </w:t>
      </w:r>
      <w:r w:rsidR="00E34863" w:rsidRPr="007132AA">
        <w:rPr>
          <w:rFonts w:cstheme="minorBidi"/>
          <w:lang w:val="en-CA"/>
        </w:rPr>
        <w:t xml:space="preserve">Academic </w:t>
      </w:r>
      <w:r w:rsidRPr="007132AA">
        <w:rPr>
          <w:rFonts w:cstheme="minorBidi"/>
          <w:lang w:val="en-CA"/>
        </w:rPr>
        <w:t>Assistant</w:t>
      </w:r>
      <w:r w:rsidR="00E34863" w:rsidRPr="007132AA">
        <w:rPr>
          <w:rFonts w:cstheme="minorBidi"/>
          <w:lang w:val="en-CA"/>
        </w:rPr>
        <w:t xml:space="preserve"> (Graduate Studies)</w:t>
      </w:r>
      <w:r w:rsidR="001825AB" w:rsidRPr="007132AA">
        <w:rPr>
          <w:rFonts w:cstheme="minorBidi"/>
          <w:lang w:val="en-CA"/>
        </w:rPr>
        <w:t xml:space="preserve"> at </w:t>
      </w:r>
      <w:hyperlink r:id="rId39" w:history="1">
        <w:r w:rsidR="001825AB" w:rsidRPr="007132AA">
          <w:rPr>
            <w:rStyle w:val="Hyperlink"/>
            <w:rFonts w:cstheme="minorBidi"/>
            <w:lang w:val="en-CA"/>
          </w:rPr>
          <w:t>artsgrad@uottawa.ca</w:t>
        </w:r>
      </w:hyperlink>
      <w:r w:rsidR="00944983" w:rsidRPr="007132AA">
        <w:rPr>
          <w:rStyle w:val="Hyperlink"/>
          <w:rFonts w:cstheme="minorBidi"/>
          <w:lang w:val="en-CA"/>
        </w:rPr>
        <w:t>.</w:t>
      </w:r>
      <w:r w:rsidR="001825AB" w:rsidRPr="007132AA">
        <w:rPr>
          <w:rFonts w:cstheme="minorBidi"/>
          <w:lang w:val="en-CA"/>
        </w:rPr>
        <w:t> </w:t>
      </w:r>
    </w:p>
    <w:bookmarkEnd w:id="14"/>
    <w:p w14:paraId="0F5AA8CB" w14:textId="4C8EDCD9" w:rsidR="004907B5" w:rsidRPr="007132AA" w:rsidRDefault="004907B5" w:rsidP="00D27C1C">
      <w:pPr>
        <w:jc w:val="both"/>
        <w:rPr>
          <w:rFonts w:cstheme="minorBidi"/>
          <w:b/>
          <w:bCs/>
          <w:smallCaps/>
          <w:sz w:val="28"/>
          <w:szCs w:val="22"/>
          <w:lang w:val="en-CA"/>
        </w:rPr>
      </w:pPr>
    </w:p>
    <w:p w14:paraId="1FBB49B3" w14:textId="6F071BD6" w:rsidR="00AA087D" w:rsidRPr="007132AA" w:rsidRDefault="00AA087D" w:rsidP="00D27C1C">
      <w:pPr>
        <w:jc w:val="both"/>
        <w:rPr>
          <w:rFonts w:cstheme="minorBidi"/>
          <w:b/>
          <w:bCs/>
          <w:smallCaps/>
          <w:sz w:val="28"/>
          <w:szCs w:val="22"/>
          <w:lang w:val="en-CA"/>
        </w:rPr>
      </w:pPr>
    </w:p>
    <w:p w14:paraId="7B5DBAEC" w14:textId="7D2DF7CB" w:rsidR="00AA087D" w:rsidRDefault="00AA087D" w:rsidP="00D27C1C">
      <w:pPr>
        <w:jc w:val="both"/>
        <w:rPr>
          <w:rFonts w:cstheme="minorBidi"/>
          <w:b/>
          <w:bCs/>
          <w:smallCaps/>
          <w:sz w:val="28"/>
          <w:szCs w:val="22"/>
          <w:lang w:val="en-CA"/>
        </w:rPr>
      </w:pPr>
    </w:p>
    <w:p w14:paraId="678820F4" w14:textId="77777777" w:rsidR="008D2C6C" w:rsidRPr="007132AA" w:rsidRDefault="008D2C6C" w:rsidP="00D27C1C">
      <w:pPr>
        <w:jc w:val="both"/>
        <w:rPr>
          <w:rFonts w:cstheme="minorBidi"/>
          <w:b/>
          <w:bCs/>
          <w:smallCaps/>
          <w:sz w:val="28"/>
          <w:szCs w:val="22"/>
          <w:lang w:val="en-CA"/>
        </w:rPr>
      </w:pPr>
    </w:p>
    <w:p w14:paraId="3124E702" w14:textId="735B00A1" w:rsidR="00437210" w:rsidRPr="007132AA" w:rsidRDefault="00437210" w:rsidP="00D27C1C">
      <w:pPr>
        <w:jc w:val="both"/>
        <w:rPr>
          <w:rFonts w:cstheme="minorBidi"/>
          <w:b/>
          <w:bCs/>
          <w:smallCaps/>
          <w:sz w:val="28"/>
          <w:szCs w:val="22"/>
          <w:lang w:val="en-CA"/>
        </w:rPr>
      </w:pPr>
    </w:p>
    <w:p w14:paraId="05340A71" w14:textId="58205FED" w:rsidR="00437210" w:rsidRPr="007132AA" w:rsidRDefault="00437210" w:rsidP="00D27C1C">
      <w:pPr>
        <w:jc w:val="both"/>
        <w:rPr>
          <w:rFonts w:cstheme="minorBidi"/>
          <w:b/>
          <w:bCs/>
          <w:smallCaps/>
          <w:sz w:val="28"/>
          <w:szCs w:val="22"/>
          <w:lang w:val="en-CA"/>
        </w:rPr>
      </w:pPr>
    </w:p>
    <w:p w14:paraId="6D0CF850" w14:textId="77777777" w:rsidR="00FE43BC" w:rsidRPr="007132AA" w:rsidRDefault="00FE43BC" w:rsidP="00D27C1C">
      <w:pPr>
        <w:jc w:val="both"/>
        <w:rPr>
          <w:rFonts w:cstheme="minorBidi"/>
          <w:b/>
          <w:bCs/>
          <w:smallCaps/>
          <w:sz w:val="28"/>
          <w:szCs w:val="22"/>
          <w:lang w:val="en-CA"/>
        </w:rPr>
      </w:pPr>
    </w:p>
    <w:p w14:paraId="28EC1C98" w14:textId="77777777" w:rsidR="00437210" w:rsidRPr="007132AA" w:rsidRDefault="00437210" w:rsidP="00D27C1C">
      <w:pPr>
        <w:jc w:val="both"/>
        <w:rPr>
          <w:rFonts w:cstheme="minorBidi"/>
          <w:b/>
          <w:bCs/>
          <w:smallCaps/>
          <w:sz w:val="28"/>
          <w:szCs w:val="22"/>
          <w:lang w:val="en-CA"/>
        </w:rPr>
      </w:pPr>
    </w:p>
    <w:p w14:paraId="10336260" w14:textId="1CD5C610" w:rsidR="00D020EC" w:rsidRPr="004C6179" w:rsidRDefault="004F29EB" w:rsidP="004C6179">
      <w:pPr>
        <w:pStyle w:val="Heading3"/>
        <w:numPr>
          <w:ilvl w:val="0"/>
          <w:numId w:val="0"/>
        </w:numPr>
        <w:shd w:val="clear" w:color="auto" w:fill="A8D08D" w:themeFill="accent6" w:themeFillTint="99"/>
        <w:tabs>
          <w:tab w:val="left" w:pos="3870"/>
        </w:tabs>
        <w:jc w:val="center"/>
        <w:rPr>
          <w:rFonts w:cstheme="minorBidi"/>
          <w:b/>
          <w:sz w:val="40"/>
          <w:szCs w:val="28"/>
          <w:lang w:val="en-CA"/>
        </w:rPr>
      </w:pPr>
      <w:bookmarkStart w:id="15" w:name="_General_regulations_and"/>
      <w:bookmarkStart w:id="16" w:name="_Section_2:_General"/>
      <w:bookmarkStart w:id="17" w:name="_Hlk58173111"/>
      <w:bookmarkEnd w:id="15"/>
      <w:bookmarkEnd w:id="16"/>
      <w:r w:rsidRPr="004C6179">
        <w:rPr>
          <w:rFonts w:cstheme="minorBidi"/>
          <w:b/>
          <w:sz w:val="40"/>
          <w:szCs w:val="28"/>
          <w:lang w:val="en-CA"/>
        </w:rPr>
        <w:lastRenderedPageBreak/>
        <w:t xml:space="preserve">Section 2: </w:t>
      </w:r>
      <w:r w:rsidR="00D020EC" w:rsidRPr="004C6179">
        <w:rPr>
          <w:rFonts w:cstheme="minorBidi"/>
          <w:b/>
          <w:sz w:val="40"/>
          <w:szCs w:val="28"/>
          <w:lang w:val="en-CA"/>
        </w:rPr>
        <w:t xml:space="preserve">General </w:t>
      </w:r>
      <w:r w:rsidR="00437210" w:rsidRPr="004C6179">
        <w:rPr>
          <w:rFonts w:cstheme="minorBidi"/>
          <w:b/>
          <w:sz w:val="40"/>
          <w:szCs w:val="28"/>
          <w:lang w:val="en-CA"/>
        </w:rPr>
        <w:t>R</w:t>
      </w:r>
      <w:r w:rsidR="00D020EC" w:rsidRPr="004C6179">
        <w:rPr>
          <w:rFonts w:cstheme="minorBidi"/>
          <w:b/>
          <w:sz w:val="40"/>
          <w:szCs w:val="28"/>
          <w:lang w:val="en-CA"/>
        </w:rPr>
        <w:t>egulations</w:t>
      </w:r>
      <w:r w:rsidR="00D34930" w:rsidRPr="004C6179">
        <w:rPr>
          <w:rFonts w:cstheme="minorBidi"/>
          <w:b/>
          <w:sz w:val="40"/>
          <w:szCs w:val="28"/>
          <w:lang w:val="en-CA"/>
        </w:rPr>
        <w:t xml:space="preserve"> and </w:t>
      </w:r>
      <w:r w:rsidR="00437210" w:rsidRPr="004C6179">
        <w:rPr>
          <w:rFonts w:cstheme="minorBidi"/>
          <w:b/>
          <w:sz w:val="40"/>
          <w:szCs w:val="28"/>
          <w:lang w:val="en-CA"/>
        </w:rPr>
        <w:t>F</w:t>
      </w:r>
      <w:r w:rsidR="00D34930" w:rsidRPr="004C6179">
        <w:rPr>
          <w:rFonts w:cstheme="minorBidi"/>
          <w:b/>
          <w:sz w:val="40"/>
          <w:szCs w:val="28"/>
          <w:lang w:val="en-CA"/>
        </w:rPr>
        <w:t>orms</w:t>
      </w:r>
    </w:p>
    <w:p w14:paraId="55899C9F" w14:textId="77777777" w:rsidR="00FC16CE" w:rsidRPr="007132AA" w:rsidRDefault="00FC16CE" w:rsidP="00E13021">
      <w:pPr>
        <w:rPr>
          <w:lang w:val="en-CA"/>
        </w:rPr>
      </w:pPr>
    </w:p>
    <w:p w14:paraId="5FE2A798" w14:textId="77777777" w:rsidR="00EC6E82" w:rsidRPr="007132AA" w:rsidRDefault="00EC6E82" w:rsidP="00D27C1C">
      <w:pPr>
        <w:jc w:val="both"/>
        <w:rPr>
          <w:rFonts w:cstheme="minorBidi"/>
          <w:bCs/>
          <w:lang w:val="en-CA"/>
        </w:rPr>
      </w:pPr>
    </w:p>
    <w:p w14:paraId="182523B6" w14:textId="2A01A5CB" w:rsidR="00D020EC" w:rsidRPr="007132AA" w:rsidRDefault="00D020EC" w:rsidP="00D27C1C">
      <w:pPr>
        <w:jc w:val="both"/>
        <w:rPr>
          <w:rFonts w:cstheme="minorBidi"/>
          <w:bCs/>
          <w:lang w:val="en-CA"/>
        </w:rPr>
      </w:pPr>
      <w:r w:rsidRPr="007132AA">
        <w:rPr>
          <w:rFonts w:cstheme="minorBidi"/>
          <w:bCs/>
          <w:lang w:val="en-CA"/>
        </w:rPr>
        <w:t xml:space="preserve">All graduate programs are governed by the uOttawa General Regulations for graduate studies, which are posted on </w:t>
      </w:r>
      <w:hyperlink r:id="rId40" w:history="1">
        <w:r w:rsidR="00F75C46" w:rsidRPr="007132AA">
          <w:rPr>
            <w:rStyle w:val="Hyperlink"/>
            <w:rFonts w:cstheme="minorBidi"/>
            <w:bCs/>
            <w:lang w:val="en-CA"/>
          </w:rPr>
          <w:t>uOttawa</w:t>
        </w:r>
        <w:r w:rsidR="00437210" w:rsidRPr="007132AA">
          <w:rPr>
            <w:rStyle w:val="Hyperlink"/>
            <w:rFonts w:cstheme="minorBidi"/>
            <w:bCs/>
            <w:lang w:val="en-CA"/>
          </w:rPr>
          <w:t>’s</w:t>
        </w:r>
        <w:r w:rsidR="00F75C46" w:rsidRPr="007132AA">
          <w:rPr>
            <w:rStyle w:val="Hyperlink"/>
            <w:rFonts w:cstheme="minorBidi"/>
            <w:bCs/>
            <w:lang w:val="en-CA"/>
          </w:rPr>
          <w:t xml:space="preserve"> </w:t>
        </w:r>
        <w:r w:rsidR="00437210" w:rsidRPr="007132AA">
          <w:rPr>
            <w:rStyle w:val="Hyperlink"/>
            <w:rFonts w:cstheme="minorBidi"/>
            <w:bCs/>
            <w:lang w:val="en-CA"/>
          </w:rPr>
          <w:t>Academic Regulations page</w:t>
        </w:r>
      </w:hyperlink>
      <w:r w:rsidRPr="007132AA">
        <w:rPr>
          <w:rFonts w:cstheme="minorBidi"/>
          <w:bCs/>
          <w:lang w:val="en-CA"/>
        </w:rPr>
        <w:t xml:space="preserve">. </w:t>
      </w:r>
    </w:p>
    <w:p w14:paraId="41983966" w14:textId="77777777" w:rsidR="00B67A47" w:rsidRPr="007132AA" w:rsidRDefault="00B67A47" w:rsidP="00B67A47">
      <w:pPr>
        <w:jc w:val="both"/>
        <w:rPr>
          <w:rFonts w:cstheme="minorBidi"/>
          <w:lang w:val="en-CA"/>
        </w:rPr>
      </w:pPr>
    </w:p>
    <w:p w14:paraId="42D4213F" w14:textId="42607EEE" w:rsidR="00D34930" w:rsidRPr="007132AA" w:rsidRDefault="00B67A47" w:rsidP="00D27C1C">
      <w:pPr>
        <w:jc w:val="both"/>
        <w:rPr>
          <w:rFonts w:cstheme="minorBidi"/>
          <w:bCs/>
          <w:lang w:val="en-CA"/>
        </w:rPr>
      </w:pPr>
      <w:r w:rsidRPr="007132AA">
        <w:rPr>
          <w:rFonts w:cstheme="minorBidi"/>
          <w:lang w:val="en-CA"/>
        </w:rPr>
        <w:t>Most administrative steps (</w:t>
      </w:r>
      <w:proofErr w:type="gramStart"/>
      <w:r w:rsidRPr="007132AA">
        <w:rPr>
          <w:rFonts w:cstheme="minorBidi"/>
          <w:lang w:val="en-CA"/>
        </w:rPr>
        <w:t>e.g.</w:t>
      </w:r>
      <w:proofErr w:type="gramEnd"/>
      <w:r w:rsidRPr="007132AA">
        <w:rPr>
          <w:rFonts w:cstheme="minorBidi"/>
          <w:lang w:val="en-CA"/>
        </w:rPr>
        <w:t xml:space="preserve"> registering supervisors, changing registrations, requesting leaves, submitting theses) are now handled via service requests in your </w:t>
      </w:r>
      <w:proofErr w:type="spellStart"/>
      <w:r w:rsidR="00F176FC" w:rsidRPr="007132AA">
        <w:rPr>
          <w:rFonts w:cstheme="minorBidi"/>
          <w:lang w:val="en-CA"/>
        </w:rPr>
        <w:t>uoZone</w:t>
      </w:r>
      <w:proofErr w:type="spellEnd"/>
      <w:r w:rsidRPr="007132AA">
        <w:rPr>
          <w:rFonts w:cstheme="minorBidi"/>
          <w:lang w:val="en-CA"/>
        </w:rPr>
        <w:t xml:space="preserve">. When forms are required, they can be found on the uOttawa </w:t>
      </w:r>
      <w:hyperlink r:id="rId41" w:history="1">
        <w:r w:rsidR="00DD7AFF" w:rsidRPr="00DD7AFF">
          <w:rPr>
            <w:rStyle w:val="Hyperlink"/>
            <w:rFonts w:cstheme="minorBidi"/>
            <w:lang w:val="en-CA"/>
          </w:rPr>
          <w:t>Forms and Tools page</w:t>
        </w:r>
      </w:hyperlink>
      <w:r w:rsidR="00DD7AFF">
        <w:rPr>
          <w:rFonts w:cstheme="minorBidi"/>
          <w:lang w:val="en-CA"/>
        </w:rPr>
        <w:t>.</w:t>
      </w:r>
      <w:r w:rsidRPr="007132AA">
        <w:rPr>
          <w:rFonts w:cstheme="minorBidi"/>
          <w:lang w:val="en-CA"/>
        </w:rPr>
        <w:t xml:space="preserve"> </w:t>
      </w:r>
    </w:p>
    <w:p w14:paraId="0D29E65A" w14:textId="705A2D25" w:rsidR="00B67A47" w:rsidRPr="007132AA" w:rsidRDefault="00B67A47" w:rsidP="00D27C1C">
      <w:pPr>
        <w:jc w:val="both"/>
        <w:rPr>
          <w:rFonts w:cstheme="minorBidi"/>
          <w:bCs/>
          <w:lang w:val="en-CA"/>
        </w:rPr>
      </w:pPr>
    </w:p>
    <w:p w14:paraId="0DC408B1" w14:textId="7703ED4E" w:rsidR="00B67A47" w:rsidRPr="007132AA" w:rsidRDefault="00B67A47" w:rsidP="00B67A47">
      <w:pPr>
        <w:jc w:val="both"/>
        <w:rPr>
          <w:rFonts w:cstheme="minorBidi"/>
          <w:lang w:val="en-CA"/>
        </w:rPr>
      </w:pPr>
      <w:r w:rsidRPr="007132AA">
        <w:rPr>
          <w:rFonts w:cstheme="minorBidi"/>
          <w:lang w:val="en-CA"/>
        </w:rPr>
        <w:t xml:space="preserve">Important dates and deadlines for various activities in each semester are found on the uOttawa </w:t>
      </w:r>
      <w:r w:rsidR="007132AA">
        <w:rPr>
          <w:rFonts w:cstheme="minorBidi"/>
          <w:lang w:val="en-CA"/>
        </w:rPr>
        <w:t>web</w:t>
      </w:r>
      <w:r w:rsidRPr="007132AA">
        <w:rPr>
          <w:rFonts w:cstheme="minorBidi"/>
          <w:lang w:val="en-CA"/>
        </w:rPr>
        <w:t>site (</w:t>
      </w:r>
      <w:hyperlink r:id="rId42" w:history="1">
        <w:r w:rsidRPr="007132AA">
          <w:rPr>
            <w:rStyle w:val="Hyperlink"/>
            <w:rFonts w:cstheme="minorBidi"/>
            <w:lang w:val="en-CA"/>
          </w:rPr>
          <w:t>https://www.uottawa.ca/important-academic-dates-and-deadlines/</w:t>
        </w:r>
      </w:hyperlink>
      <w:r w:rsidRPr="007132AA">
        <w:rPr>
          <w:rFonts w:cstheme="minorBidi"/>
          <w:lang w:val="en-CA"/>
        </w:rPr>
        <w:t xml:space="preserve">). Master’s students should note that </w:t>
      </w:r>
      <w:r w:rsidRPr="007132AA">
        <w:rPr>
          <w:rFonts w:cstheme="minorBidi"/>
          <w:b/>
          <w:lang w:val="en-CA"/>
        </w:rPr>
        <w:t xml:space="preserve">options, </w:t>
      </w:r>
      <w:r w:rsidR="00A04C59" w:rsidRPr="007132AA">
        <w:rPr>
          <w:rFonts w:cstheme="minorBidi"/>
          <w:b/>
          <w:lang w:val="en-CA"/>
        </w:rPr>
        <w:t>requirements,</w:t>
      </w:r>
      <w:r w:rsidRPr="007132AA">
        <w:rPr>
          <w:rFonts w:cstheme="minorBidi"/>
          <w:b/>
          <w:lang w:val="en-CA"/>
        </w:rPr>
        <w:t xml:space="preserve"> and deadlines are different for the applied research and thesis </w:t>
      </w:r>
      <w:r w:rsidR="003F2E91" w:rsidRPr="007132AA">
        <w:rPr>
          <w:rFonts w:cstheme="minorBidi"/>
          <w:b/>
          <w:lang w:val="en-CA"/>
        </w:rPr>
        <w:t>options</w:t>
      </w:r>
      <w:r w:rsidR="003F2E91" w:rsidRPr="007132AA">
        <w:rPr>
          <w:rFonts w:cstheme="minorBidi"/>
          <w:lang w:val="en-CA"/>
        </w:rPr>
        <w:t xml:space="preserve"> and</w:t>
      </w:r>
      <w:r w:rsidRPr="007132AA">
        <w:rPr>
          <w:rFonts w:cstheme="minorBidi"/>
          <w:lang w:val="en-CA"/>
        </w:rPr>
        <w:t xml:space="preserve"> should read the </w:t>
      </w:r>
      <w:r w:rsidR="003F2E91" w:rsidRPr="007132AA">
        <w:rPr>
          <w:rFonts w:cstheme="minorBidi"/>
          <w:lang w:val="en-CA"/>
        </w:rPr>
        <w:t>web</w:t>
      </w:r>
      <w:r w:rsidRPr="007132AA">
        <w:rPr>
          <w:rFonts w:cstheme="minorBidi"/>
          <w:lang w:val="en-CA"/>
        </w:rPr>
        <w:t xml:space="preserve">site extremely carefully and make sure </w:t>
      </w:r>
      <w:r w:rsidR="003F2E91" w:rsidRPr="007132AA">
        <w:rPr>
          <w:rFonts w:cstheme="minorBidi"/>
          <w:lang w:val="en-CA"/>
        </w:rPr>
        <w:t>to</w:t>
      </w:r>
      <w:r w:rsidRPr="007132AA">
        <w:rPr>
          <w:rFonts w:cstheme="minorBidi"/>
          <w:lang w:val="en-CA"/>
        </w:rPr>
        <w:t xml:space="preserve"> check the information specifically </w:t>
      </w:r>
      <w:r w:rsidR="003F2E91" w:rsidRPr="007132AA">
        <w:rPr>
          <w:rFonts w:cstheme="minorBidi"/>
          <w:lang w:val="en-CA"/>
        </w:rPr>
        <w:t xml:space="preserve">provided </w:t>
      </w:r>
      <w:r w:rsidRPr="007132AA">
        <w:rPr>
          <w:rFonts w:cstheme="minorBidi"/>
          <w:lang w:val="en-CA"/>
        </w:rPr>
        <w:t xml:space="preserve">for the </w:t>
      </w:r>
      <w:r w:rsidRPr="007132AA">
        <w:rPr>
          <w:rFonts w:cstheme="minorBidi"/>
          <w:i/>
          <w:lang w:val="en-CA"/>
        </w:rPr>
        <w:t>thesis</w:t>
      </w:r>
      <w:r w:rsidRPr="007132AA">
        <w:rPr>
          <w:rFonts w:cstheme="minorBidi"/>
          <w:lang w:val="en-CA"/>
        </w:rPr>
        <w:t xml:space="preserve"> or for the </w:t>
      </w:r>
      <w:r w:rsidRPr="007132AA">
        <w:rPr>
          <w:rFonts w:cstheme="minorBidi"/>
          <w:i/>
          <w:lang w:val="en-CA"/>
        </w:rPr>
        <w:t>major research paper</w:t>
      </w:r>
      <w:r w:rsidRPr="007132AA">
        <w:rPr>
          <w:rFonts w:cstheme="minorBidi"/>
          <w:lang w:val="en-CA"/>
        </w:rPr>
        <w:t xml:space="preserve"> (which also apply to for commented translations, </w:t>
      </w:r>
      <w:proofErr w:type="spellStart"/>
      <w:r w:rsidRPr="007132AA">
        <w:rPr>
          <w:rFonts w:cstheme="minorBidi"/>
          <w:lang w:val="en-CA"/>
        </w:rPr>
        <w:t>terminography</w:t>
      </w:r>
      <w:proofErr w:type="spellEnd"/>
      <w:r w:rsidRPr="007132AA">
        <w:rPr>
          <w:rFonts w:cstheme="minorBidi"/>
          <w:lang w:val="en-CA"/>
        </w:rPr>
        <w:t xml:space="preserve"> and lexicography files), whichever applies to their program.  </w:t>
      </w:r>
    </w:p>
    <w:p w14:paraId="4E82DF79" w14:textId="470E7437" w:rsidR="00B67A47" w:rsidRPr="007132AA" w:rsidRDefault="00B67A47" w:rsidP="00D27C1C">
      <w:pPr>
        <w:jc w:val="both"/>
        <w:rPr>
          <w:rFonts w:cstheme="minorBidi"/>
          <w:lang w:val="en-CA"/>
        </w:rPr>
      </w:pPr>
    </w:p>
    <w:p w14:paraId="108D4A82" w14:textId="49435ECE" w:rsidR="00AA087D" w:rsidRPr="007132AA" w:rsidRDefault="00AA087D" w:rsidP="00D27C1C">
      <w:pPr>
        <w:jc w:val="both"/>
        <w:rPr>
          <w:rFonts w:cstheme="minorBidi"/>
          <w:lang w:val="en-CA"/>
        </w:rPr>
      </w:pPr>
    </w:p>
    <w:p w14:paraId="3898EB90" w14:textId="34497FF7" w:rsidR="00AA087D" w:rsidRPr="007132AA" w:rsidRDefault="00AA087D" w:rsidP="00D27C1C">
      <w:pPr>
        <w:jc w:val="both"/>
        <w:rPr>
          <w:rFonts w:cstheme="minorBidi"/>
          <w:lang w:val="en-CA"/>
        </w:rPr>
      </w:pPr>
    </w:p>
    <w:p w14:paraId="02BEF2DD" w14:textId="2870C799" w:rsidR="00AA087D" w:rsidRPr="007132AA" w:rsidRDefault="00AA087D" w:rsidP="00D27C1C">
      <w:pPr>
        <w:jc w:val="both"/>
        <w:rPr>
          <w:rFonts w:cstheme="minorBidi"/>
          <w:lang w:val="en-CA"/>
        </w:rPr>
      </w:pPr>
    </w:p>
    <w:p w14:paraId="09A5FC79" w14:textId="079852F1" w:rsidR="00AA087D" w:rsidRPr="007132AA" w:rsidRDefault="00AA087D" w:rsidP="00D27C1C">
      <w:pPr>
        <w:jc w:val="both"/>
        <w:rPr>
          <w:rFonts w:cstheme="minorBidi"/>
          <w:lang w:val="en-CA"/>
        </w:rPr>
      </w:pPr>
    </w:p>
    <w:p w14:paraId="79B298A0" w14:textId="61085EC8" w:rsidR="00AA087D" w:rsidRPr="007132AA" w:rsidRDefault="00AA087D" w:rsidP="00D27C1C">
      <w:pPr>
        <w:jc w:val="both"/>
        <w:rPr>
          <w:rFonts w:cstheme="minorBidi"/>
          <w:lang w:val="en-CA"/>
        </w:rPr>
      </w:pPr>
    </w:p>
    <w:p w14:paraId="19291173" w14:textId="4B5E4891" w:rsidR="00AA087D" w:rsidRPr="007132AA" w:rsidRDefault="00AA087D" w:rsidP="00D27C1C">
      <w:pPr>
        <w:jc w:val="both"/>
        <w:rPr>
          <w:rFonts w:cstheme="minorBidi"/>
          <w:lang w:val="en-CA"/>
        </w:rPr>
      </w:pPr>
    </w:p>
    <w:p w14:paraId="7B12C1D5" w14:textId="1ECE66FC" w:rsidR="00AA087D" w:rsidRPr="007132AA" w:rsidRDefault="00AA087D" w:rsidP="00D27C1C">
      <w:pPr>
        <w:jc w:val="both"/>
        <w:rPr>
          <w:rFonts w:cstheme="minorBidi"/>
          <w:lang w:val="en-CA"/>
        </w:rPr>
      </w:pPr>
    </w:p>
    <w:p w14:paraId="6F519A60" w14:textId="1EE2F176" w:rsidR="00AA087D" w:rsidRPr="007132AA" w:rsidRDefault="00AA087D" w:rsidP="00D27C1C">
      <w:pPr>
        <w:jc w:val="both"/>
        <w:rPr>
          <w:rFonts w:cstheme="minorBidi"/>
          <w:lang w:val="en-CA"/>
        </w:rPr>
      </w:pPr>
    </w:p>
    <w:p w14:paraId="03560321" w14:textId="2320225A" w:rsidR="00AA087D" w:rsidRPr="007132AA" w:rsidRDefault="00AA087D" w:rsidP="00D27C1C">
      <w:pPr>
        <w:jc w:val="both"/>
        <w:rPr>
          <w:rFonts w:cstheme="minorBidi"/>
          <w:lang w:val="en-CA"/>
        </w:rPr>
      </w:pPr>
    </w:p>
    <w:p w14:paraId="22D2915E" w14:textId="4DBF0A09" w:rsidR="00AA087D" w:rsidRPr="007132AA" w:rsidRDefault="00AA087D" w:rsidP="00D27C1C">
      <w:pPr>
        <w:jc w:val="both"/>
        <w:rPr>
          <w:rFonts w:cstheme="minorBidi"/>
          <w:lang w:val="en-CA"/>
        </w:rPr>
      </w:pPr>
    </w:p>
    <w:p w14:paraId="34F0D423" w14:textId="129A9823" w:rsidR="00AA087D" w:rsidRPr="007132AA" w:rsidRDefault="00AA087D" w:rsidP="00D27C1C">
      <w:pPr>
        <w:jc w:val="both"/>
        <w:rPr>
          <w:rFonts w:cstheme="minorBidi"/>
          <w:lang w:val="en-CA"/>
        </w:rPr>
      </w:pPr>
    </w:p>
    <w:p w14:paraId="4FCB33B5" w14:textId="52281B9F" w:rsidR="00AA087D" w:rsidRPr="007132AA" w:rsidRDefault="00AA087D" w:rsidP="00D27C1C">
      <w:pPr>
        <w:jc w:val="both"/>
        <w:rPr>
          <w:rFonts w:cstheme="minorBidi"/>
          <w:lang w:val="en-CA"/>
        </w:rPr>
      </w:pPr>
    </w:p>
    <w:p w14:paraId="67B875C8" w14:textId="198E9B98" w:rsidR="00AA087D" w:rsidRPr="007132AA" w:rsidRDefault="00AA087D" w:rsidP="00D27C1C">
      <w:pPr>
        <w:jc w:val="both"/>
        <w:rPr>
          <w:rFonts w:cstheme="minorBidi"/>
          <w:lang w:val="en-CA"/>
        </w:rPr>
      </w:pPr>
    </w:p>
    <w:p w14:paraId="0EF3CA39" w14:textId="5200094A" w:rsidR="00AA087D" w:rsidRPr="007132AA" w:rsidRDefault="00AA087D" w:rsidP="00D27C1C">
      <w:pPr>
        <w:jc w:val="both"/>
        <w:rPr>
          <w:rFonts w:cstheme="minorBidi"/>
          <w:lang w:val="en-CA"/>
        </w:rPr>
      </w:pPr>
    </w:p>
    <w:p w14:paraId="66714B4D" w14:textId="0590E07D" w:rsidR="00AA087D" w:rsidRPr="007132AA" w:rsidRDefault="00AA087D" w:rsidP="00D27C1C">
      <w:pPr>
        <w:jc w:val="both"/>
        <w:rPr>
          <w:rFonts w:cstheme="minorBidi"/>
          <w:lang w:val="en-CA"/>
        </w:rPr>
      </w:pPr>
    </w:p>
    <w:p w14:paraId="2200CC0B" w14:textId="08499D6A" w:rsidR="00AA087D" w:rsidRPr="007132AA" w:rsidRDefault="00AA087D" w:rsidP="00D27C1C">
      <w:pPr>
        <w:jc w:val="both"/>
        <w:rPr>
          <w:rFonts w:cstheme="minorBidi"/>
          <w:lang w:val="en-CA"/>
        </w:rPr>
      </w:pPr>
    </w:p>
    <w:p w14:paraId="0B289459" w14:textId="6FA18094" w:rsidR="00AA087D" w:rsidRPr="007132AA" w:rsidRDefault="00AA087D" w:rsidP="00D27C1C">
      <w:pPr>
        <w:jc w:val="both"/>
        <w:rPr>
          <w:rFonts w:cstheme="minorBidi"/>
          <w:lang w:val="en-CA"/>
        </w:rPr>
      </w:pPr>
    </w:p>
    <w:p w14:paraId="21CEA7AD" w14:textId="564CE1A5" w:rsidR="00AA087D" w:rsidRPr="007132AA" w:rsidRDefault="00AA087D" w:rsidP="00D27C1C">
      <w:pPr>
        <w:jc w:val="both"/>
        <w:rPr>
          <w:rFonts w:cstheme="minorBidi"/>
          <w:lang w:val="en-CA"/>
        </w:rPr>
      </w:pPr>
    </w:p>
    <w:p w14:paraId="5E794FA8" w14:textId="2F0A7534" w:rsidR="00AA087D" w:rsidRPr="007132AA" w:rsidRDefault="00AA087D" w:rsidP="00D27C1C">
      <w:pPr>
        <w:jc w:val="both"/>
        <w:rPr>
          <w:rFonts w:cstheme="minorBidi"/>
          <w:lang w:val="en-CA"/>
        </w:rPr>
      </w:pPr>
    </w:p>
    <w:p w14:paraId="3F3F1B04" w14:textId="36BD3737" w:rsidR="00AA087D" w:rsidRPr="007132AA" w:rsidRDefault="00AA087D" w:rsidP="00D27C1C">
      <w:pPr>
        <w:jc w:val="both"/>
        <w:rPr>
          <w:rFonts w:cstheme="minorBidi"/>
          <w:lang w:val="en-CA"/>
        </w:rPr>
      </w:pPr>
    </w:p>
    <w:p w14:paraId="13FBFB12" w14:textId="644EA9B0" w:rsidR="00AA087D" w:rsidRPr="007132AA" w:rsidRDefault="00AA087D" w:rsidP="00D27C1C">
      <w:pPr>
        <w:jc w:val="both"/>
        <w:rPr>
          <w:rFonts w:cstheme="minorBidi"/>
          <w:lang w:val="en-CA"/>
        </w:rPr>
      </w:pPr>
    </w:p>
    <w:p w14:paraId="38D0AA2B" w14:textId="62B36B3A" w:rsidR="00AA087D" w:rsidRPr="007132AA" w:rsidRDefault="00AA087D" w:rsidP="00D27C1C">
      <w:pPr>
        <w:jc w:val="both"/>
        <w:rPr>
          <w:rFonts w:cstheme="minorBidi"/>
          <w:lang w:val="en-CA"/>
        </w:rPr>
      </w:pPr>
    </w:p>
    <w:p w14:paraId="18258171" w14:textId="0FE15FC1" w:rsidR="00AA087D" w:rsidRPr="007132AA" w:rsidRDefault="00AA087D" w:rsidP="00D27C1C">
      <w:pPr>
        <w:jc w:val="both"/>
        <w:rPr>
          <w:rFonts w:cstheme="minorBidi"/>
          <w:lang w:val="en-CA"/>
        </w:rPr>
      </w:pPr>
    </w:p>
    <w:p w14:paraId="5423364B" w14:textId="00501748" w:rsidR="00AA087D" w:rsidRPr="007132AA" w:rsidRDefault="00AA087D" w:rsidP="00D27C1C">
      <w:pPr>
        <w:jc w:val="both"/>
        <w:rPr>
          <w:rFonts w:cstheme="minorBidi"/>
          <w:lang w:val="en-CA"/>
        </w:rPr>
      </w:pPr>
    </w:p>
    <w:p w14:paraId="1B99C514" w14:textId="51737BB6" w:rsidR="00AA087D" w:rsidRPr="007132AA" w:rsidRDefault="00AA087D" w:rsidP="00D27C1C">
      <w:pPr>
        <w:jc w:val="both"/>
        <w:rPr>
          <w:rFonts w:cstheme="minorBidi"/>
          <w:lang w:val="en-CA"/>
        </w:rPr>
      </w:pPr>
    </w:p>
    <w:p w14:paraId="565DD76C" w14:textId="259F0083" w:rsidR="00AA087D" w:rsidRPr="007132AA" w:rsidRDefault="00AA087D" w:rsidP="00D27C1C">
      <w:pPr>
        <w:jc w:val="both"/>
        <w:rPr>
          <w:rFonts w:cstheme="minorBidi"/>
          <w:lang w:val="en-CA"/>
        </w:rPr>
      </w:pPr>
    </w:p>
    <w:p w14:paraId="5FE36759" w14:textId="32009F4B" w:rsidR="00FE43BC" w:rsidRPr="007132AA" w:rsidRDefault="00FE43BC" w:rsidP="00D27C1C">
      <w:pPr>
        <w:jc w:val="both"/>
        <w:rPr>
          <w:rFonts w:cstheme="minorBidi"/>
          <w:lang w:val="en-CA"/>
        </w:rPr>
      </w:pPr>
    </w:p>
    <w:p w14:paraId="5CEBD18B" w14:textId="77777777" w:rsidR="00FE43BC" w:rsidRPr="007132AA" w:rsidRDefault="00FE43BC" w:rsidP="00D27C1C">
      <w:pPr>
        <w:jc w:val="both"/>
        <w:rPr>
          <w:rFonts w:cstheme="minorBidi"/>
          <w:lang w:val="en-CA"/>
        </w:rPr>
      </w:pPr>
    </w:p>
    <w:p w14:paraId="404BAF8E" w14:textId="3F2B568C" w:rsidR="00AA087D" w:rsidRPr="007132AA" w:rsidRDefault="00AA087D" w:rsidP="00D27C1C">
      <w:pPr>
        <w:jc w:val="both"/>
        <w:rPr>
          <w:rFonts w:cstheme="minorBidi"/>
          <w:lang w:val="en-CA"/>
        </w:rPr>
      </w:pPr>
    </w:p>
    <w:p w14:paraId="7CA41C83" w14:textId="552C8D7E" w:rsidR="00AA087D" w:rsidRPr="007132AA" w:rsidRDefault="00AA087D" w:rsidP="00D27C1C">
      <w:pPr>
        <w:jc w:val="both"/>
        <w:rPr>
          <w:rFonts w:cstheme="minorBidi"/>
          <w:lang w:val="en-CA"/>
        </w:rPr>
      </w:pPr>
    </w:p>
    <w:bookmarkEnd w:id="17"/>
    <w:p w14:paraId="1DCAA266" w14:textId="77777777" w:rsidR="00C24286" w:rsidRPr="007132AA" w:rsidRDefault="00C24286" w:rsidP="00D27C1C">
      <w:pPr>
        <w:jc w:val="both"/>
        <w:rPr>
          <w:rFonts w:cstheme="minorBidi"/>
          <w:lang w:val="en-CA"/>
        </w:rPr>
      </w:pPr>
    </w:p>
    <w:p w14:paraId="2AC8ABD2" w14:textId="6F8B5AD3" w:rsidR="0017109D" w:rsidRPr="004C6179" w:rsidRDefault="004F29EB" w:rsidP="004F29EB">
      <w:pPr>
        <w:pStyle w:val="Heading3"/>
        <w:numPr>
          <w:ilvl w:val="0"/>
          <w:numId w:val="0"/>
        </w:numPr>
        <w:shd w:val="clear" w:color="auto" w:fill="A8D08D" w:themeFill="accent6" w:themeFillTint="99"/>
        <w:jc w:val="center"/>
        <w:rPr>
          <w:rFonts w:cstheme="minorBidi"/>
          <w:b/>
          <w:bCs/>
          <w:sz w:val="40"/>
          <w:szCs w:val="28"/>
        </w:rPr>
      </w:pPr>
      <w:bookmarkStart w:id="18" w:name="_Master’s_programs"/>
      <w:bookmarkStart w:id="19" w:name="_Section_3:_Master’s"/>
      <w:bookmarkEnd w:id="18"/>
      <w:bookmarkEnd w:id="19"/>
      <w:r w:rsidRPr="004C6179">
        <w:rPr>
          <w:rFonts w:cstheme="minorBidi"/>
          <w:b/>
          <w:bCs/>
          <w:sz w:val="40"/>
          <w:szCs w:val="28"/>
        </w:rPr>
        <w:lastRenderedPageBreak/>
        <w:t>Section 3:</w:t>
      </w:r>
      <w:r w:rsidR="0012586A" w:rsidRPr="004C6179">
        <w:rPr>
          <w:rFonts w:cstheme="minorBidi"/>
          <w:b/>
          <w:bCs/>
          <w:sz w:val="40"/>
          <w:szCs w:val="28"/>
        </w:rPr>
        <w:t xml:space="preserve"> </w:t>
      </w:r>
      <w:r w:rsidR="008A1AD7" w:rsidRPr="004C6179">
        <w:rPr>
          <w:rFonts w:cstheme="minorBidi"/>
          <w:b/>
          <w:bCs/>
          <w:sz w:val="40"/>
          <w:szCs w:val="28"/>
        </w:rPr>
        <w:t>Master</w:t>
      </w:r>
      <w:r w:rsidR="00E34863" w:rsidRPr="004C6179">
        <w:rPr>
          <w:rFonts w:cstheme="minorBidi"/>
          <w:b/>
          <w:bCs/>
          <w:sz w:val="40"/>
          <w:szCs w:val="28"/>
        </w:rPr>
        <w:t>’</w:t>
      </w:r>
      <w:r w:rsidR="008A1AD7" w:rsidRPr="004C6179">
        <w:rPr>
          <w:rFonts w:cstheme="minorBidi"/>
          <w:b/>
          <w:bCs/>
          <w:sz w:val="40"/>
          <w:szCs w:val="28"/>
        </w:rPr>
        <w:t xml:space="preserve">s </w:t>
      </w:r>
      <w:r w:rsidR="003F2E91" w:rsidRPr="004C6179">
        <w:rPr>
          <w:rFonts w:cstheme="minorBidi"/>
          <w:b/>
          <w:bCs/>
          <w:sz w:val="40"/>
          <w:szCs w:val="28"/>
        </w:rPr>
        <w:t>P</w:t>
      </w:r>
      <w:r w:rsidR="008A1AD7" w:rsidRPr="004C6179">
        <w:rPr>
          <w:rFonts w:cstheme="minorBidi"/>
          <w:b/>
          <w:bCs/>
          <w:sz w:val="40"/>
          <w:szCs w:val="28"/>
        </w:rPr>
        <w:t>rograms</w:t>
      </w:r>
    </w:p>
    <w:p w14:paraId="2FEB8031" w14:textId="77777777" w:rsidR="004F4E4A" w:rsidRPr="007132AA" w:rsidRDefault="004F4E4A" w:rsidP="004F4E4A">
      <w:pPr>
        <w:jc w:val="both"/>
        <w:rPr>
          <w:rFonts w:cstheme="minorBidi"/>
          <w:lang w:val="en-CA"/>
        </w:rPr>
      </w:pPr>
    </w:p>
    <w:p w14:paraId="0F0C4ED4" w14:textId="0DCEF317" w:rsidR="004F4E4A" w:rsidRPr="007132AA" w:rsidRDefault="004F4E4A" w:rsidP="004F4E4A">
      <w:pPr>
        <w:jc w:val="both"/>
        <w:rPr>
          <w:rFonts w:cstheme="minorBidi"/>
          <w:lang w:val="en-CA"/>
        </w:rPr>
      </w:pPr>
      <w:r w:rsidRPr="007132AA">
        <w:rPr>
          <w:rFonts w:cstheme="minorBidi"/>
          <w:lang w:val="en-CA"/>
        </w:rPr>
        <w:t xml:space="preserve">Applicants to the </w:t>
      </w:r>
      <w:proofErr w:type="gramStart"/>
      <w:r w:rsidRPr="007132AA">
        <w:rPr>
          <w:rFonts w:cstheme="minorBidi"/>
          <w:lang w:val="en-CA"/>
        </w:rPr>
        <w:t>Master’s</w:t>
      </w:r>
      <w:proofErr w:type="gramEnd"/>
      <w:r w:rsidRPr="007132AA">
        <w:rPr>
          <w:rFonts w:cstheme="minorBidi"/>
          <w:lang w:val="en-CA"/>
        </w:rPr>
        <w:t xml:space="preserve"> program without a background in translation will be invited to do a qualifying year consisting mainly of translation courses, prior to entering the program. These courses require a high level of English/French bilingualism. Candidates will be required to pass an entrance examination to verify that their linguistic knowledge is adequate for these courses.</w:t>
      </w:r>
    </w:p>
    <w:p w14:paraId="6F744F68" w14:textId="2B36E7F2" w:rsidR="0017109D" w:rsidRPr="007132AA" w:rsidRDefault="0017109D" w:rsidP="00D27C1C">
      <w:pPr>
        <w:jc w:val="both"/>
        <w:rPr>
          <w:rFonts w:cstheme="minorBidi"/>
          <w:sz w:val="24"/>
          <w:lang w:val="en-CA"/>
        </w:rPr>
      </w:pPr>
    </w:p>
    <w:p w14:paraId="746CFC76" w14:textId="77777777" w:rsidR="0012586A" w:rsidRPr="007132AA" w:rsidRDefault="0012586A" w:rsidP="00D27C1C">
      <w:pPr>
        <w:jc w:val="both"/>
        <w:rPr>
          <w:rFonts w:cstheme="minorBidi"/>
          <w:sz w:val="24"/>
          <w:lang w:val="en-CA"/>
        </w:rPr>
      </w:pPr>
    </w:p>
    <w:p w14:paraId="0CC7434F" w14:textId="6F39C12B" w:rsidR="00E34863" w:rsidRPr="007132AA" w:rsidRDefault="008A1AD7" w:rsidP="0012586A">
      <w:pPr>
        <w:pStyle w:val="Heading4"/>
        <w:numPr>
          <w:ilvl w:val="1"/>
          <w:numId w:val="28"/>
        </w:numPr>
        <w:rPr>
          <w:rFonts w:cstheme="minorBidi"/>
          <w:b/>
          <w:bCs/>
          <w:color w:val="990033"/>
          <w:u w:val="none"/>
        </w:rPr>
      </w:pPr>
      <w:r w:rsidRPr="007132AA">
        <w:rPr>
          <w:rFonts w:cstheme="minorBidi"/>
          <w:b/>
          <w:bCs/>
          <w:color w:val="990033"/>
          <w:u w:val="none"/>
        </w:rPr>
        <w:t xml:space="preserve">Master </w:t>
      </w:r>
      <w:r w:rsidR="00E34863" w:rsidRPr="007132AA">
        <w:rPr>
          <w:rFonts w:cstheme="minorBidi"/>
          <w:b/>
          <w:bCs/>
          <w:color w:val="990033"/>
          <w:u w:val="none"/>
        </w:rPr>
        <w:t>of Arts (M.A.) in Translation Studies</w:t>
      </w:r>
    </w:p>
    <w:p w14:paraId="7FB99EB7" w14:textId="77777777" w:rsidR="00D27C1C" w:rsidRPr="007132AA" w:rsidRDefault="00D27C1C" w:rsidP="00D27C1C">
      <w:pPr>
        <w:jc w:val="both"/>
        <w:rPr>
          <w:rFonts w:cstheme="minorBidi"/>
        </w:rPr>
      </w:pPr>
    </w:p>
    <w:p w14:paraId="5C174ADB" w14:textId="53D4BED1" w:rsidR="002472BB" w:rsidRPr="007132AA" w:rsidRDefault="00000000" w:rsidP="00D27C1C">
      <w:pPr>
        <w:jc w:val="both"/>
        <w:rPr>
          <w:rFonts w:cstheme="minorBidi"/>
          <w:sz w:val="20"/>
          <w:lang w:val="en-CA"/>
        </w:rPr>
      </w:pPr>
      <w:hyperlink r:id="rId43" w:history="1">
        <w:r w:rsidR="006211DB" w:rsidRPr="007132AA">
          <w:rPr>
            <w:rStyle w:val="Hyperlink"/>
            <w:rFonts w:cstheme="minorBidi"/>
          </w:rPr>
          <w:t>https://catalogue.uottawa.ca/en/graduate/master-arts-translation-studies/</w:t>
        </w:r>
      </w:hyperlink>
      <w:r w:rsidR="00104082" w:rsidRPr="007132AA">
        <w:rPr>
          <w:rFonts w:cstheme="minorBidi"/>
        </w:rPr>
        <w:t xml:space="preserve"> </w:t>
      </w:r>
      <w:r w:rsidR="000A41D8" w:rsidRPr="007132AA">
        <w:rPr>
          <w:rFonts w:cstheme="minorBidi"/>
          <w:sz w:val="20"/>
          <w:lang w:val="en-CA"/>
        </w:rPr>
        <w:t xml:space="preserve"> </w:t>
      </w:r>
      <w:r w:rsidR="00E34863" w:rsidRPr="007132AA">
        <w:rPr>
          <w:rFonts w:cstheme="minorBidi"/>
          <w:sz w:val="20"/>
          <w:lang w:val="en-CA"/>
        </w:rPr>
        <w:t xml:space="preserve"> </w:t>
      </w:r>
    </w:p>
    <w:p w14:paraId="0CE1D178" w14:textId="4CCCD297" w:rsidR="00E34863" w:rsidRPr="007132AA" w:rsidRDefault="00E34863" w:rsidP="00D27C1C">
      <w:pPr>
        <w:spacing w:before="100" w:beforeAutospacing="1" w:after="100" w:afterAutospacing="1"/>
        <w:ind w:left="11"/>
        <w:jc w:val="both"/>
        <w:rPr>
          <w:rFonts w:cstheme="minorBidi"/>
          <w:szCs w:val="22"/>
          <w:lang w:val="en-CA"/>
        </w:rPr>
      </w:pPr>
      <w:r w:rsidRPr="007132AA">
        <w:rPr>
          <w:rFonts w:cstheme="minorBidi"/>
          <w:szCs w:val="22"/>
          <w:lang w:val="en-CA"/>
        </w:rPr>
        <w:t xml:space="preserve">The M.A. program includes </w:t>
      </w:r>
      <w:r w:rsidR="00262168" w:rsidRPr="007132AA">
        <w:rPr>
          <w:rFonts w:cstheme="minorBidi"/>
          <w:szCs w:val="22"/>
          <w:lang w:val="en-CA"/>
        </w:rPr>
        <w:t>6 or 7</w:t>
      </w:r>
      <w:r w:rsidRPr="007132AA">
        <w:rPr>
          <w:rFonts w:cstheme="minorBidi"/>
          <w:szCs w:val="22"/>
          <w:lang w:val="en-CA"/>
        </w:rPr>
        <w:t xml:space="preserve"> </w:t>
      </w:r>
      <w:r w:rsidR="00104082" w:rsidRPr="007132AA">
        <w:rPr>
          <w:rFonts w:cstheme="minorBidi"/>
          <w:szCs w:val="22"/>
          <w:lang w:val="en-CA"/>
        </w:rPr>
        <w:t xml:space="preserve">compulsory and optional </w:t>
      </w:r>
      <w:r w:rsidRPr="007132AA">
        <w:rPr>
          <w:rFonts w:cstheme="minorBidi"/>
          <w:szCs w:val="22"/>
          <w:lang w:val="en-CA"/>
        </w:rPr>
        <w:t>seminars, plus a research-oriented independent project (thesis or commented translation or terminology/lexicography file). The program can be done on a full-time or part-time basis. </w:t>
      </w:r>
    </w:p>
    <w:p w14:paraId="68B7D447" w14:textId="289BE365" w:rsidR="00F779CC" w:rsidRPr="007132AA" w:rsidRDefault="00F779CC" w:rsidP="00AA087D">
      <w:pPr>
        <w:spacing w:before="100" w:beforeAutospacing="1" w:after="100" w:afterAutospacing="1"/>
        <w:ind w:left="11"/>
        <w:jc w:val="both"/>
        <w:rPr>
          <w:rFonts w:cstheme="minorBidi"/>
          <w:szCs w:val="22"/>
          <w:lang w:val="en-CA"/>
        </w:rPr>
      </w:pPr>
      <w:r w:rsidRPr="007132AA">
        <w:rPr>
          <w:rFonts w:cstheme="minorBidi"/>
          <w:szCs w:val="22"/>
          <w:lang w:val="en-CA"/>
        </w:rPr>
        <w:t xml:space="preserve">The learning outcomes for the program are listed on the </w:t>
      </w:r>
      <w:r w:rsidR="00AA087D" w:rsidRPr="007132AA">
        <w:rPr>
          <w:rFonts w:cstheme="minorBidi"/>
          <w:szCs w:val="22"/>
          <w:lang w:val="en-CA"/>
        </w:rPr>
        <w:t>school’s</w:t>
      </w:r>
      <w:r w:rsidRPr="007132AA">
        <w:rPr>
          <w:rFonts w:cstheme="minorBidi"/>
          <w:szCs w:val="22"/>
          <w:lang w:val="en-CA"/>
        </w:rPr>
        <w:t xml:space="preserve"> </w:t>
      </w:r>
      <w:r w:rsidR="00AA087D" w:rsidRPr="007132AA">
        <w:rPr>
          <w:rFonts w:cstheme="minorBidi"/>
          <w:szCs w:val="22"/>
          <w:lang w:val="en-CA"/>
        </w:rPr>
        <w:t>web</w:t>
      </w:r>
      <w:r w:rsidRPr="007132AA">
        <w:rPr>
          <w:rFonts w:cstheme="minorBidi"/>
          <w:szCs w:val="22"/>
          <w:lang w:val="en-CA"/>
        </w:rPr>
        <w:t xml:space="preserve">site </w:t>
      </w:r>
      <w:hyperlink r:id="rId44" w:history="1">
        <w:r w:rsidRPr="007132AA">
          <w:rPr>
            <w:rStyle w:val="Hyperlink"/>
            <w:rFonts w:cstheme="minorBidi"/>
            <w:szCs w:val="22"/>
            <w:lang w:val="en-CA"/>
          </w:rPr>
          <w:t>here</w:t>
        </w:r>
      </w:hyperlink>
      <w:r w:rsidR="00AA087D" w:rsidRPr="007132AA">
        <w:rPr>
          <w:rFonts w:cstheme="minorBidi"/>
          <w:szCs w:val="22"/>
          <w:lang w:val="en-CA"/>
        </w:rPr>
        <w:t>.</w:t>
      </w:r>
      <w:r w:rsidRPr="007132AA">
        <w:rPr>
          <w:rFonts w:cstheme="minorBidi"/>
          <w:szCs w:val="22"/>
          <w:lang w:val="en-CA"/>
        </w:rPr>
        <w:t xml:space="preserve"> </w:t>
      </w:r>
    </w:p>
    <w:p w14:paraId="21A04D17" w14:textId="11D58A82" w:rsidR="00FD35C1" w:rsidRPr="007132AA" w:rsidRDefault="008A1AD7" w:rsidP="00D27C1C">
      <w:pPr>
        <w:spacing w:before="100" w:beforeAutospacing="1" w:after="100" w:afterAutospacing="1"/>
        <w:ind w:left="11"/>
        <w:jc w:val="both"/>
        <w:rPr>
          <w:rFonts w:cstheme="minorBidi"/>
          <w:lang w:val="en-CA" w:eastAsia="fr-FR" w:bidi="x-none"/>
        </w:rPr>
      </w:pPr>
      <w:r w:rsidRPr="007132AA">
        <w:rPr>
          <w:rFonts w:cstheme="minorBidi"/>
          <w:lang w:val="en-CA" w:eastAsia="fr-FR" w:bidi="x-none"/>
        </w:rPr>
        <w:t>Normally,</w:t>
      </w:r>
      <w:r w:rsidR="00C72776" w:rsidRPr="007132AA">
        <w:rPr>
          <w:rFonts w:cstheme="minorBidi"/>
          <w:lang w:val="en-CA" w:eastAsia="fr-FR" w:bidi="x-none"/>
        </w:rPr>
        <w:t xml:space="preserve"> full-time</w:t>
      </w:r>
      <w:r w:rsidRPr="007132AA">
        <w:rPr>
          <w:rFonts w:cstheme="minorBidi"/>
          <w:lang w:val="en-CA" w:eastAsia="fr-FR" w:bidi="x-none"/>
        </w:rPr>
        <w:t xml:space="preserve"> </w:t>
      </w:r>
      <w:r w:rsidR="00E34863" w:rsidRPr="007132AA">
        <w:rPr>
          <w:rFonts w:cstheme="minorBidi"/>
          <w:lang w:val="en-CA" w:eastAsia="fr-FR" w:bidi="x-none"/>
        </w:rPr>
        <w:t xml:space="preserve">students </w:t>
      </w:r>
      <w:r w:rsidRPr="007132AA">
        <w:rPr>
          <w:rFonts w:cstheme="minorBidi"/>
          <w:lang w:val="en-CA" w:eastAsia="fr-FR" w:bidi="x-none"/>
        </w:rPr>
        <w:t>should </w:t>
      </w:r>
      <w:r w:rsidR="006527B0" w:rsidRPr="007132AA">
        <w:rPr>
          <w:rFonts w:cstheme="minorBidi"/>
          <w:lang w:val="en-CA" w:eastAsia="fr-FR" w:bidi="x-none"/>
        </w:rPr>
        <w:t xml:space="preserve">complete </w:t>
      </w:r>
      <w:r w:rsidR="00E34863" w:rsidRPr="007132AA">
        <w:rPr>
          <w:rFonts w:cstheme="minorBidi"/>
          <w:lang w:val="en-CA" w:eastAsia="fr-FR" w:bidi="x-none"/>
        </w:rPr>
        <w:t xml:space="preserve">a </w:t>
      </w:r>
      <w:proofErr w:type="gramStart"/>
      <w:r w:rsidR="00E34863" w:rsidRPr="007132AA">
        <w:rPr>
          <w:rFonts w:cstheme="minorBidi"/>
          <w:lang w:val="en-CA" w:eastAsia="fr-FR" w:bidi="x-none"/>
        </w:rPr>
        <w:t>M</w:t>
      </w:r>
      <w:r w:rsidR="006527B0" w:rsidRPr="007132AA">
        <w:rPr>
          <w:rFonts w:cstheme="minorBidi"/>
          <w:lang w:val="en-CA" w:eastAsia="fr-FR" w:bidi="x-none"/>
        </w:rPr>
        <w:t>aster</w:t>
      </w:r>
      <w:r w:rsidR="00E34863" w:rsidRPr="007132AA">
        <w:rPr>
          <w:rFonts w:cstheme="minorBidi"/>
          <w:lang w:val="en-CA" w:eastAsia="fr-FR" w:bidi="x-none"/>
        </w:rPr>
        <w:t>’s</w:t>
      </w:r>
      <w:proofErr w:type="gramEnd"/>
      <w:r w:rsidR="006527B0" w:rsidRPr="007132AA">
        <w:rPr>
          <w:rFonts w:cstheme="minorBidi"/>
          <w:lang w:val="en-CA" w:eastAsia="fr-FR" w:bidi="x-none"/>
        </w:rPr>
        <w:t xml:space="preserve"> degree in 2 years</w:t>
      </w:r>
      <w:r w:rsidR="00795071" w:rsidRPr="007132AA">
        <w:rPr>
          <w:rFonts w:cstheme="minorBidi"/>
          <w:lang w:val="en-CA" w:eastAsia="fr-FR" w:bidi="x-none"/>
        </w:rPr>
        <w:t> (six sessions)</w:t>
      </w:r>
      <w:r w:rsidR="00163F2C" w:rsidRPr="007132AA">
        <w:rPr>
          <w:rFonts w:cstheme="minorBidi"/>
          <w:lang w:val="en-CA" w:eastAsia="fr-FR" w:bidi="x-none"/>
        </w:rPr>
        <w:t> </w:t>
      </w:r>
      <w:r w:rsidR="00E34863" w:rsidRPr="007132AA">
        <w:rPr>
          <w:rFonts w:cstheme="minorBidi"/>
          <w:lang w:val="en-CA" w:eastAsia="fr-FR" w:bidi="x-none"/>
        </w:rPr>
        <w:t xml:space="preserve">for </w:t>
      </w:r>
      <w:r w:rsidR="00163F2C" w:rsidRPr="007132AA">
        <w:rPr>
          <w:rFonts w:cstheme="minorBidi"/>
          <w:lang w:val="en-CA" w:eastAsia="fr-FR" w:bidi="x-none"/>
        </w:rPr>
        <w:t>the thesis option and in 1 year</w:t>
      </w:r>
      <w:r w:rsidR="002B6A4B" w:rsidRPr="007132AA">
        <w:rPr>
          <w:rFonts w:cstheme="minorBidi"/>
          <w:lang w:val="en-CA" w:eastAsia="fr-FR" w:bidi="x-none"/>
        </w:rPr>
        <w:t> (3 sessions)</w:t>
      </w:r>
      <w:r w:rsidR="00163F2C" w:rsidRPr="007132AA">
        <w:rPr>
          <w:rFonts w:cstheme="minorBidi"/>
          <w:lang w:val="en-CA" w:eastAsia="fr-FR" w:bidi="x-none"/>
        </w:rPr>
        <w:t xml:space="preserve"> for the commented </w:t>
      </w:r>
      <w:r w:rsidR="00E34863" w:rsidRPr="007132AA">
        <w:rPr>
          <w:rFonts w:cstheme="minorBidi"/>
          <w:lang w:val="en-CA" w:eastAsia="fr-FR" w:bidi="x-none"/>
        </w:rPr>
        <w:t xml:space="preserve">translation </w:t>
      </w:r>
      <w:r w:rsidR="00163F2C" w:rsidRPr="007132AA">
        <w:rPr>
          <w:rFonts w:cstheme="minorBidi"/>
          <w:lang w:val="en-CA" w:eastAsia="fr-FR" w:bidi="x-none"/>
        </w:rPr>
        <w:t xml:space="preserve">or </w:t>
      </w:r>
      <w:r w:rsidR="007B23D4" w:rsidRPr="007132AA">
        <w:rPr>
          <w:rFonts w:cstheme="minorBidi"/>
          <w:lang w:val="en-CA" w:eastAsia="fr-FR" w:bidi="x-none"/>
        </w:rPr>
        <w:t>t</w:t>
      </w:r>
      <w:r w:rsidR="00163F2C" w:rsidRPr="007132AA">
        <w:rPr>
          <w:rFonts w:cstheme="minorBidi"/>
          <w:lang w:val="en-CA" w:eastAsia="fr-FR" w:bidi="x-none"/>
        </w:rPr>
        <w:t>erminology</w:t>
      </w:r>
      <w:r w:rsidR="00FE527C" w:rsidRPr="007132AA">
        <w:rPr>
          <w:rFonts w:cstheme="minorBidi"/>
          <w:lang w:val="en-CA" w:eastAsia="fr-FR" w:bidi="x-none"/>
        </w:rPr>
        <w:t> </w:t>
      </w:r>
      <w:r w:rsidR="00E34863" w:rsidRPr="007132AA">
        <w:rPr>
          <w:rFonts w:cstheme="minorBidi"/>
          <w:lang w:val="en-CA" w:eastAsia="fr-FR" w:bidi="x-none"/>
        </w:rPr>
        <w:t xml:space="preserve">/ </w:t>
      </w:r>
      <w:r w:rsidR="00FE527C" w:rsidRPr="007132AA">
        <w:rPr>
          <w:rFonts w:cstheme="minorBidi"/>
          <w:lang w:val="en-CA" w:eastAsia="fr-FR" w:bidi="x-none"/>
        </w:rPr>
        <w:t>lexicograph</w:t>
      </w:r>
      <w:r w:rsidR="00E34863" w:rsidRPr="007132AA">
        <w:rPr>
          <w:rFonts w:cstheme="minorBidi"/>
          <w:lang w:val="en-CA" w:eastAsia="fr-FR" w:bidi="x-none"/>
        </w:rPr>
        <w:t xml:space="preserve">y file </w:t>
      </w:r>
      <w:bookmarkStart w:id="20" w:name="_Hlk58174751"/>
      <w:r w:rsidR="005E773D" w:rsidRPr="007132AA">
        <w:rPr>
          <w:rFonts w:cstheme="minorBidi"/>
          <w:lang w:val="en-CA" w:eastAsia="fr-FR" w:bidi="x-none"/>
        </w:rPr>
        <w:t xml:space="preserve">or major paper </w:t>
      </w:r>
      <w:r w:rsidR="00E34863" w:rsidRPr="007132AA">
        <w:rPr>
          <w:rFonts w:cstheme="minorBidi"/>
          <w:lang w:val="en-CA" w:eastAsia="fr-FR" w:bidi="x-none"/>
        </w:rPr>
        <w:t>option</w:t>
      </w:r>
      <w:r w:rsidR="005E773D" w:rsidRPr="007132AA">
        <w:rPr>
          <w:rFonts w:cstheme="minorBidi"/>
          <w:lang w:val="en-CA" w:eastAsia="fr-FR" w:bidi="x-none"/>
        </w:rPr>
        <w:t>s</w:t>
      </w:r>
      <w:bookmarkEnd w:id="20"/>
      <w:r w:rsidR="00E34863" w:rsidRPr="007132AA">
        <w:rPr>
          <w:rFonts w:cstheme="minorBidi"/>
          <w:lang w:val="en-CA" w:eastAsia="fr-FR" w:bidi="x-none"/>
        </w:rPr>
        <w:t xml:space="preserve">. </w:t>
      </w:r>
      <w:bookmarkStart w:id="21" w:name="_Hlk58174913"/>
      <w:r w:rsidR="00C72776" w:rsidRPr="007132AA">
        <w:rPr>
          <w:rFonts w:cstheme="minorBidi"/>
          <w:lang w:val="en-CA" w:eastAsia="fr-FR" w:bidi="x-none"/>
        </w:rPr>
        <w:t xml:space="preserve">Both full- and part-time students </w:t>
      </w:r>
      <w:r w:rsidR="00C72776" w:rsidRPr="007132AA">
        <w:rPr>
          <w:rFonts w:cstheme="minorBidi"/>
          <w:b/>
          <w:lang w:val="en-CA" w:eastAsia="fr-FR" w:bidi="x-none"/>
        </w:rPr>
        <w:t>must</w:t>
      </w:r>
      <w:r w:rsidR="00C72776" w:rsidRPr="007132AA">
        <w:rPr>
          <w:rFonts w:cstheme="minorBidi"/>
          <w:lang w:val="en-CA" w:eastAsia="fr-FR" w:bidi="x-none"/>
        </w:rPr>
        <w:t xml:space="preserve"> complete a</w:t>
      </w:r>
      <w:r w:rsidR="00E34863" w:rsidRPr="007132AA">
        <w:rPr>
          <w:rFonts w:cstheme="minorBidi"/>
          <w:lang w:val="en-CA" w:eastAsia="fr-FR" w:bidi="x-none"/>
        </w:rPr>
        <w:t>ll program requirements (up to and including the submission of the thesis or commented translation/terminology file</w:t>
      </w:r>
      <w:r w:rsidR="00C72776" w:rsidRPr="007132AA">
        <w:rPr>
          <w:rFonts w:cstheme="minorBidi"/>
          <w:lang w:val="en-CA" w:eastAsia="fr-FR" w:bidi="x-none"/>
        </w:rPr>
        <w:t>)</w:t>
      </w:r>
      <w:r w:rsidR="00E34863" w:rsidRPr="007132AA">
        <w:rPr>
          <w:rFonts w:cstheme="minorBidi"/>
          <w:lang w:val="en-CA" w:eastAsia="fr-FR" w:bidi="x-none"/>
        </w:rPr>
        <w:t xml:space="preserve"> in no more than 4 years (12 sessions).</w:t>
      </w:r>
    </w:p>
    <w:p w14:paraId="482F5174" w14:textId="77777777" w:rsidR="0012586A" w:rsidRPr="007132AA" w:rsidRDefault="0012586A" w:rsidP="00D27C1C">
      <w:pPr>
        <w:spacing w:before="100" w:beforeAutospacing="1" w:after="100" w:afterAutospacing="1"/>
        <w:ind w:left="11"/>
        <w:jc w:val="both"/>
        <w:rPr>
          <w:rFonts w:cstheme="minorBidi"/>
          <w:lang w:val="en-CA" w:eastAsia="fr-FR" w:bidi="x-none"/>
        </w:rPr>
      </w:pPr>
    </w:p>
    <w:bookmarkEnd w:id="21"/>
    <w:p w14:paraId="10E950BC" w14:textId="02E6A1CD" w:rsidR="0017109D" w:rsidRPr="007132AA" w:rsidRDefault="0012586A" w:rsidP="0012586A">
      <w:pPr>
        <w:pStyle w:val="Heading4"/>
        <w:numPr>
          <w:ilvl w:val="1"/>
          <w:numId w:val="28"/>
        </w:numPr>
        <w:rPr>
          <w:rFonts w:cstheme="minorBidi"/>
          <w:b/>
          <w:bCs/>
          <w:color w:val="990033"/>
          <w:u w:val="none"/>
        </w:rPr>
      </w:pPr>
      <w:r w:rsidRPr="007132AA">
        <w:rPr>
          <w:rFonts w:cstheme="minorBidi"/>
          <w:b/>
          <w:bCs/>
          <w:color w:val="990033"/>
          <w:u w:val="none"/>
        </w:rPr>
        <w:t xml:space="preserve">Master of Arts (M.A.) </w:t>
      </w:r>
      <w:r w:rsidR="00D66099" w:rsidRPr="007132AA">
        <w:rPr>
          <w:rFonts w:cstheme="minorBidi"/>
          <w:b/>
          <w:bCs/>
          <w:color w:val="990033"/>
          <w:u w:val="none"/>
        </w:rPr>
        <w:t>with thesis</w:t>
      </w:r>
      <w:r w:rsidR="00827E00" w:rsidRPr="007132AA">
        <w:rPr>
          <w:rFonts w:cstheme="minorBidi"/>
          <w:b/>
          <w:bCs/>
          <w:color w:val="990033"/>
          <w:u w:val="none"/>
        </w:rPr>
        <w:t> (18 credits/6 seminars)</w:t>
      </w:r>
    </w:p>
    <w:p w14:paraId="439F169B" w14:textId="2FF8F58B" w:rsidR="00D66099" w:rsidRPr="007132AA" w:rsidRDefault="00262168" w:rsidP="00D27C1C">
      <w:pPr>
        <w:spacing w:before="100" w:beforeAutospacing="1" w:after="100" w:afterAutospacing="1"/>
        <w:jc w:val="both"/>
        <w:rPr>
          <w:rFonts w:cstheme="minorBidi"/>
          <w:szCs w:val="22"/>
          <w:lang w:val="en-CA"/>
        </w:rPr>
      </w:pPr>
      <w:r w:rsidRPr="007132AA">
        <w:rPr>
          <w:rFonts w:cstheme="minorBidi"/>
          <w:szCs w:val="22"/>
          <w:lang w:val="en-CA"/>
        </w:rPr>
        <w:t>The p</w:t>
      </w:r>
      <w:r w:rsidR="00D66099" w:rsidRPr="007132AA">
        <w:rPr>
          <w:rFonts w:cstheme="minorBidi"/>
          <w:szCs w:val="22"/>
          <w:lang w:val="en-CA"/>
        </w:rPr>
        <w:t>urpose of this program is to provide</w:t>
      </w:r>
      <w:r w:rsidR="00E2553A" w:rsidRPr="007132AA">
        <w:rPr>
          <w:rFonts w:cstheme="minorBidi"/>
          <w:szCs w:val="22"/>
          <w:lang w:val="en-CA"/>
        </w:rPr>
        <w:t xml:space="preserve"> </w:t>
      </w:r>
      <w:r w:rsidRPr="007132AA">
        <w:rPr>
          <w:rFonts w:cstheme="minorBidi"/>
          <w:szCs w:val="22"/>
          <w:lang w:val="en-CA"/>
        </w:rPr>
        <w:t>a foundation</w:t>
      </w:r>
      <w:r w:rsidR="00E2553A" w:rsidRPr="007132AA">
        <w:rPr>
          <w:rFonts w:cstheme="minorBidi"/>
          <w:szCs w:val="22"/>
          <w:lang w:val="en-CA"/>
        </w:rPr>
        <w:t xml:space="preserve"> in various aspects of </w:t>
      </w:r>
      <w:r w:rsidRPr="007132AA">
        <w:rPr>
          <w:rFonts w:cstheme="minorBidi"/>
          <w:szCs w:val="22"/>
          <w:lang w:val="en-CA"/>
        </w:rPr>
        <w:t>Translation Studies</w:t>
      </w:r>
      <w:r w:rsidR="00E2553A" w:rsidRPr="007132AA">
        <w:rPr>
          <w:rFonts w:cstheme="minorBidi"/>
          <w:szCs w:val="22"/>
          <w:lang w:val="en-CA"/>
        </w:rPr>
        <w:t> </w:t>
      </w:r>
      <w:r w:rsidR="00FD35C1" w:rsidRPr="007132AA">
        <w:rPr>
          <w:rFonts w:cstheme="minorBidi"/>
          <w:szCs w:val="22"/>
          <w:lang w:val="en-CA"/>
        </w:rPr>
        <w:t>(</w:t>
      </w:r>
      <w:r w:rsidRPr="007132AA">
        <w:rPr>
          <w:rFonts w:cstheme="minorBidi"/>
          <w:szCs w:val="22"/>
          <w:lang w:val="en-CA"/>
        </w:rPr>
        <w:t>including</w:t>
      </w:r>
      <w:r w:rsidR="00FE527C" w:rsidRPr="007132AA">
        <w:rPr>
          <w:rFonts w:cstheme="minorBidi"/>
          <w:szCs w:val="22"/>
          <w:lang w:val="en-CA"/>
        </w:rPr>
        <w:t> </w:t>
      </w:r>
      <w:r w:rsidRPr="007132AA">
        <w:rPr>
          <w:rFonts w:cstheme="minorBidi"/>
          <w:szCs w:val="22"/>
          <w:lang w:val="en-CA"/>
        </w:rPr>
        <w:t>translation</w:t>
      </w:r>
      <w:r w:rsidR="00FE527C" w:rsidRPr="007132AA">
        <w:rPr>
          <w:rFonts w:cstheme="minorBidi"/>
          <w:szCs w:val="22"/>
          <w:lang w:val="en-CA"/>
        </w:rPr>
        <w:t xml:space="preserve"> theories, </w:t>
      </w:r>
      <w:r w:rsidRPr="007132AA">
        <w:rPr>
          <w:rFonts w:cstheme="minorBidi"/>
          <w:szCs w:val="22"/>
          <w:lang w:val="en-CA"/>
        </w:rPr>
        <w:t xml:space="preserve">discourse </w:t>
      </w:r>
      <w:r w:rsidR="00FE527C" w:rsidRPr="007132AA">
        <w:rPr>
          <w:rFonts w:cstheme="minorBidi"/>
          <w:szCs w:val="22"/>
          <w:lang w:val="en-CA"/>
        </w:rPr>
        <w:t xml:space="preserve">analysis, terminology, </w:t>
      </w:r>
      <w:r w:rsidRPr="007132AA">
        <w:rPr>
          <w:rFonts w:cstheme="minorBidi"/>
          <w:szCs w:val="22"/>
          <w:lang w:val="en-CA"/>
        </w:rPr>
        <w:t>translation technologies</w:t>
      </w:r>
      <w:r w:rsidR="00FE527C" w:rsidRPr="007132AA">
        <w:rPr>
          <w:rFonts w:cstheme="minorBidi"/>
          <w:szCs w:val="22"/>
          <w:lang w:val="en-CA"/>
        </w:rPr>
        <w:t>, </w:t>
      </w:r>
      <w:r w:rsidRPr="007132AA">
        <w:rPr>
          <w:rFonts w:cstheme="minorBidi"/>
          <w:szCs w:val="22"/>
          <w:lang w:val="en-CA"/>
        </w:rPr>
        <w:t xml:space="preserve">research </w:t>
      </w:r>
      <w:r w:rsidR="00FE527C" w:rsidRPr="007132AA">
        <w:rPr>
          <w:rFonts w:cstheme="minorBidi"/>
          <w:szCs w:val="22"/>
          <w:lang w:val="en-CA"/>
        </w:rPr>
        <w:t xml:space="preserve">methodology, </w:t>
      </w:r>
      <w:proofErr w:type="gramStart"/>
      <w:r w:rsidR="00FE527C" w:rsidRPr="007132AA">
        <w:rPr>
          <w:rFonts w:cstheme="minorBidi"/>
          <w:szCs w:val="22"/>
          <w:lang w:val="en-CA"/>
        </w:rPr>
        <w:t>pedagogy</w:t>
      </w:r>
      <w:proofErr w:type="gramEnd"/>
      <w:r w:rsidR="00FE527C" w:rsidRPr="007132AA">
        <w:rPr>
          <w:rFonts w:cstheme="minorBidi"/>
          <w:szCs w:val="22"/>
          <w:lang w:val="en-CA"/>
        </w:rPr>
        <w:t xml:space="preserve"> and history of translation) and to develop </w:t>
      </w:r>
      <w:r w:rsidRPr="007132AA">
        <w:rPr>
          <w:rFonts w:cstheme="minorBidi"/>
          <w:szCs w:val="22"/>
          <w:lang w:val="en-CA"/>
        </w:rPr>
        <w:t xml:space="preserve">students’ research skills in </w:t>
      </w:r>
      <w:r w:rsidR="00FE527C" w:rsidRPr="007132AA">
        <w:rPr>
          <w:rFonts w:cstheme="minorBidi"/>
          <w:szCs w:val="22"/>
          <w:lang w:val="en-CA"/>
        </w:rPr>
        <w:t xml:space="preserve">a sub-field of specialization. </w:t>
      </w:r>
      <w:r w:rsidRPr="007132AA">
        <w:rPr>
          <w:rFonts w:cstheme="minorBidi"/>
          <w:szCs w:val="22"/>
          <w:lang w:val="en-CA"/>
        </w:rPr>
        <w:t xml:space="preserve">Prior training and/or </w:t>
      </w:r>
      <w:r w:rsidR="00FE527C" w:rsidRPr="007132AA">
        <w:rPr>
          <w:rFonts w:cstheme="minorBidi"/>
          <w:szCs w:val="22"/>
          <w:lang w:val="en-CA"/>
        </w:rPr>
        <w:t xml:space="preserve">experience </w:t>
      </w:r>
      <w:r w:rsidRPr="007132AA">
        <w:rPr>
          <w:rFonts w:cstheme="minorBidi"/>
          <w:szCs w:val="22"/>
          <w:lang w:val="en-CA"/>
        </w:rPr>
        <w:t>in</w:t>
      </w:r>
      <w:r w:rsidR="00FE527C" w:rsidRPr="007132AA">
        <w:rPr>
          <w:rFonts w:cstheme="minorBidi"/>
          <w:szCs w:val="22"/>
          <w:lang w:val="en-CA"/>
        </w:rPr>
        <w:t xml:space="preserve"> translation is </w:t>
      </w:r>
      <w:r w:rsidRPr="007132AA">
        <w:rPr>
          <w:rFonts w:cstheme="minorBidi"/>
          <w:szCs w:val="22"/>
          <w:lang w:val="en-CA"/>
        </w:rPr>
        <w:t>required for admission to the program</w:t>
      </w:r>
      <w:r w:rsidR="00FE527C" w:rsidRPr="007132AA">
        <w:rPr>
          <w:rFonts w:cstheme="minorBidi"/>
          <w:szCs w:val="22"/>
          <w:lang w:val="en-CA"/>
        </w:rPr>
        <w:t>. </w:t>
      </w:r>
    </w:p>
    <w:p w14:paraId="7CF09FAC" w14:textId="73A1CE51" w:rsidR="00104082" w:rsidRPr="007132AA" w:rsidRDefault="00104082" w:rsidP="00D27C1C">
      <w:pPr>
        <w:spacing w:before="100" w:beforeAutospacing="1" w:after="100" w:afterAutospacing="1"/>
        <w:jc w:val="both"/>
        <w:rPr>
          <w:rFonts w:cstheme="minorBidi"/>
          <w:szCs w:val="22"/>
          <w:lang w:val="en-CA"/>
        </w:rPr>
      </w:pPr>
      <w:r w:rsidRPr="007132AA">
        <w:rPr>
          <w:rFonts w:cstheme="minorBidi"/>
          <w:szCs w:val="22"/>
          <w:lang w:val="en-CA"/>
        </w:rPr>
        <w:t>Not every seminar is offered every year. Students who wish to know when a seminar will be offered can contact the Academic Assistant or the Graduate Director.</w:t>
      </w:r>
    </w:p>
    <w:p w14:paraId="2174FD27" w14:textId="77777777" w:rsidR="0012586A" w:rsidRPr="007132AA" w:rsidRDefault="0012586A" w:rsidP="00D27C1C">
      <w:pPr>
        <w:spacing w:before="100" w:beforeAutospacing="1" w:after="100" w:afterAutospacing="1"/>
        <w:jc w:val="both"/>
        <w:rPr>
          <w:rFonts w:cstheme="minorBidi"/>
          <w:szCs w:val="22"/>
          <w:lang w:val="en-CA"/>
        </w:rPr>
      </w:pPr>
    </w:p>
    <w:p w14:paraId="711D3DEB" w14:textId="5B677B30" w:rsidR="00C72776" w:rsidRPr="007132AA" w:rsidRDefault="0012586A" w:rsidP="003B57A0">
      <w:pPr>
        <w:pStyle w:val="Heading4"/>
        <w:rPr>
          <w:rFonts w:cstheme="minorBidi"/>
          <w:b/>
          <w:bCs/>
          <w:color w:val="990033"/>
          <w:u w:val="none"/>
        </w:rPr>
      </w:pPr>
      <w:r w:rsidRPr="007132AA">
        <w:rPr>
          <w:rFonts w:cstheme="minorBidi"/>
          <w:b/>
          <w:bCs/>
          <w:color w:val="990033"/>
          <w:u w:val="none"/>
        </w:rPr>
        <w:t>3.3. Master of Arts (M.A.) with thesis</w:t>
      </w:r>
      <w:r w:rsidR="00C72776" w:rsidRPr="007132AA">
        <w:rPr>
          <w:rFonts w:cstheme="minorBidi"/>
          <w:b/>
          <w:bCs/>
          <w:color w:val="990033"/>
          <w:u w:val="none"/>
        </w:rPr>
        <w:t xml:space="preserve"> </w:t>
      </w:r>
      <w:r w:rsidR="00104082" w:rsidRPr="007132AA">
        <w:rPr>
          <w:rFonts w:cstheme="minorBidi"/>
          <w:b/>
          <w:bCs/>
          <w:color w:val="990033"/>
          <w:u w:val="none"/>
        </w:rPr>
        <w:t>—</w:t>
      </w:r>
      <w:r w:rsidR="00C72776" w:rsidRPr="007132AA">
        <w:rPr>
          <w:rFonts w:cstheme="minorBidi"/>
          <w:b/>
          <w:bCs/>
          <w:color w:val="990033"/>
          <w:u w:val="none"/>
        </w:rPr>
        <w:t xml:space="preserve"> </w:t>
      </w:r>
      <w:r w:rsidR="00265117" w:rsidRPr="007132AA">
        <w:rPr>
          <w:rFonts w:cstheme="minorBidi"/>
          <w:b/>
          <w:bCs/>
          <w:color w:val="990033"/>
          <w:u w:val="none"/>
        </w:rPr>
        <w:t>C</w:t>
      </w:r>
      <w:r w:rsidR="00104082" w:rsidRPr="007132AA">
        <w:rPr>
          <w:rFonts w:cstheme="minorBidi"/>
          <w:b/>
          <w:bCs/>
          <w:color w:val="990033"/>
          <w:u w:val="none"/>
        </w:rPr>
        <w:t>oncentration in</w:t>
      </w:r>
      <w:r w:rsidR="00C72776" w:rsidRPr="007132AA">
        <w:rPr>
          <w:rFonts w:cstheme="minorBidi"/>
          <w:b/>
          <w:bCs/>
          <w:color w:val="990033"/>
          <w:u w:val="none"/>
        </w:rPr>
        <w:t xml:space="preserve"> Literary </w:t>
      </w:r>
      <w:r w:rsidR="00F546AB" w:rsidRPr="007132AA">
        <w:rPr>
          <w:rFonts w:cstheme="minorBidi"/>
          <w:b/>
          <w:bCs/>
          <w:color w:val="990033"/>
          <w:u w:val="none"/>
        </w:rPr>
        <w:t>T</w:t>
      </w:r>
      <w:r w:rsidR="00C72776" w:rsidRPr="007132AA">
        <w:rPr>
          <w:rFonts w:cstheme="minorBidi"/>
          <w:b/>
          <w:bCs/>
          <w:color w:val="990033"/>
          <w:u w:val="none"/>
        </w:rPr>
        <w:t>ranslation (18 credits/6 seminars)</w:t>
      </w:r>
    </w:p>
    <w:p w14:paraId="4C2883EA" w14:textId="77777777" w:rsidR="008C258A" w:rsidRPr="007132AA" w:rsidRDefault="008C258A" w:rsidP="00D27C1C">
      <w:pPr>
        <w:jc w:val="both"/>
        <w:rPr>
          <w:rFonts w:cstheme="minorBidi"/>
          <w:szCs w:val="22"/>
          <w:lang w:val="en-CA"/>
        </w:rPr>
      </w:pPr>
    </w:p>
    <w:p w14:paraId="68EC1360" w14:textId="1B85CB04" w:rsidR="00FD35C1" w:rsidRPr="007132AA" w:rsidRDefault="00827E00" w:rsidP="00D27C1C">
      <w:pPr>
        <w:jc w:val="both"/>
        <w:rPr>
          <w:rFonts w:cstheme="minorBidi"/>
          <w:szCs w:val="22"/>
          <w:lang w:val="en-CA"/>
        </w:rPr>
      </w:pPr>
      <w:r w:rsidRPr="007132AA">
        <w:rPr>
          <w:rFonts w:cstheme="minorBidi"/>
          <w:szCs w:val="22"/>
          <w:lang w:val="en-CA"/>
        </w:rPr>
        <w:t xml:space="preserve">The thesis in literary translation </w:t>
      </w:r>
      <w:r w:rsidR="00262168" w:rsidRPr="007132AA">
        <w:rPr>
          <w:rFonts w:cstheme="minorBidi"/>
          <w:szCs w:val="22"/>
          <w:lang w:val="en-CA"/>
        </w:rPr>
        <w:t>offers a venu</w:t>
      </w:r>
      <w:r w:rsidR="004C3236" w:rsidRPr="007132AA">
        <w:rPr>
          <w:rFonts w:cstheme="minorBidi"/>
          <w:szCs w:val="22"/>
          <w:lang w:val="en-CA"/>
        </w:rPr>
        <w:t>e</w:t>
      </w:r>
      <w:r w:rsidR="00262168" w:rsidRPr="007132AA">
        <w:rPr>
          <w:rFonts w:cstheme="minorBidi"/>
          <w:szCs w:val="22"/>
          <w:lang w:val="en-CA"/>
        </w:rPr>
        <w:t xml:space="preserve"> for </w:t>
      </w:r>
      <w:r w:rsidRPr="007132AA">
        <w:rPr>
          <w:rFonts w:cstheme="minorBidi"/>
          <w:szCs w:val="22"/>
          <w:lang w:val="en-CA"/>
        </w:rPr>
        <w:t>reflection on the practice of literary translation. The thesis will consist of two parts that can take many forms; these parties are of equal importance but not necessarily of the same length</w:t>
      </w:r>
      <w:r w:rsidR="00262168" w:rsidRPr="007132AA">
        <w:rPr>
          <w:rFonts w:cstheme="minorBidi"/>
          <w:szCs w:val="22"/>
          <w:lang w:val="en-CA"/>
        </w:rPr>
        <w:t>.</w:t>
      </w:r>
      <w:r w:rsidR="007B4A4A" w:rsidRPr="007132AA">
        <w:rPr>
          <w:rFonts w:cstheme="minorBidi"/>
          <w:szCs w:val="22"/>
          <w:lang w:val="en-CA"/>
        </w:rPr>
        <w:t> </w:t>
      </w:r>
    </w:p>
    <w:p w14:paraId="58A46626" w14:textId="5D33DC44" w:rsidR="00FD35C1" w:rsidRPr="007132AA" w:rsidRDefault="00262168" w:rsidP="0003139E">
      <w:pPr>
        <w:pStyle w:val="ListParagraph"/>
        <w:numPr>
          <w:ilvl w:val="0"/>
          <w:numId w:val="7"/>
        </w:numPr>
        <w:jc w:val="both"/>
        <w:rPr>
          <w:rFonts w:ascii="Arial Narrow" w:hAnsi="Arial Narrow" w:cstheme="minorBidi"/>
          <w:lang w:val="en-CA"/>
        </w:rPr>
      </w:pPr>
      <w:r w:rsidRPr="007132AA">
        <w:rPr>
          <w:rFonts w:ascii="Arial Narrow" w:hAnsi="Arial Narrow" w:cstheme="minorBidi"/>
          <w:lang w:val="en-CA"/>
        </w:rPr>
        <w:t xml:space="preserve">Part I: </w:t>
      </w:r>
      <w:r w:rsidR="00827E00" w:rsidRPr="007132AA">
        <w:rPr>
          <w:rFonts w:ascii="Arial Narrow" w:hAnsi="Arial Narrow" w:cstheme="minorBidi"/>
          <w:lang w:val="en-CA"/>
        </w:rPr>
        <w:t xml:space="preserve">The literary translation of </w:t>
      </w:r>
      <w:r w:rsidRPr="007132AA">
        <w:rPr>
          <w:rFonts w:ascii="Arial Narrow" w:hAnsi="Arial Narrow" w:cstheme="minorBidi"/>
          <w:lang w:val="en-CA"/>
        </w:rPr>
        <w:t xml:space="preserve">a </w:t>
      </w:r>
      <w:r w:rsidR="00827E00" w:rsidRPr="007132AA">
        <w:rPr>
          <w:rFonts w:ascii="Arial Narrow" w:hAnsi="Arial Narrow" w:cstheme="minorBidi"/>
          <w:lang w:val="en-CA"/>
        </w:rPr>
        <w:t>published text</w:t>
      </w:r>
      <w:r w:rsidRPr="007132AA">
        <w:rPr>
          <w:rFonts w:ascii="Arial Narrow" w:hAnsi="Arial Narrow" w:cstheme="minorBidi"/>
          <w:lang w:val="en-CA"/>
        </w:rPr>
        <w:t xml:space="preserve"> (a collection of poems, stories or news, a story, a novel, a play, an essay) that has not yet been published in translation </w:t>
      </w:r>
      <w:proofErr w:type="gramStart"/>
      <w:r w:rsidRPr="007132AA">
        <w:rPr>
          <w:rFonts w:ascii="Arial Narrow" w:hAnsi="Arial Narrow" w:cstheme="minorBidi"/>
          <w:lang w:val="en-CA"/>
        </w:rPr>
        <w:t>in a given</w:t>
      </w:r>
      <w:proofErr w:type="gramEnd"/>
      <w:r w:rsidRPr="007132AA">
        <w:rPr>
          <w:rFonts w:ascii="Arial Narrow" w:hAnsi="Arial Narrow" w:cstheme="minorBidi"/>
          <w:lang w:val="en-CA"/>
        </w:rPr>
        <w:t xml:space="preserve"> language. E</w:t>
      </w:r>
      <w:r w:rsidR="00827E00" w:rsidRPr="007132AA">
        <w:rPr>
          <w:rFonts w:ascii="Arial Narrow" w:hAnsi="Arial Narrow" w:cstheme="minorBidi"/>
          <w:lang w:val="en-CA"/>
        </w:rPr>
        <w:t xml:space="preserve">xceptionally, </w:t>
      </w:r>
      <w:r w:rsidRPr="007132AA">
        <w:rPr>
          <w:rFonts w:ascii="Arial Narrow" w:hAnsi="Arial Narrow" w:cstheme="minorBidi"/>
          <w:lang w:val="en-CA"/>
        </w:rPr>
        <w:t>a retranslation may be allowed.</w:t>
      </w:r>
    </w:p>
    <w:p w14:paraId="49597748" w14:textId="5D991910" w:rsidR="00827E00" w:rsidRPr="007132AA" w:rsidRDefault="00262168" w:rsidP="0003139E">
      <w:pPr>
        <w:pStyle w:val="ListParagraph"/>
        <w:numPr>
          <w:ilvl w:val="0"/>
          <w:numId w:val="7"/>
        </w:numPr>
        <w:jc w:val="both"/>
        <w:rPr>
          <w:rFonts w:ascii="Arial Narrow" w:hAnsi="Arial Narrow" w:cstheme="minorBidi"/>
          <w:lang w:val="en-CA"/>
        </w:rPr>
      </w:pPr>
      <w:r w:rsidRPr="007132AA">
        <w:rPr>
          <w:rFonts w:ascii="Arial Narrow" w:hAnsi="Arial Narrow" w:cstheme="minorBidi"/>
          <w:lang w:val="en-CA"/>
        </w:rPr>
        <w:t xml:space="preserve">Part II: </w:t>
      </w:r>
      <w:r w:rsidR="00827E00" w:rsidRPr="007132AA">
        <w:rPr>
          <w:rFonts w:ascii="Arial Narrow" w:hAnsi="Arial Narrow" w:cstheme="minorBidi"/>
          <w:lang w:val="en-CA"/>
        </w:rPr>
        <w:t>A critical reflection on this translation, which may include an analysis of</w:t>
      </w:r>
      <w:r w:rsidRPr="007132AA">
        <w:rPr>
          <w:rFonts w:ascii="Arial Narrow" w:hAnsi="Arial Narrow" w:cstheme="minorBidi"/>
          <w:lang w:val="en-CA"/>
        </w:rPr>
        <w:t xml:space="preserve"> </w:t>
      </w:r>
      <w:r w:rsidR="001336C0" w:rsidRPr="007132AA">
        <w:rPr>
          <w:rFonts w:ascii="Arial Narrow" w:hAnsi="Arial Narrow" w:cstheme="minorBidi"/>
          <w:lang w:val="en-CA"/>
        </w:rPr>
        <w:t xml:space="preserve">relevant schools of thought in Translation Studies, </w:t>
      </w:r>
      <w:r w:rsidR="00827E00" w:rsidRPr="007132AA">
        <w:rPr>
          <w:rFonts w:ascii="Arial Narrow" w:hAnsi="Arial Narrow" w:cstheme="minorBidi"/>
          <w:lang w:val="en-CA"/>
        </w:rPr>
        <w:t>aesthetic and stylistic</w:t>
      </w:r>
      <w:r w:rsidRPr="007132AA">
        <w:rPr>
          <w:rFonts w:ascii="Arial Narrow" w:hAnsi="Arial Narrow" w:cstheme="minorBidi"/>
          <w:lang w:val="en-CA"/>
        </w:rPr>
        <w:t xml:space="preserve"> principles,</w:t>
      </w:r>
      <w:r w:rsidR="00827E00" w:rsidRPr="007132AA">
        <w:rPr>
          <w:rFonts w:ascii="Arial Narrow" w:hAnsi="Arial Narrow" w:cstheme="minorBidi"/>
          <w:lang w:val="en-CA"/>
        </w:rPr>
        <w:t xml:space="preserve"> technical difficulties, </w:t>
      </w:r>
      <w:proofErr w:type="gramStart"/>
      <w:r w:rsidR="00827E00" w:rsidRPr="007132AA">
        <w:rPr>
          <w:rFonts w:ascii="Arial Narrow" w:hAnsi="Arial Narrow" w:cstheme="minorBidi"/>
          <w:lang w:val="en-CA"/>
        </w:rPr>
        <w:t>forms</w:t>
      </w:r>
      <w:proofErr w:type="gramEnd"/>
      <w:r w:rsidR="00827E00" w:rsidRPr="007132AA">
        <w:rPr>
          <w:rFonts w:ascii="Arial Narrow" w:hAnsi="Arial Narrow" w:cstheme="minorBidi"/>
          <w:lang w:val="en-CA"/>
        </w:rPr>
        <w:t xml:space="preserve"> and genres involved, etc. </w:t>
      </w:r>
      <w:r w:rsidR="001336C0" w:rsidRPr="007132AA">
        <w:rPr>
          <w:rFonts w:ascii="Arial Narrow" w:hAnsi="Arial Narrow" w:cstheme="minorBidi"/>
          <w:lang w:val="en-CA"/>
        </w:rPr>
        <w:lastRenderedPageBreak/>
        <w:t>T</w:t>
      </w:r>
      <w:r w:rsidR="00827E00" w:rsidRPr="007132AA">
        <w:rPr>
          <w:rFonts w:ascii="Arial Narrow" w:hAnsi="Arial Narrow" w:cstheme="minorBidi"/>
          <w:lang w:val="en-CA"/>
        </w:rPr>
        <w:t xml:space="preserve">his analysis will </w:t>
      </w:r>
      <w:r w:rsidR="001336C0" w:rsidRPr="007132AA">
        <w:rPr>
          <w:rFonts w:ascii="Arial Narrow" w:hAnsi="Arial Narrow" w:cstheme="minorBidi"/>
          <w:lang w:val="en-CA"/>
        </w:rPr>
        <w:t>demonstrate</w:t>
      </w:r>
      <w:r w:rsidR="00827E00" w:rsidRPr="007132AA">
        <w:rPr>
          <w:rFonts w:ascii="Arial Narrow" w:hAnsi="Arial Narrow" w:cstheme="minorBidi"/>
          <w:lang w:val="en-CA"/>
        </w:rPr>
        <w:t xml:space="preserve"> a solid theoretical knowledge of translation as well as </w:t>
      </w:r>
      <w:r w:rsidR="001336C0" w:rsidRPr="007132AA">
        <w:rPr>
          <w:rFonts w:ascii="Arial Narrow" w:hAnsi="Arial Narrow" w:cstheme="minorBidi"/>
          <w:lang w:val="en-CA"/>
        </w:rPr>
        <w:t xml:space="preserve">of </w:t>
      </w:r>
      <w:r w:rsidR="00827E00" w:rsidRPr="007132AA">
        <w:rPr>
          <w:rFonts w:ascii="Arial Narrow" w:hAnsi="Arial Narrow" w:cstheme="minorBidi"/>
          <w:lang w:val="en-CA"/>
        </w:rPr>
        <w:t>specific questions posed by the translation of the text chosen, and will include the necessary references to the relevant literature in literary translation, theory, etc.</w:t>
      </w:r>
    </w:p>
    <w:p w14:paraId="0841E5BE" w14:textId="1814A8AE" w:rsidR="00D66099" w:rsidRPr="007132AA" w:rsidRDefault="00827E00"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szCs w:val="22"/>
          <w:lang w:val="en-CA"/>
        </w:rPr>
      </w:pPr>
      <w:r w:rsidRPr="007132AA">
        <w:rPr>
          <w:rFonts w:cstheme="minorBidi"/>
          <w:szCs w:val="22"/>
          <w:lang w:val="en-CA"/>
        </w:rPr>
        <w:t>The thesis must meet the usual criteria</w:t>
      </w:r>
      <w:r w:rsidR="007B4A4A" w:rsidRPr="007132AA">
        <w:rPr>
          <w:rFonts w:cstheme="minorBidi"/>
          <w:szCs w:val="22"/>
          <w:lang w:val="en-CA"/>
        </w:rPr>
        <w:t>:</w:t>
      </w:r>
      <w:r w:rsidRPr="007132AA">
        <w:rPr>
          <w:rFonts w:cstheme="minorBidi"/>
          <w:szCs w:val="22"/>
          <w:lang w:val="en-CA"/>
        </w:rPr>
        <w:t> originality, adequate treatment of the topic, rigo</w:t>
      </w:r>
      <w:r w:rsidR="001336C0" w:rsidRPr="007132AA">
        <w:rPr>
          <w:rFonts w:cstheme="minorBidi"/>
          <w:szCs w:val="22"/>
          <w:lang w:val="en-CA"/>
        </w:rPr>
        <w:t>u</w:t>
      </w:r>
      <w:r w:rsidRPr="007132AA">
        <w:rPr>
          <w:rFonts w:cstheme="minorBidi"/>
          <w:szCs w:val="22"/>
          <w:lang w:val="en-CA"/>
        </w:rPr>
        <w:t xml:space="preserve">r of the method, etc. The length of the thesis will vary according to the degree of difficulty of the text to be translated as well as the theoretical and methodological </w:t>
      </w:r>
      <w:r w:rsidR="001336C0" w:rsidRPr="007132AA">
        <w:rPr>
          <w:rFonts w:cstheme="minorBidi"/>
          <w:szCs w:val="22"/>
          <w:lang w:val="en-CA"/>
        </w:rPr>
        <w:t>issues</w:t>
      </w:r>
      <w:r w:rsidRPr="007132AA">
        <w:rPr>
          <w:rFonts w:cstheme="minorBidi"/>
          <w:szCs w:val="22"/>
          <w:lang w:val="en-CA"/>
        </w:rPr>
        <w:t xml:space="preserve"> raised.</w:t>
      </w:r>
    </w:p>
    <w:p w14:paraId="3F479FD6"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smallCaps/>
          <w:sz w:val="28"/>
          <w:lang w:val="en-CA"/>
        </w:rPr>
      </w:pPr>
    </w:p>
    <w:p w14:paraId="055FB107" w14:textId="1EAE197E" w:rsidR="00C72776" w:rsidRPr="007132AA" w:rsidRDefault="0012586A" w:rsidP="003B57A0">
      <w:pPr>
        <w:pStyle w:val="Heading4"/>
        <w:rPr>
          <w:rFonts w:cstheme="minorBidi"/>
          <w:b/>
          <w:bCs/>
          <w:color w:val="990033"/>
          <w:u w:val="none"/>
        </w:rPr>
      </w:pPr>
      <w:bookmarkStart w:id="22" w:name="_Hlk535510992"/>
      <w:r w:rsidRPr="007132AA">
        <w:rPr>
          <w:rFonts w:cstheme="minorBidi"/>
          <w:b/>
          <w:bCs/>
          <w:color w:val="990033"/>
          <w:u w:val="none"/>
        </w:rPr>
        <w:t xml:space="preserve">3.4. Master of Arts (M.A.) </w:t>
      </w:r>
      <w:r w:rsidR="00C72776" w:rsidRPr="007132AA">
        <w:rPr>
          <w:rFonts w:cstheme="minorBidi"/>
          <w:b/>
          <w:bCs/>
          <w:color w:val="990033"/>
          <w:u w:val="none"/>
        </w:rPr>
        <w:t xml:space="preserve">with Applied </w:t>
      </w:r>
      <w:r w:rsidR="00F546AB" w:rsidRPr="007132AA">
        <w:rPr>
          <w:rFonts w:cstheme="minorBidi"/>
          <w:b/>
          <w:bCs/>
          <w:color w:val="990033"/>
          <w:u w:val="none"/>
        </w:rPr>
        <w:t>R</w:t>
      </w:r>
      <w:r w:rsidR="00C72776" w:rsidRPr="007132AA">
        <w:rPr>
          <w:rFonts w:cstheme="minorBidi"/>
          <w:b/>
          <w:bCs/>
          <w:color w:val="990033"/>
          <w:u w:val="none"/>
        </w:rPr>
        <w:t xml:space="preserve">esearch </w:t>
      </w:r>
      <w:r w:rsidRPr="007132AA">
        <w:rPr>
          <w:rFonts w:cstheme="minorBidi"/>
          <w:b/>
          <w:bCs/>
          <w:color w:val="990033"/>
          <w:u w:val="none"/>
        </w:rPr>
        <w:t>O</w:t>
      </w:r>
      <w:r w:rsidR="00C72776" w:rsidRPr="007132AA">
        <w:rPr>
          <w:rFonts w:cstheme="minorBidi"/>
          <w:b/>
          <w:bCs/>
          <w:color w:val="990033"/>
          <w:u w:val="none"/>
        </w:rPr>
        <w:t>ption (21 credits/7 seminars)</w:t>
      </w:r>
    </w:p>
    <w:p w14:paraId="19F02832" w14:textId="77777777" w:rsidR="00D27C1C" w:rsidRPr="007132AA" w:rsidRDefault="00D27C1C" w:rsidP="00D27C1C">
      <w:pPr>
        <w:rPr>
          <w:rFonts w:cstheme="minorBidi"/>
        </w:rPr>
      </w:pPr>
    </w:p>
    <w:p w14:paraId="5DACFB45" w14:textId="44801010" w:rsidR="00265117" w:rsidRPr="007132AA" w:rsidRDefault="001336C0" w:rsidP="00D27C1C">
      <w:pPr>
        <w:jc w:val="both"/>
        <w:rPr>
          <w:rFonts w:cstheme="minorBidi"/>
          <w:lang w:val="en-CA"/>
        </w:rPr>
      </w:pPr>
      <w:r w:rsidRPr="007132AA">
        <w:rPr>
          <w:rFonts w:cstheme="minorBidi"/>
          <w:lang w:val="en-CA"/>
        </w:rPr>
        <w:t>Th</w:t>
      </w:r>
      <w:r w:rsidR="00650445" w:rsidRPr="007132AA">
        <w:rPr>
          <w:rFonts w:cstheme="minorBidi"/>
          <w:lang w:val="en-CA"/>
        </w:rPr>
        <w:t xml:space="preserve">e research component in this option </w:t>
      </w:r>
      <w:r w:rsidRPr="007132AA">
        <w:rPr>
          <w:rFonts w:cstheme="minorBidi"/>
          <w:lang w:val="en-CA"/>
        </w:rPr>
        <w:t xml:space="preserve">consists of an applied project in </w:t>
      </w:r>
      <w:r w:rsidR="00FD35C1" w:rsidRPr="007132AA">
        <w:rPr>
          <w:rFonts w:cstheme="minorBidi"/>
          <w:lang w:val="en-CA"/>
        </w:rPr>
        <w:t xml:space="preserve">translation, </w:t>
      </w:r>
      <w:proofErr w:type="gramStart"/>
      <w:r w:rsidR="00FD35C1" w:rsidRPr="007132AA">
        <w:rPr>
          <w:rFonts w:cstheme="minorBidi"/>
          <w:lang w:val="en-CA"/>
        </w:rPr>
        <w:t>terminology</w:t>
      </w:r>
      <w:proofErr w:type="gramEnd"/>
      <w:r w:rsidR="00FD35C1" w:rsidRPr="007132AA">
        <w:rPr>
          <w:rFonts w:cstheme="minorBidi"/>
          <w:lang w:val="en-CA"/>
        </w:rPr>
        <w:t xml:space="preserve"> or lexicography</w:t>
      </w:r>
      <w:r w:rsidR="005E773D" w:rsidRPr="007132AA">
        <w:rPr>
          <w:rFonts w:cstheme="minorBidi"/>
          <w:lang w:val="en-CA"/>
        </w:rPr>
        <w:t xml:space="preserve">, </w:t>
      </w:r>
      <w:r w:rsidR="00FD35C1" w:rsidRPr="007132AA">
        <w:rPr>
          <w:rFonts w:cstheme="minorBidi"/>
          <w:lang w:val="en-CA"/>
        </w:rPr>
        <w:t>supplemented by a discussion</w:t>
      </w:r>
      <w:r w:rsidR="003B57A0" w:rsidRPr="007132AA">
        <w:rPr>
          <w:rFonts w:cstheme="minorBidi"/>
          <w:lang w:val="en-CA"/>
        </w:rPr>
        <w:t>, or a major research paper</w:t>
      </w:r>
      <w:r w:rsidR="00FD35C1" w:rsidRPr="007132AA">
        <w:rPr>
          <w:rFonts w:cstheme="minorBidi"/>
          <w:lang w:val="en-CA"/>
        </w:rPr>
        <w:t>. This work is s</w:t>
      </w:r>
      <w:r w:rsidR="00AC0B84" w:rsidRPr="007132AA">
        <w:rPr>
          <w:rFonts w:cstheme="minorBidi"/>
          <w:lang w:val="en-CA"/>
        </w:rPr>
        <w:t>horter</w:t>
      </w:r>
      <w:r w:rsidR="00FD35C1" w:rsidRPr="007132AA">
        <w:rPr>
          <w:rFonts w:cstheme="minorBidi"/>
          <w:lang w:val="en-CA"/>
        </w:rPr>
        <w:t xml:space="preserve"> than a </w:t>
      </w:r>
      <w:r w:rsidR="00AC0B84" w:rsidRPr="007132AA">
        <w:rPr>
          <w:rFonts w:cstheme="minorBidi"/>
          <w:lang w:val="en-CA"/>
        </w:rPr>
        <w:t>thesis</w:t>
      </w:r>
      <w:r w:rsidR="00FD35C1" w:rsidRPr="007132AA">
        <w:rPr>
          <w:rFonts w:cstheme="minorBidi"/>
          <w:lang w:val="en-CA"/>
        </w:rPr>
        <w:t xml:space="preserve">, </w:t>
      </w:r>
      <w:r w:rsidRPr="007132AA">
        <w:rPr>
          <w:rFonts w:cstheme="minorBidi"/>
          <w:lang w:val="en-CA"/>
        </w:rPr>
        <w:t xml:space="preserve">and an additional seminar </w:t>
      </w:r>
      <w:r w:rsidR="00A82E38" w:rsidRPr="007132AA">
        <w:rPr>
          <w:rFonts w:cstheme="minorBidi"/>
          <w:lang w:val="en-CA"/>
        </w:rPr>
        <w:t xml:space="preserve">from the options below </w:t>
      </w:r>
      <w:r w:rsidRPr="007132AA">
        <w:rPr>
          <w:rFonts w:cstheme="minorBidi"/>
          <w:lang w:val="en-CA"/>
        </w:rPr>
        <w:t>is required during the M.A. coursework</w:t>
      </w:r>
      <w:r w:rsidR="00A82E38" w:rsidRPr="007132AA">
        <w:rPr>
          <w:rFonts w:cstheme="minorBidi"/>
          <w:lang w:val="en-CA"/>
        </w:rPr>
        <w:t>:</w:t>
      </w:r>
      <w:r w:rsidR="00EB41A2" w:rsidRPr="007132AA">
        <w:rPr>
          <w:rFonts w:cstheme="minorBidi"/>
          <w:lang w:val="en-CA"/>
        </w:rPr>
        <w:t xml:space="preserve"> </w:t>
      </w:r>
      <w:bookmarkStart w:id="23" w:name="_Hlk58193488"/>
    </w:p>
    <w:p w14:paraId="6F70E430" w14:textId="77777777" w:rsidR="00265117" w:rsidRPr="007132AA" w:rsidRDefault="00265117" w:rsidP="00D27C1C">
      <w:pPr>
        <w:jc w:val="both"/>
        <w:rPr>
          <w:rFonts w:cstheme="minorBidi"/>
          <w:lang w:val="en-CA"/>
        </w:rPr>
      </w:pPr>
    </w:p>
    <w:bookmarkEnd w:id="22"/>
    <w:bookmarkEnd w:id="23"/>
    <w:p w14:paraId="43747B88" w14:textId="767262B8" w:rsidR="003913DC" w:rsidRPr="007132AA" w:rsidRDefault="0012586A" w:rsidP="004F29EB">
      <w:pPr>
        <w:keepNext/>
        <w:tabs>
          <w:tab w:val="left" w:pos="2800"/>
        </w:tabs>
        <w:spacing w:after="100" w:afterAutospacing="1"/>
        <w:ind w:left="720"/>
        <w:jc w:val="both"/>
        <w:rPr>
          <w:rFonts w:cstheme="minorBidi"/>
          <w:b/>
          <w:bCs/>
          <w:lang w:val="en-CA"/>
        </w:rPr>
      </w:pPr>
      <w:r w:rsidRPr="007132AA">
        <w:rPr>
          <w:rFonts w:cstheme="minorBidi"/>
          <w:b/>
          <w:bCs/>
          <w:lang w:val="en-CA"/>
        </w:rPr>
        <w:t>(</w:t>
      </w:r>
      <w:r w:rsidR="00FE47D4" w:rsidRPr="007132AA">
        <w:rPr>
          <w:rFonts w:cstheme="minorBidi"/>
          <w:b/>
          <w:bCs/>
          <w:lang w:val="en-CA"/>
        </w:rPr>
        <w:t>TRA</w:t>
      </w:r>
      <w:r w:rsidR="003913DC" w:rsidRPr="007132AA">
        <w:rPr>
          <w:rFonts w:cstheme="minorBidi"/>
          <w:b/>
          <w:bCs/>
          <w:lang w:val="en-CA"/>
        </w:rPr>
        <w:t>799</w:t>
      </w:r>
      <w:r w:rsidR="00B502A3" w:rsidRPr="007132AA">
        <w:rPr>
          <w:rFonts w:cstheme="minorBidi"/>
          <w:b/>
          <w:bCs/>
          <w:lang w:val="en-CA"/>
        </w:rPr>
        <w:t>5</w:t>
      </w:r>
      <w:r w:rsidR="00DD7AFF" w:rsidRPr="007132AA">
        <w:rPr>
          <w:rFonts w:cstheme="minorBidi"/>
          <w:b/>
          <w:bCs/>
          <w:lang w:val="en-CA"/>
        </w:rPr>
        <w:t>) COMMENTED</w:t>
      </w:r>
      <w:r w:rsidR="003913DC" w:rsidRPr="007132AA">
        <w:rPr>
          <w:rFonts w:cstheme="minorBidi"/>
          <w:b/>
          <w:bCs/>
          <w:lang w:val="en-CA"/>
        </w:rPr>
        <w:t xml:space="preserve"> TRANSLATION</w:t>
      </w:r>
      <w:r w:rsidR="00D143AC" w:rsidRPr="007132AA">
        <w:rPr>
          <w:rFonts w:cstheme="minorBidi"/>
          <w:b/>
          <w:bCs/>
          <w:lang w:val="en-CA"/>
        </w:rPr>
        <w:t xml:space="preserve"> / TRADUCTION COMMENTÉE</w:t>
      </w:r>
    </w:p>
    <w:p w14:paraId="66B3E61F" w14:textId="1C42D18C" w:rsidR="003913DC" w:rsidRPr="007132AA" w:rsidRDefault="003913DC" w:rsidP="004F29EB">
      <w:pPr>
        <w:spacing w:after="100" w:afterAutospacing="1"/>
        <w:ind w:left="720"/>
        <w:jc w:val="both"/>
        <w:rPr>
          <w:rFonts w:cstheme="minorBidi"/>
          <w:lang w:val="en-CA"/>
        </w:rPr>
      </w:pPr>
      <w:r w:rsidRPr="007132AA">
        <w:rPr>
          <w:rFonts w:cstheme="minorBidi"/>
          <w:color w:val="3B3838" w:themeColor="background2" w:themeShade="40"/>
          <w:lang w:val="en-CA"/>
        </w:rPr>
        <w:t>A translation of at least 5,000 words</w:t>
      </w:r>
      <w:r w:rsidR="00650445" w:rsidRPr="007132AA">
        <w:rPr>
          <w:rFonts w:cstheme="minorBidi"/>
          <w:color w:val="3B3838" w:themeColor="background2" w:themeShade="40"/>
          <w:lang w:val="en-CA"/>
        </w:rPr>
        <w:t xml:space="preserve"> (</w:t>
      </w:r>
      <w:r w:rsidRPr="007132AA">
        <w:rPr>
          <w:rFonts w:cstheme="minorBidi"/>
          <w:color w:val="3B3838" w:themeColor="background2" w:themeShade="40"/>
          <w:lang w:val="en-CA"/>
        </w:rPr>
        <w:t xml:space="preserve">exact length will be established by the </w:t>
      </w:r>
      <w:r w:rsidR="00650445" w:rsidRPr="007132AA">
        <w:rPr>
          <w:rFonts w:cstheme="minorBidi"/>
          <w:color w:val="3B3838" w:themeColor="background2" w:themeShade="40"/>
          <w:lang w:val="en-CA"/>
        </w:rPr>
        <w:t xml:space="preserve">STI </w:t>
      </w:r>
      <w:r w:rsidRPr="007132AA">
        <w:rPr>
          <w:rFonts w:cstheme="minorBidi"/>
          <w:color w:val="3B3838" w:themeColor="background2" w:themeShade="40"/>
          <w:lang w:val="en-CA"/>
        </w:rPr>
        <w:t>depending on the nature and degree of difficulty of the text chosen</w:t>
      </w:r>
      <w:r w:rsidR="00650445" w:rsidRPr="007132AA">
        <w:rPr>
          <w:rFonts w:cstheme="minorBidi"/>
          <w:color w:val="3B3838" w:themeColor="background2" w:themeShade="40"/>
          <w:lang w:val="en-CA"/>
        </w:rPr>
        <w:t>)</w:t>
      </w:r>
      <w:r w:rsidRPr="007132AA">
        <w:rPr>
          <w:rFonts w:cstheme="minorBidi"/>
          <w:color w:val="3B3838" w:themeColor="background2" w:themeShade="40"/>
          <w:lang w:val="en-CA"/>
        </w:rPr>
        <w:t xml:space="preserve">. The translation is preceded by an introduction in which the candidate presents the </w:t>
      </w:r>
      <w:r w:rsidR="00650445" w:rsidRPr="007132AA">
        <w:rPr>
          <w:rFonts w:cstheme="minorBidi"/>
          <w:color w:val="3B3838" w:themeColor="background2" w:themeShade="40"/>
          <w:lang w:val="en-CA"/>
        </w:rPr>
        <w:t xml:space="preserve">translation </w:t>
      </w:r>
      <w:r w:rsidRPr="007132AA">
        <w:rPr>
          <w:rFonts w:cstheme="minorBidi"/>
          <w:color w:val="3B3838" w:themeColor="background2" w:themeShade="40"/>
          <w:lang w:val="en-CA"/>
        </w:rPr>
        <w:t xml:space="preserve">as well as its objectives and its method. It is accompanied by </w:t>
      </w:r>
      <w:r w:rsidR="00650445" w:rsidRPr="007132AA">
        <w:rPr>
          <w:rFonts w:cstheme="minorBidi"/>
          <w:color w:val="3B3838" w:themeColor="background2" w:themeShade="40"/>
          <w:lang w:val="en-CA"/>
        </w:rPr>
        <w:t>a commentary</w:t>
      </w:r>
      <w:r w:rsidRPr="007132AA">
        <w:rPr>
          <w:rFonts w:cstheme="minorBidi"/>
          <w:color w:val="3B3838" w:themeColor="background2" w:themeShade="40"/>
          <w:lang w:val="en-CA"/>
        </w:rPr>
        <w:t xml:space="preserve">, which must demonstrate </w:t>
      </w:r>
      <w:r w:rsidR="00650445" w:rsidRPr="007132AA">
        <w:rPr>
          <w:rFonts w:cstheme="minorBidi"/>
          <w:color w:val="3B3838" w:themeColor="background2" w:themeShade="40"/>
          <w:lang w:val="en-CA"/>
        </w:rPr>
        <w:t xml:space="preserve">relevant </w:t>
      </w:r>
      <w:r w:rsidRPr="007132AA">
        <w:rPr>
          <w:rFonts w:cstheme="minorBidi"/>
          <w:color w:val="3B3838" w:themeColor="background2" w:themeShade="40"/>
          <w:lang w:val="en-CA"/>
        </w:rPr>
        <w:t>theoretical and methodological knowledge.</w:t>
      </w:r>
    </w:p>
    <w:p w14:paraId="1E902BAD" w14:textId="77777777" w:rsidR="003913DC" w:rsidRPr="007132AA" w:rsidRDefault="003913DC" w:rsidP="004F29EB">
      <w:pPr>
        <w:spacing w:after="100" w:afterAutospacing="1"/>
        <w:jc w:val="both"/>
        <w:rPr>
          <w:rFonts w:cstheme="minorBidi"/>
          <w:lang w:val="fr-CA"/>
        </w:rPr>
      </w:pPr>
      <w:r w:rsidRPr="007132AA">
        <w:rPr>
          <w:rFonts w:cstheme="minorBidi"/>
          <w:lang w:val="fr-CA"/>
        </w:rPr>
        <w:t>Or</w:t>
      </w:r>
    </w:p>
    <w:p w14:paraId="1BE83B5B" w14:textId="07C04A4E" w:rsidR="003913DC" w:rsidRPr="007132AA" w:rsidRDefault="0012586A" w:rsidP="004F29EB">
      <w:pPr>
        <w:spacing w:after="100" w:afterAutospacing="1"/>
        <w:ind w:left="720"/>
        <w:jc w:val="both"/>
        <w:rPr>
          <w:rFonts w:cstheme="minorBidi"/>
          <w:b/>
          <w:bCs/>
          <w:lang w:val="fr-CA"/>
        </w:rPr>
      </w:pPr>
      <w:r w:rsidRPr="007132AA">
        <w:rPr>
          <w:rFonts w:cstheme="minorBidi"/>
          <w:b/>
          <w:bCs/>
          <w:lang w:val="fr-CA"/>
        </w:rPr>
        <w:t>(</w:t>
      </w:r>
      <w:r w:rsidR="003913DC" w:rsidRPr="007132AA">
        <w:rPr>
          <w:rFonts w:cstheme="minorBidi"/>
          <w:b/>
          <w:bCs/>
          <w:lang w:val="fr-CA"/>
        </w:rPr>
        <w:t>TRA799</w:t>
      </w:r>
      <w:r w:rsidR="00B502A3" w:rsidRPr="007132AA">
        <w:rPr>
          <w:rFonts w:cstheme="minorBidi"/>
          <w:b/>
          <w:bCs/>
          <w:lang w:val="fr-CA"/>
        </w:rPr>
        <w:t>6</w:t>
      </w:r>
      <w:r w:rsidRPr="007132AA">
        <w:rPr>
          <w:rFonts w:cstheme="minorBidi"/>
          <w:b/>
          <w:bCs/>
          <w:lang w:val="fr-CA"/>
        </w:rPr>
        <w:t>)</w:t>
      </w:r>
      <w:r w:rsidR="003913DC" w:rsidRPr="007132AA">
        <w:rPr>
          <w:rFonts w:cstheme="minorBidi"/>
          <w:b/>
          <w:bCs/>
          <w:lang w:val="fr-CA"/>
        </w:rPr>
        <w:t xml:space="preserve"> </w:t>
      </w:r>
      <w:r w:rsidR="00D143AC" w:rsidRPr="007132AA">
        <w:rPr>
          <w:rFonts w:cstheme="minorBidi"/>
          <w:b/>
          <w:bCs/>
          <w:lang w:val="fr-CA"/>
        </w:rPr>
        <w:t xml:space="preserve">COMMENTED TERMINOLOGY OR LEXICOGRAPHY FILE / </w:t>
      </w:r>
      <w:r w:rsidR="00650445" w:rsidRPr="007132AA">
        <w:rPr>
          <w:rFonts w:cstheme="minorBidi"/>
          <w:b/>
          <w:bCs/>
          <w:lang w:val="fr-CA"/>
        </w:rPr>
        <w:t xml:space="preserve">FICHIER TERMINOLOGIQUE OU LEXICOGRAPHIQUE </w:t>
      </w:r>
      <w:r w:rsidR="003913DC" w:rsidRPr="007132AA">
        <w:rPr>
          <w:rFonts w:cstheme="minorBidi"/>
          <w:b/>
          <w:bCs/>
          <w:lang w:val="fr-CA"/>
        </w:rPr>
        <w:t xml:space="preserve">COMMENTÉ </w:t>
      </w:r>
    </w:p>
    <w:p w14:paraId="64B260D9" w14:textId="54F137BC" w:rsidR="00C82837" w:rsidRPr="007132AA" w:rsidRDefault="003913DC" w:rsidP="004F2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Bidi"/>
          <w:color w:val="3B3838" w:themeColor="background2" w:themeShade="40"/>
          <w:lang w:val="en-CA"/>
        </w:rPr>
      </w:pPr>
      <w:r w:rsidRPr="007132AA">
        <w:rPr>
          <w:rFonts w:cstheme="minorBidi"/>
          <w:color w:val="3B3838" w:themeColor="background2" w:themeShade="40"/>
          <w:lang w:val="en-CA"/>
        </w:rPr>
        <w:t xml:space="preserve">Constitution of a </w:t>
      </w:r>
      <w:r w:rsidR="00650445" w:rsidRPr="007132AA">
        <w:rPr>
          <w:rFonts w:cstheme="minorBidi"/>
          <w:color w:val="3B3838" w:themeColor="background2" w:themeShade="40"/>
          <w:lang w:val="en-CA"/>
        </w:rPr>
        <w:t>bilingual or multilingual terminology or</w:t>
      </w:r>
      <w:r w:rsidRPr="007132AA">
        <w:rPr>
          <w:rFonts w:cstheme="minorBidi"/>
          <w:color w:val="3B3838" w:themeColor="background2" w:themeShade="40"/>
          <w:lang w:val="en-CA"/>
        </w:rPr>
        <w:t xml:space="preserve"> </w:t>
      </w:r>
      <w:r w:rsidR="00650445" w:rsidRPr="007132AA">
        <w:rPr>
          <w:rFonts w:cstheme="minorBidi"/>
          <w:color w:val="3B3838" w:themeColor="background2" w:themeShade="40"/>
          <w:lang w:val="en-CA"/>
        </w:rPr>
        <w:t>lexicography file, plus a commentary</w:t>
      </w:r>
      <w:r w:rsidRPr="007132AA">
        <w:rPr>
          <w:rFonts w:cstheme="minorBidi"/>
          <w:color w:val="3B3838" w:themeColor="background2" w:themeShade="40"/>
          <w:lang w:val="en-CA"/>
        </w:rPr>
        <w:t xml:space="preserve">. This file, containing at least 15 concepts or 20 entries, is preceded by an introduction in which the candidate presents </w:t>
      </w:r>
      <w:r w:rsidR="00650445" w:rsidRPr="007132AA">
        <w:rPr>
          <w:rFonts w:cstheme="minorBidi"/>
          <w:color w:val="3B3838" w:themeColor="background2" w:themeShade="40"/>
          <w:lang w:val="en-CA"/>
        </w:rPr>
        <w:t xml:space="preserve">the </w:t>
      </w:r>
      <w:r w:rsidRPr="007132AA">
        <w:rPr>
          <w:rFonts w:cstheme="minorBidi"/>
          <w:color w:val="3B3838" w:themeColor="background2" w:themeShade="40"/>
          <w:lang w:val="en-CA"/>
        </w:rPr>
        <w:t xml:space="preserve">objectives, </w:t>
      </w:r>
      <w:proofErr w:type="gramStart"/>
      <w:r w:rsidRPr="007132AA">
        <w:rPr>
          <w:rFonts w:cstheme="minorBidi"/>
          <w:color w:val="3B3838" w:themeColor="background2" w:themeShade="40"/>
          <w:lang w:val="en-CA"/>
        </w:rPr>
        <w:t>method</w:t>
      </w:r>
      <w:proofErr w:type="gramEnd"/>
      <w:r w:rsidRPr="007132AA">
        <w:rPr>
          <w:rFonts w:cstheme="minorBidi"/>
          <w:color w:val="3B3838" w:themeColor="background2" w:themeShade="40"/>
          <w:lang w:val="en-CA"/>
        </w:rPr>
        <w:t xml:space="preserve"> and</w:t>
      </w:r>
      <w:r w:rsidR="00650445" w:rsidRPr="007132AA">
        <w:rPr>
          <w:rFonts w:cstheme="minorBidi"/>
          <w:color w:val="3B3838" w:themeColor="background2" w:themeShade="40"/>
          <w:lang w:val="en-CA"/>
        </w:rPr>
        <w:t xml:space="preserve"> domain</w:t>
      </w:r>
      <w:r w:rsidRPr="007132AA">
        <w:rPr>
          <w:rFonts w:cstheme="minorBidi"/>
          <w:color w:val="3B3838" w:themeColor="background2" w:themeShade="40"/>
          <w:lang w:val="en-CA"/>
        </w:rPr>
        <w:t xml:space="preserve"> </w:t>
      </w:r>
      <w:r w:rsidR="00650445" w:rsidRPr="007132AA">
        <w:rPr>
          <w:rFonts w:cstheme="minorBidi"/>
          <w:color w:val="3B3838" w:themeColor="background2" w:themeShade="40"/>
          <w:lang w:val="en-CA"/>
        </w:rPr>
        <w:t xml:space="preserve">of </w:t>
      </w:r>
      <w:r w:rsidRPr="007132AA">
        <w:rPr>
          <w:rFonts w:cstheme="minorBidi"/>
          <w:color w:val="3B3838" w:themeColor="background2" w:themeShade="40"/>
          <w:lang w:val="en-CA"/>
        </w:rPr>
        <w:t xml:space="preserve">application. </w:t>
      </w:r>
      <w:r w:rsidR="00650445" w:rsidRPr="007132AA">
        <w:rPr>
          <w:rFonts w:cstheme="minorBidi"/>
          <w:color w:val="3B3838" w:themeColor="background2" w:themeShade="40"/>
          <w:lang w:val="en-CA"/>
        </w:rPr>
        <w:t xml:space="preserve">It </w:t>
      </w:r>
      <w:r w:rsidRPr="007132AA">
        <w:rPr>
          <w:rFonts w:cstheme="minorBidi"/>
          <w:color w:val="3B3838" w:themeColor="background2" w:themeShade="40"/>
          <w:lang w:val="en-CA"/>
        </w:rPr>
        <w:t xml:space="preserve">is accompanied by </w:t>
      </w:r>
      <w:r w:rsidR="00650445" w:rsidRPr="007132AA">
        <w:rPr>
          <w:rFonts w:cstheme="minorBidi"/>
          <w:color w:val="3B3838" w:themeColor="background2" w:themeShade="40"/>
          <w:lang w:val="en-CA"/>
        </w:rPr>
        <w:t>a commentary</w:t>
      </w:r>
      <w:r w:rsidRPr="007132AA">
        <w:rPr>
          <w:rFonts w:cstheme="minorBidi"/>
          <w:color w:val="3B3838" w:themeColor="background2" w:themeShade="40"/>
          <w:lang w:val="en-CA"/>
        </w:rPr>
        <w:t xml:space="preserve">, which must </w:t>
      </w:r>
      <w:r w:rsidR="00650445" w:rsidRPr="007132AA">
        <w:rPr>
          <w:rFonts w:cstheme="minorBidi"/>
          <w:color w:val="3B3838" w:themeColor="background2" w:themeShade="40"/>
          <w:lang w:val="en-CA"/>
        </w:rPr>
        <w:t xml:space="preserve">call </w:t>
      </w:r>
      <w:r w:rsidRPr="007132AA">
        <w:rPr>
          <w:rFonts w:cstheme="minorBidi"/>
          <w:color w:val="3B3838" w:themeColor="background2" w:themeShade="40"/>
          <w:lang w:val="en-CA"/>
        </w:rPr>
        <w:t>on</w:t>
      </w:r>
      <w:r w:rsidR="00650445" w:rsidRPr="007132AA">
        <w:rPr>
          <w:rFonts w:cstheme="minorBidi"/>
          <w:color w:val="3B3838" w:themeColor="background2" w:themeShade="40"/>
          <w:lang w:val="en-CA"/>
        </w:rPr>
        <w:t xml:space="preserve"> relevant</w:t>
      </w:r>
      <w:r w:rsidRPr="007132AA">
        <w:rPr>
          <w:rFonts w:cstheme="minorBidi"/>
          <w:color w:val="3B3838" w:themeColor="background2" w:themeShade="40"/>
          <w:lang w:val="en-CA"/>
        </w:rPr>
        <w:t xml:space="preserve"> theoretical and methodological knowledge.</w:t>
      </w:r>
    </w:p>
    <w:p w14:paraId="34F2E748" w14:textId="54CEC8CD" w:rsidR="005E773D" w:rsidRPr="007132AA" w:rsidRDefault="005E773D" w:rsidP="004F29EB">
      <w:pPr>
        <w:spacing w:after="100" w:afterAutospacing="1"/>
        <w:jc w:val="both"/>
        <w:rPr>
          <w:rFonts w:cstheme="minorBidi"/>
          <w:lang w:val="en-CA"/>
        </w:rPr>
      </w:pPr>
      <w:bookmarkStart w:id="24" w:name="_Hlk58193944"/>
      <w:r w:rsidRPr="007132AA">
        <w:rPr>
          <w:rFonts w:cstheme="minorBidi"/>
          <w:lang w:val="en-CA"/>
        </w:rPr>
        <w:t>Or</w:t>
      </w:r>
    </w:p>
    <w:p w14:paraId="046EF47B" w14:textId="63E64932" w:rsidR="005E773D" w:rsidRDefault="0012586A" w:rsidP="004F2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Bidi"/>
          <w:b/>
          <w:bCs/>
          <w:lang w:val="en-CA"/>
        </w:rPr>
      </w:pPr>
      <w:r w:rsidRPr="007132AA">
        <w:rPr>
          <w:rFonts w:cstheme="minorBidi"/>
          <w:b/>
          <w:bCs/>
          <w:lang w:val="en-CA"/>
        </w:rPr>
        <w:t>(</w:t>
      </w:r>
      <w:r w:rsidR="005E773D" w:rsidRPr="007132AA">
        <w:rPr>
          <w:rFonts w:cstheme="minorBidi"/>
          <w:b/>
          <w:bCs/>
          <w:lang w:val="en-CA"/>
        </w:rPr>
        <w:t>TRA7997</w:t>
      </w:r>
      <w:r w:rsidRPr="007132AA">
        <w:rPr>
          <w:rFonts w:cstheme="minorBidi"/>
          <w:b/>
          <w:bCs/>
          <w:lang w:val="en-CA"/>
        </w:rPr>
        <w:t>)</w:t>
      </w:r>
      <w:r w:rsidR="005E773D" w:rsidRPr="007132AA">
        <w:rPr>
          <w:rFonts w:cstheme="minorBidi"/>
          <w:b/>
          <w:bCs/>
          <w:lang w:val="en-CA"/>
        </w:rPr>
        <w:t xml:space="preserve"> MÉMOIRE / RESEARCH PAPER</w:t>
      </w:r>
    </w:p>
    <w:p w14:paraId="1492FCDA" w14:textId="77777777" w:rsidR="004F29EB" w:rsidRPr="004F29EB" w:rsidRDefault="004F29EB" w:rsidP="004F2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Bidi"/>
          <w:b/>
          <w:bCs/>
          <w:lang w:val="en-CA"/>
        </w:rPr>
      </w:pPr>
    </w:p>
    <w:p w14:paraId="09842A82" w14:textId="4545C648" w:rsidR="005E773D" w:rsidRDefault="005E773D" w:rsidP="004F29EB">
      <w:pPr>
        <w:autoSpaceDE w:val="0"/>
        <w:autoSpaceDN w:val="0"/>
        <w:adjustRightInd w:val="0"/>
        <w:ind w:left="720"/>
        <w:jc w:val="both"/>
        <w:rPr>
          <w:rFonts w:cstheme="minorBidi"/>
          <w:color w:val="3B3838" w:themeColor="background2" w:themeShade="40"/>
          <w:szCs w:val="22"/>
          <w:lang w:val="en-CA" w:eastAsia="en-US"/>
        </w:rPr>
      </w:pPr>
      <w:r w:rsidRPr="007132AA">
        <w:rPr>
          <w:rFonts w:cstheme="minorBidi"/>
          <w:color w:val="3B3838" w:themeColor="background2" w:themeShade="40"/>
          <w:szCs w:val="22"/>
          <w:lang w:val="en-CA" w:eastAsia="en-US"/>
        </w:rPr>
        <w:t xml:space="preserve">Research paper approximately 40 pages in length, </w:t>
      </w:r>
      <w:bookmarkStart w:id="25" w:name="_Hlk58194074"/>
      <w:r w:rsidRPr="007132AA">
        <w:rPr>
          <w:rFonts w:cstheme="minorBidi"/>
          <w:color w:val="3B3838" w:themeColor="background2" w:themeShade="40"/>
          <w:szCs w:val="22"/>
          <w:lang w:val="en-CA" w:eastAsia="en-US"/>
        </w:rPr>
        <w:t xml:space="preserve">focusing on a Translation Studies question </w:t>
      </w:r>
      <w:bookmarkEnd w:id="25"/>
      <w:r w:rsidRPr="007132AA">
        <w:rPr>
          <w:rFonts w:cstheme="minorBidi"/>
          <w:color w:val="3B3838" w:themeColor="background2" w:themeShade="40"/>
          <w:szCs w:val="22"/>
          <w:lang w:val="en-CA" w:eastAsia="en-US"/>
        </w:rPr>
        <w:t>chosen in consultation with the supervisor. Graded S/NS by the supervisor and another professor in the program</w:t>
      </w:r>
      <w:bookmarkEnd w:id="24"/>
      <w:r w:rsidRPr="007132AA">
        <w:rPr>
          <w:rFonts w:cstheme="minorBidi"/>
          <w:color w:val="3B3838" w:themeColor="background2" w:themeShade="40"/>
          <w:szCs w:val="22"/>
          <w:lang w:val="en-CA" w:eastAsia="en-US"/>
        </w:rPr>
        <w:t>.</w:t>
      </w:r>
    </w:p>
    <w:p w14:paraId="20D4979E" w14:textId="16C94B9D" w:rsidR="004F29EB" w:rsidRDefault="004F29EB" w:rsidP="004F29EB">
      <w:pPr>
        <w:autoSpaceDE w:val="0"/>
        <w:autoSpaceDN w:val="0"/>
        <w:adjustRightInd w:val="0"/>
        <w:ind w:left="720"/>
        <w:jc w:val="both"/>
        <w:rPr>
          <w:rFonts w:cstheme="minorBidi"/>
          <w:color w:val="3B3838" w:themeColor="background2" w:themeShade="40"/>
          <w:szCs w:val="22"/>
          <w:lang w:val="en-CA" w:eastAsia="en-US"/>
        </w:rPr>
      </w:pPr>
    </w:p>
    <w:p w14:paraId="5E7C91E2" w14:textId="77777777" w:rsidR="004F29EB" w:rsidRDefault="004F29EB" w:rsidP="004F29EB">
      <w:pPr>
        <w:rPr>
          <w:lang w:val="en-CA"/>
        </w:rPr>
      </w:pPr>
      <w:r w:rsidRPr="007132AA">
        <w:rPr>
          <w:lang w:val="en-CA"/>
        </w:rPr>
        <w:t>The research component must be submitted for evaluation by the mid-point of the semester in which the student wishes to finish. It is then examined by one examiner who decides on its acceptability and lists any required revisions (No oral defence is required.) The final (revised and approved) version must be submitted and approved, and the mark entered in the system by the end of the semeste</w:t>
      </w:r>
      <w:r>
        <w:rPr>
          <w:lang w:val="en-CA"/>
        </w:rPr>
        <w:t>r.</w:t>
      </w:r>
    </w:p>
    <w:p w14:paraId="3F9E89B0" w14:textId="77777777" w:rsidR="00C15F28" w:rsidRDefault="00C15F28" w:rsidP="004F29EB">
      <w:pPr>
        <w:rPr>
          <w:lang w:val="en-CA"/>
        </w:rPr>
      </w:pPr>
    </w:p>
    <w:p w14:paraId="028FD22C" w14:textId="77777777" w:rsidR="00C15F28" w:rsidRDefault="00C15F28" w:rsidP="004F29EB">
      <w:pPr>
        <w:rPr>
          <w:lang w:val="en-CA"/>
        </w:rPr>
      </w:pPr>
    </w:p>
    <w:p w14:paraId="2E8052CD" w14:textId="77777777" w:rsidR="00C15F28" w:rsidRDefault="00C15F28" w:rsidP="004F29EB">
      <w:pPr>
        <w:rPr>
          <w:lang w:val="en-CA"/>
        </w:rPr>
      </w:pPr>
    </w:p>
    <w:p w14:paraId="5B1A8651" w14:textId="77777777" w:rsidR="00C15F28" w:rsidRDefault="00C15F28" w:rsidP="004F29EB">
      <w:pPr>
        <w:rPr>
          <w:lang w:val="en-CA"/>
        </w:rPr>
      </w:pPr>
    </w:p>
    <w:p w14:paraId="4090F4D5" w14:textId="77777777" w:rsidR="00C15F28" w:rsidRDefault="00C15F28" w:rsidP="004F29EB">
      <w:pPr>
        <w:rPr>
          <w:lang w:val="en-CA"/>
        </w:rPr>
      </w:pPr>
    </w:p>
    <w:p w14:paraId="5F0F1798" w14:textId="77777777" w:rsidR="00C15F28" w:rsidRDefault="00C15F28" w:rsidP="004F29EB">
      <w:pPr>
        <w:rPr>
          <w:lang w:val="en-CA"/>
        </w:rPr>
      </w:pPr>
    </w:p>
    <w:p w14:paraId="34EACCE2" w14:textId="77777777" w:rsidR="00C15F28" w:rsidRDefault="00C15F28" w:rsidP="004F29EB">
      <w:pPr>
        <w:rPr>
          <w:lang w:val="en-CA"/>
        </w:rPr>
      </w:pPr>
    </w:p>
    <w:p w14:paraId="4CEBCCCA" w14:textId="0FCDEC95" w:rsidR="00C15F28" w:rsidRPr="007132AA" w:rsidRDefault="00C15F28" w:rsidP="004F29EB">
      <w:pPr>
        <w:rPr>
          <w:lang w:val="en-CA"/>
        </w:rPr>
        <w:sectPr w:rsidR="00C15F28" w:rsidRPr="007132AA" w:rsidSect="004F29EB">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900" w:footer="709" w:gutter="0"/>
          <w:pgNumType w:start="0"/>
          <w:cols w:space="720" w:equalWidth="0">
            <w:col w:w="9382"/>
          </w:cols>
          <w:noEndnote/>
          <w:titlePg/>
          <w:docGrid w:linePitch="299"/>
        </w:sectPr>
      </w:pPr>
    </w:p>
    <w:p w14:paraId="1D9548B6" w14:textId="1D57B260" w:rsidR="00E54348" w:rsidRPr="007132AA" w:rsidRDefault="00E54348" w:rsidP="009B5E54"/>
    <w:p w14:paraId="2EE7C255" w14:textId="6BA37675" w:rsidR="00A82E38" w:rsidRPr="007132AA" w:rsidRDefault="00E13021" w:rsidP="00A82E38">
      <w:pPr>
        <w:pStyle w:val="Heading4"/>
        <w:ind w:left="1350" w:right="-1396"/>
        <w:jc w:val="center"/>
        <w:rPr>
          <w:rFonts w:cstheme="minorBidi"/>
          <w:b/>
          <w:bCs/>
          <w:color w:val="990033"/>
          <w:sz w:val="28"/>
          <w:szCs w:val="22"/>
          <w:u w:val="none"/>
        </w:rPr>
      </w:pPr>
      <w:r w:rsidRPr="007132AA">
        <w:rPr>
          <w:rFonts w:cstheme="minorBidi"/>
          <w:b/>
          <w:bCs/>
          <w:color w:val="990033"/>
          <w:sz w:val="28"/>
          <w:szCs w:val="22"/>
          <w:u w:val="none"/>
        </w:rPr>
        <w:t>3.</w:t>
      </w:r>
      <w:r w:rsidR="00103C8B">
        <w:rPr>
          <w:rFonts w:cstheme="minorBidi"/>
          <w:b/>
          <w:bCs/>
          <w:color w:val="990033"/>
          <w:sz w:val="28"/>
          <w:szCs w:val="22"/>
          <w:u w:val="none"/>
        </w:rPr>
        <w:t>5</w:t>
      </w:r>
      <w:r w:rsidRPr="007132AA">
        <w:rPr>
          <w:rFonts w:cstheme="minorBidi"/>
          <w:b/>
          <w:bCs/>
          <w:color w:val="990033"/>
          <w:sz w:val="28"/>
          <w:szCs w:val="22"/>
          <w:u w:val="none"/>
        </w:rPr>
        <w:t xml:space="preserve">. </w:t>
      </w:r>
      <w:r w:rsidR="00A82E38" w:rsidRPr="007132AA">
        <w:rPr>
          <w:rFonts w:cstheme="minorBidi"/>
          <w:b/>
          <w:bCs/>
          <w:color w:val="990033"/>
          <w:sz w:val="28"/>
          <w:szCs w:val="22"/>
          <w:u w:val="none"/>
        </w:rPr>
        <w:t xml:space="preserve">Typical </w:t>
      </w:r>
      <w:r w:rsidR="00F13A48" w:rsidRPr="007132AA">
        <w:rPr>
          <w:rFonts w:cstheme="minorBidi"/>
          <w:b/>
          <w:bCs/>
          <w:color w:val="990033"/>
          <w:sz w:val="28"/>
          <w:szCs w:val="22"/>
          <w:u w:val="none"/>
        </w:rPr>
        <w:t>Course Sequence</w:t>
      </w:r>
      <w:r w:rsidR="00A82E38" w:rsidRPr="007132AA">
        <w:rPr>
          <w:rFonts w:cstheme="minorBidi"/>
          <w:b/>
          <w:bCs/>
          <w:color w:val="990033"/>
          <w:sz w:val="28"/>
          <w:szCs w:val="22"/>
          <w:u w:val="none"/>
        </w:rPr>
        <w:t xml:space="preserve"> for a Student Enrolled in the M.A. in Translation Studies</w:t>
      </w:r>
    </w:p>
    <w:p w14:paraId="7ABFAD16" w14:textId="77777777" w:rsidR="00877BB6" w:rsidRPr="007132AA" w:rsidRDefault="00877BB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
        <w:gridCol w:w="3014"/>
        <w:gridCol w:w="3103"/>
        <w:gridCol w:w="2851"/>
        <w:gridCol w:w="43"/>
        <w:gridCol w:w="2933"/>
      </w:tblGrid>
      <w:tr w:rsidR="00525FD0" w:rsidRPr="007132AA" w14:paraId="53378D0C" w14:textId="3E7CC6C0" w:rsidTr="009B5E54">
        <w:trPr>
          <w:trHeight w:val="341"/>
          <w:tblHeader/>
        </w:trPr>
        <w:tc>
          <w:tcPr>
            <w:tcW w:w="1059" w:type="dxa"/>
            <w:shd w:val="clear" w:color="auto" w:fill="FBE4D5" w:themeFill="accent2" w:themeFillTint="33"/>
          </w:tcPr>
          <w:p w14:paraId="796E3301" w14:textId="2FDAF058" w:rsidR="003913DC" w:rsidRPr="007132AA" w:rsidRDefault="003913DC"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b/>
                <w:lang w:val="en-CA"/>
              </w:rPr>
            </w:pPr>
          </w:p>
        </w:tc>
        <w:tc>
          <w:tcPr>
            <w:tcW w:w="3047" w:type="dxa"/>
            <w:gridSpan w:val="2"/>
            <w:shd w:val="clear" w:color="auto" w:fill="FBE4D5" w:themeFill="accent2" w:themeFillTint="33"/>
          </w:tcPr>
          <w:p w14:paraId="1A35F9C8" w14:textId="5D90BC29"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lang w:val="fr-CA"/>
              </w:rPr>
            </w:pPr>
            <w:r w:rsidRPr="007132AA">
              <w:rPr>
                <w:rFonts w:cstheme="minorBidi"/>
                <w:b/>
                <w:lang w:val="fr-CA"/>
              </w:rPr>
              <w:t>All </w:t>
            </w:r>
            <w:proofErr w:type="spellStart"/>
            <w:r w:rsidR="00E54348" w:rsidRPr="007132AA">
              <w:rPr>
                <w:rFonts w:cstheme="minorBidi"/>
                <w:b/>
                <w:lang w:val="fr-CA"/>
              </w:rPr>
              <w:t>S</w:t>
            </w:r>
            <w:r w:rsidR="0002315D" w:rsidRPr="007132AA">
              <w:rPr>
                <w:rFonts w:cstheme="minorBidi"/>
                <w:b/>
                <w:lang w:val="fr-CA"/>
              </w:rPr>
              <w:t>tudents</w:t>
            </w:r>
            <w:proofErr w:type="spellEnd"/>
          </w:p>
        </w:tc>
        <w:tc>
          <w:tcPr>
            <w:tcW w:w="3103" w:type="dxa"/>
            <w:shd w:val="clear" w:color="auto" w:fill="FBE4D5" w:themeFill="accent2" w:themeFillTint="33"/>
          </w:tcPr>
          <w:p w14:paraId="266030A9" w14:textId="459405AB" w:rsidR="003913DC" w:rsidRPr="007132AA" w:rsidRDefault="00650445"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lang w:val="en-CA"/>
              </w:rPr>
            </w:pPr>
            <w:proofErr w:type="gramStart"/>
            <w:r w:rsidRPr="007132AA">
              <w:rPr>
                <w:rFonts w:cstheme="minorBidi"/>
                <w:b/>
                <w:lang w:val="en-CA"/>
              </w:rPr>
              <w:t>Plus</w:t>
            </w:r>
            <w:proofErr w:type="gramEnd"/>
            <w:r w:rsidRPr="007132AA">
              <w:rPr>
                <w:rFonts w:cstheme="minorBidi"/>
                <w:b/>
                <w:lang w:val="en-CA"/>
              </w:rPr>
              <w:t xml:space="preserve"> </w:t>
            </w:r>
            <w:r w:rsidR="003913DC" w:rsidRPr="007132AA">
              <w:rPr>
                <w:rFonts w:cstheme="minorBidi"/>
                <w:b/>
                <w:lang w:val="en-CA"/>
              </w:rPr>
              <w:t>for the thesis option</w:t>
            </w:r>
            <w:r w:rsidR="00F13A48" w:rsidRPr="007132AA">
              <w:rPr>
                <w:rFonts w:cstheme="minorBidi"/>
                <w:b/>
                <w:lang w:val="en-CA"/>
              </w:rPr>
              <w:t>…</w:t>
            </w:r>
          </w:p>
        </w:tc>
        <w:tc>
          <w:tcPr>
            <w:tcW w:w="2894" w:type="dxa"/>
            <w:gridSpan w:val="2"/>
            <w:shd w:val="clear" w:color="auto" w:fill="FBE4D5" w:themeFill="accent2" w:themeFillTint="33"/>
          </w:tcPr>
          <w:p w14:paraId="68B3FF6C" w14:textId="26B5562D" w:rsidR="003913DC" w:rsidRPr="007132AA" w:rsidRDefault="00650445"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lang w:val="en-CA"/>
              </w:rPr>
            </w:pPr>
            <w:proofErr w:type="gramStart"/>
            <w:r w:rsidRPr="007132AA">
              <w:rPr>
                <w:rFonts w:cstheme="minorBidi"/>
                <w:b/>
                <w:lang w:val="en-CA"/>
              </w:rPr>
              <w:t>Plus</w:t>
            </w:r>
            <w:proofErr w:type="gramEnd"/>
            <w:r w:rsidRPr="007132AA">
              <w:rPr>
                <w:rFonts w:cstheme="minorBidi"/>
                <w:b/>
                <w:lang w:val="en-CA"/>
              </w:rPr>
              <w:t xml:space="preserve"> </w:t>
            </w:r>
            <w:r w:rsidR="003913DC" w:rsidRPr="007132AA">
              <w:rPr>
                <w:rFonts w:cstheme="minorBidi"/>
                <w:b/>
                <w:lang w:val="en-CA"/>
              </w:rPr>
              <w:t xml:space="preserve">for the </w:t>
            </w:r>
            <w:r w:rsidR="006E6D52" w:rsidRPr="007132AA">
              <w:rPr>
                <w:rFonts w:cstheme="minorBidi"/>
                <w:b/>
                <w:lang w:val="en-CA"/>
              </w:rPr>
              <w:t xml:space="preserve">concentration in </w:t>
            </w:r>
            <w:r w:rsidR="003913DC" w:rsidRPr="007132AA">
              <w:rPr>
                <w:rFonts w:cstheme="minorBidi"/>
                <w:b/>
                <w:lang w:val="en-CA"/>
              </w:rPr>
              <w:t xml:space="preserve">literary </w:t>
            </w:r>
            <w:r w:rsidR="006E6D52" w:rsidRPr="007132AA">
              <w:rPr>
                <w:rFonts w:cstheme="minorBidi"/>
                <w:b/>
                <w:lang w:val="en-CA"/>
              </w:rPr>
              <w:t>translation</w:t>
            </w:r>
            <w:r w:rsidR="003913DC" w:rsidRPr="007132AA">
              <w:rPr>
                <w:rFonts w:cstheme="minorBidi"/>
                <w:b/>
                <w:lang w:val="en-CA"/>
              </w:rPr>
              <w:t>...</w:t>
            </w:r>
          </w:p>
        </w:tc>
        <w:tc>
          <w:tcPr>
            <w:tcW w:w="2933" w:type="dxa"/>
            <w:shd w:val="clear" w:color="auto" w:fill="FBE4D5" w:themeFill="accent2" w:themeFillTint="33"/>
          </w:tcPr>
          <w:p w14:paraId="53E17CA8" w14:textId="60A9BD4C" w:rsidR="003913DC" w:rsidRPr="007132AA" w:rsidRDefault="00650445"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lang w:val="en-CA"/>
              </w:rPr>
            </w:pPr>
            <w:proofErr w:type="gramStart"/>
            <w:r w:rsidRPr="007132AA">
              <w:rPr>
                <w:rFonts w:cstheme="minorBidi"/>
                <w:b/>
                <w:lang w:val="en-CA"/>
              </w:rPr>
              <w:t>Plus</w:t>
            </w:r>
            <w:proofErr w:type="gramEnd"/>
            <w:r w:rsidRPr="007132AA">
              <w:rPr>
                <w:rFonts w:cstheme="minorBidi"/>
                <w:b/>
                <w:lang w:val="en-CA"/>
              </w:rPr>
              <w:t xml:space="preserve"> </w:t>
            </w:r>
            <w:r w:rsidR="003913DC" w:rsidRPr="007132AA">
              <w:rPr>
                <w:rFonts w:cstheme="minorBidi"/>
                <w:b/>
                <w:lang w:val="en-CA"/>
              </w:rPr>
              <w:t xml:space="preserve">for the </w:t>
            </w:r>
            <w:r w:rsidR="004C3236" w:rsidRPr="007132AA">
              <w:rPr>
                <w:rFonts w:cstheme="minorBidi"/>
                <w:b/>
                <w:lang w:val="en-CA"/>
              </w:rPr>
              <w:t xml:space="preserve">applied research </w:t>
            </w:r>
            <w:r w:rsidR="003913DC" w:rsidRPr="007132AA">
              <w:rPr>
                <w:rFonts w:cstheme="minorBidi"/>
                <w:b/>
                <w:lang w:val="en-CA"/>
              </w:rPr>
              <w:t>option</w:t>
            </w:r>
            <w:r w:rsidR="00834A3B" w:rsidRPr="007132AA">
              <w:rPr>
                <w:rFonts w:cstheme="minorBidi"/>
                <w:b/>
                <w:lang w:val="en-CA"/>
              </w:rPr>
              <w:t>…</w:t>
            </w:r>
            <w:r w:rsidR="003913DC" w:rsidRPr="007132AA">
              <w:rPr>
                <w:rFonts w:cstheme="minorBidi"/>
                <w:b/>
                <w:lang w:val="en-CA"/>
              </w:rPr>
              <w:t xml:space="preserve"> </w:t>
            </w:r>
          </w:p>
        </w:tc>
      </w:tr>
      <w:tr w:rsidR="00525FD0" w:rsidRPr="007132AA" w14:paraId="2CB094DC" w14:textId="77777777" w:rsidTr="00F13A48">
        <w:trPr>
          <w:cantSplit/>
          <w:trHeight w:val="548"/>
        </w:trPr>
        <w:tc>
          <w:tcPr>
            <w:tcW w:w="13036" w:type="dxa"/>
            <w:gridSpan w:val="7"/>
            <w:shd w:val="clear" w:color="auto" w:fill="BDD6EE" w:themeFill="accent1" w:themeFillTint="66"/>
          </w:tcPr>
          <w:p w14:paraId="597305C1" w14:textId="6BFB8953" w:rsidR="00525FD0" w:rsidRPr="007132AA" w:rsidRDefault="00525FD0"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b/>
                <w:bCs/>
                <w:sz w:val="28"/>
                <w:szCs w:val="24"/>
                <w:lang w:val="fr-CA"/>
              </w:rPr>
            </w:pPr>
            <w:proofErr w:type="spellStart"/>
            <w:r w:rsidRPr="007132AA">
              <w:rPr>
                <w:rFonts w:cstheme="minorBidi"/>
                <w:b/>
                <w:bCs/>
                <w:sz w:val="28"/>
                <w:szCs w:val="24"/>
                <w:lang w:val="fr-CA"/>
              </w:rPr>
              <w:t>Year</w:t>
            </w:r>
            <w:proofErr w:type="spellEnd"/>
            <w:r w:rsidRPr="007132AA">
              <w:rPr>
                <w:rFonts w:cstheme="minorBidi"/>
                <w:b/>
                <w:bCs/>
                <w:sz w:val="28"/>
                <w:szCs w:val="24"/>
                <w:lang w:val="fr-CA"/>
              </w:rPr>
              <w:t xml:space="preserve"> </w:t>
            </w:r>
            <w:r w:rsidR="00A82E38" w:rsidRPr="007132AA">
              <w:rPr>
                <w:rFonts w:cstheme="minorBidi"/>
                <w:b/>
                <w:bCs/>
                <w:sz w:val="28"/>
                <w:szCs w:val="24"/>
                <w:lang w:val="fr-CA"/>
              </w:rPr>
              <w:t>One</w:t>
            </w:r>
          </w:p>
        </w:tc>
      </w:tr>
      <w:tr w:rsidR="00525FD0" w:rsidRPr="007132AA" w14:paraId="102962D5" w14:textId="0C7808C2" w:rsidTr="00C548F3">
        <w:trPr>
          <w:cantSplit/>
        </w:trPr>
        <w:tc>
          <w:tcPr>
            <w:tcW w:w="1059" w:type="dxa"/>
            <w:shd w:val="clear" w:color="auto" w:fill="auto"/>
          </w:tcPr>
          <w:p w14:paraId="39AC937C" w14:textId="77777777" w:rsidR="00A82E38" w:rsidRPr="007132AA" w:rsidRDefault="00A82E3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7CF462A5" w14:textId="77777777" w:rsidR="00A82E38" w:rsidRPr="007132AA" w:rsidRDefault="00A82E3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3505DEFD" w14:textId="77777777" w:rsidR="00A82E38" w:rsidRPr="007132AA" w:rsidRDefault="00A82E3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7759A7DE" w14:textId="77777777" w:rsidR="00A82E38" w:rsidRPr="007132AA" w:rsidRDefault="00A82E3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5736765A" w14:textId="77777777" w:rsidR="00A82E38" w:rsidRPr="007132AA" w:rsidRDefault="00A82E3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52AF468" w14:textId="74D67157" w:rsidR="003913DC"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roofErr w:type="spellStart"/>
            <w:r w:rsidRPr="007132AA">
              <w:rPr>
                <w:rFonts w:cstheme="minorBidi"/>
                <w:lang w:val="fr-CA"/>
              </w:rPr>
              <w:t>Fall</w:t>
            </w:r>
            <w:proofErr w:type="spellEnd"/>
            <w:r w:rsidR="003913DC" w:rsidRPr="007132AA">
              <w:rPr>
                <w:rFonts w:cstheme="minorBidi"/>
                <w:lang w:val="fr-CA"/>
              </w:rPr>
              <w:t xml:space="preserve"> </w:t>
            </w:r>
            <w:proofErr w:type="spellStart"/>
            <w:r w:rsidRPr="007132AA">
              <w:rPr>
                <w:rFonts w:cstheme="minorBidi"/>
                <w:lang w:val="fr-CA"/>
              </w:rPr>
              <w:t>Semeser</w:t>
            </w:r>
            <w:proofErr w:type="spellEnd"/>
          </w:p>
        </w:tc>
        <w:tc>
          <w:tcPr>
            <w:tcW w:w="3047" w:type="dxa"/>
            <w:gridSpan w:val="2"/>
          </w:tcPr>
          <w:p w14:paraId="13E74865" w14:textId="647CFECD"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TRA5902</w:t>
            </w:r>
            <w:r w:rsidRPr="007132AA">
              <w:rPr>
                <w:rFonts w:cstheme="minorBidi"/>
                <w:lang w:val="fr-CA"/>
              </w:rPr>
              <w:t xml:space="preserve"> </w:t>
            </w:r>
            <w:r w:rsidR="00F546AB" w:rsidRPr="007132AA">
              <w:rPr>
                <w:rFonts w:cstheme="minorBidi"/>
                <w:lang w:val="fr-CA"/>
              </w:rPr>
              <w:t xml:space="preserve">Théories de la traduction / </w:t>
            </w:r>
            <w:proofErr w:type="spellStart"/>
            <w:r w:rsidR="00F546AB" w:rsidRPr="007132AA">
              <w:rPr>
                <w:rFonts w:cstheme="minorBidi"/>
                <w:lang w:val="fr-CA"/>
              </w:rPr>
              <w:t>Theories</w:t>
            </w:r>
            <w:proofErr w:type="spellEnd"/>
            <w:r w:rsidR="00F546AB" w:rsidRPr="007132AA">
              <w:rPr>
                <w:rFonts w:cstheme="minorBidi"/>
                <w:lang w:val="fr-CA"/>
              </w:rPr>
              <w:t xml:space="preserve"> of Translation </w:t>
            </w:r>
            <w:r w:rsidRPr="007132AA">
              <w:rPr>
                <w:rFonts w:cstheme="minorBidi"/>
                <w:lang w:val="fr-CA"/>
              </w:rPr>
              <w:t xml:space="preserve">(3 </w:t>
            </w:r>
            <w:proofErr w:type="spellStart"/>
            <w:r w:rsidRPr="007132AA">
              <w:rPr>
                <w:rFonts w:cstheme="minorBidi"/>
                <w:lang w:val="fr-CA"/>
              </w:rPr>
              <w:t>cr</w:t>
            </w:r>
            <w:proofErr w:type="spellEnd"/>
            <w:r w:rsidRPr="007132AA">
              <w:rPr>
                <w:rFonts w:cstheme="minorBidi"/>
                <w:lang w:val="fr-CA"/>
              </w:rPr>
              <w:t>.)</w:t>
            </w:r>
          </w:p>
          <w:p w14:paraId="0FA47E10"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2AD118C5" w14:textId="3578EFD8"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TRA6902</w:t>
            </w:r>
            <w:r w:rsidRPr="007132AA">
              <w:rPr>
                <w:rFonts w:cstheme="minorBidi"/>
                <w:lang w:val="fr-CA"/>
              </w:rPr>
              <w:t xml:space="preserve"> </w:t>
            </w:r>
            <w:r w:rsidR="00F546AB" w:rsidRPr="007132AA">
              <w:rPr>
                <w:rFonts w:cstheme="minorBidi"/>
                <w:lang w:val="fr-CA"/>
              </w:rPr>
              <w:t xml:space="preserve">Discours et traduction / </w:t>
            </w:r>
            <w:proofErr w:type="spellStart"/>
            <w:r w:rsidR="00F546AB" w:rsidRPr="007132AA">
              <w:rPr>
                <w:rFonts w:cstheme="minorBidi"/>
                <w:lang w:val="fr-CA"/>
              </w:rPr>
              <w:t>Discourse</w:t>
            </w:r>
            <w:proofErr w:type="spellEnd"/>
            <w:r w:rsidR="00F546AB" w:rsidRPr="007132AA">
              <w:rPr>
                <w:rFonts w:cstheme="minorBidi"/>
                <w:lang w:val="fr-CA"/>
              </w:rPr>
              <w:t xml:space="preserve"> and Translation </w:t>
            </w:r>
            <w:r w:rsidRPr="007132AA">
              <w:rPr>
                <w:rFonts w:cstheme="minorBidi"/>
                <w:lang w:val="fr-CA"/>
              </w:rPr>
              <w:t xml:space="preserve">(3 </w:t>
            </w:r>
            <w:proofErr w:type="spellStart"/>
            <w:r w:rsidRPr="007132AA">
              <w:rPr>
                <w:rFonts w:cstheme="minorBidi"/>
                <w:lang w:val="fr-CA"/>
              </w:rPr>
              <w:t>cr</w:t>
            </w:r>
            <w:proofErr w:type="spellEnd"/>
            <w:r w:rsidRPr="007132AA">
              <w:rPr>
                <w:rFonts w:cstheme="minorBidi"/>
                <w:lang w:val="fr-CA"/>
              </w:rPr>
              <w:t>.)</w:t>
            </w:r>
          </w:p>
          <w:p w14:paraId="07CF3179"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31C6429E" w14:textId="1DFA34AA"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Discuss </w:t>
            </w:r>
            <w:r w:rsidR="004C3236" w:rsidRPr="007132AA">
              <w:rPr>
                <w:rFonts w:cstheme="minorBidi"/>
                <w:lang w:val="en-CA"/>
              </w:rPr>
              <w:t xml:space="preserve">the plan of studies </w:t>
            </w:r>
            <w:r w:rsidRPr="007132AA">
              <w:rPr>
                <w:rFonts w:cstheme="minorBidi"/>
                <w:lang w:val="en-CA"/>
              </w:rPr>
              <w:t>with </w:t>
            </w:r>
            <w:r w:rsidR="004C3236" w:rsidRPr="007132AA">
              <w:rPr>
                <w:rFonts w:cstheme="minorBidi"/>
                <w:lang w:val="en-CA"/>
              </w:rPr>
              <w:t>potential director(s)</w:t>
            </w:r>
          </w:p>
          <w:p w14:paraId="1DF66F68"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04B456FE" w14:textId="2D57A4E4" w:rsidR="004C3236" w:rsidRPr="007132AA" w:rsidRDefault="00962766" w:rsidP="00A82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Define the objectives of the research and </w:t>
            </w:r>
            <w:r w:rsidR="004C3236" w:rsidRPr="007132AA">
              <w:rPr>
                <w:rFonts w:cstheme="minorBidi"/>
                <w:lang w:val="en-CA"/>
              </w:rPr>
              <w:t>begin collecting resources</w:t>
            </w:r>
          </w:p>
        </w:tc>
        <w:tc>
          <w:tcPr>
            <w:tcW w:w="3103" w:type="dxa"/>
            <w:shd w:val="clear" w:color="auto" w:fill="auto"/>
          </w:tcPr>
          <w:p w14:paraId="6CD3AD19" w14:textId="40ABECB9"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1 </w:t>
            </w:r>
            <w:r w:rsidR="004C3236" w:rsidRPr="007132AA">
              <w:rPr>
                <w:rFonts w:cstheme="minorBidi"/>
                <w:lang w:val="en-CA"/>
              </w:rPr>
              <w:t xml:space="preserve">optional </w:t>
            </w:r>
            <w:r w:rsidR="00F13A48" w:rsidRPr="007132AA">
              <w:rPr>
                <w:rFonts w:cstheme="minorBidi"/>
                <w:lang w:val="en-CA"/>
              </w:rPr>
              <w:t>seminar in</w:t>
            </w:r>
            <w:r w:rsidRPr="007132AA">
              <w:rPr>
                <w:rFonts w:cstheme="minorBidi"/>
                <w:lang w:val="en-CA"/>
              </w:rPr>
              <w:t xml:space="preserve"> </w:t>
            </w:r>
            <w:r w:rsidR="004C3236" w:rsidRPr="007132AA">
              <w:rPr>
                <w:rFonts w:cstheme="minorBidi"/>
                <w:lang w:val="en-CA"/>
              </w:rPr>
              <w:t xml:space="preserve">Translation Studies </w:t>
            </w:r>
            <w:r w:rsidRPr="007132AA">
              <w:rPr>
                <w:rFonts w:cstheme="minorBidi"/>
                <w:lang w:val="en-CA"/>
              </w:rPr>
              <w:t>** </w:t>
            </w:r>
          </w:p>
          <w:p w14:paraId="04A1170E"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2FE143B"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BCBAFF0" w14:textId="2399AE3B" w:rsidR="003913DC" w:rsidRPr="007132AA" w:rsidRDefault="006E6D52"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Attend external scholarship information sessions and apply for scholarships (cf. the </w:t>
            </w:r>
            <w:hyperlink r:id="rId51" w:history="1">
              <w:r w:rsidRPr="007132AA">
                <w:rPr>
                  <w:rStyle w:val="Hyperlink"/>
                  <w:rFonts w:cstheme="minorBidi"/>
                  <w:lang w:val="en-CA"/>
                </w:rPr>
                <w:t>Awards and financial support page</w:t>
              </w:r>
            </w:hyperlink>
            <w:r w:rsidRPr="007132AA">
              <w:rPr>
                <w:rFonts w:cstheme="minorBidi"/>
                <w:lang w:val="en-CA"/>
              </w:rPr>
              <w:t xml:space="preserve"> if applicable</w:t>
            </w:r>
            <w:r w:rsidR="00A37979" w:rsidRPr="007132AA">
              <w:rPr>
                <w:rFonts w:cstheme="minorBidi"/>
                <w:lang w:val="en-CA"/>
              </w:rPr>
              <w:t>)</w:t>
            </w:r>
          </w:p>
        </w:tc>
        <w:tc>
          <w:tcPr>
            <w:tcW w:w="2894" w:type="dxa"/>
            <w:gridSpan w:val="2"/>
          </w:tcPr>
          <w:p w14:paraId="4A115947" w14:textId="43E2A7D2" w:rsidR="00525FD0" w:rsidRPr="007132AA" w:rsidRDefault="004C323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TRA5912</w:t>
            </w:r>
            <w:r w:rsidRPr="007132AA">
              <w:rPr>
                <w:rFonts w:cstheme="minorBidi"/>
                <w:lang w:val="fr-CA"/>
              </w:rPr>
              <w:t xml:space="preserve"> </w:t>
            </w:r>
            <w:r w:rsidR="00F546AB" w:rsidRPr="007132AA">
              <w:rPr>
                <w:rFonts w:cstheme="minorBidi"/>
                <w:lang w:val="fr-CA"/>
              </w:rPr>
              <w:t xml:space="preserve">Traduction littéraire / </w:t>
            </w:r>
            <w:proofErr w:type="spellStart"/>
            <w:r w:rsidR="00F546AB" w:rsidRPr="007132AA">
              <w:rPr>
                <w:rFonts w:cstheme="minorBidi"/>
                <w:lang w:val="fr-CA"/>
              </w:rPr>
              <w:t>Literary</w:t>
            </w:r>
            <w:proofErr w:type="spellEnd"/>
            <w:r w:rsidR="00F546AB" w:rsidRPr="007132AA">
              <w:rPr>
                <w:rFonts w:cstheme="minorBidi"/>
                <w:lang w:val="fr-CA"/>
              </w:rPr>
              <w:t xml:space="preserve"> Translation </w:t>
            </w:r>
            <w:r w:rsidRPr="007132AA">
              <w:rPr>
                <w:rFonts w:cstheme="minorBidi"/>
                <w:lang w:val="fr-CA"/>
              </w:rPr>
              <w:t xml:space="preserve">(3 </w:t>
            </w:r>
            <w:proofErr w:type="spellStart"/>
            <w:r w:rsidRPr="007132AA">
              <w:rPr>
                <w:rFonts w:cstheme="minorBidi"/>
                <w:lang w:val="fr-CA"/>
              </w:rPr>
              <w:t>cr</w:t>
            </w:r>
            <w:proofErr w:type="spellEnd"/>
            <w:r w:rsidRPr="007132AA">
              <w:rPr>
                <w:rFonts w:cstheme="minorBidi"/>
                <w:lang w:val="fr-CA"/>
              </w:rPr>
              <w:t>.)</w:t>
            </w:r>
            <w:r w:rsidR="003913DC" w:rsidRPr="007132AA">
              <w:rPr>
                <w:rFonts w:cstheme="minorBidi"/>
                <w:lang w:val="fr-CA"/>
              </w:rPr>
              <w:t> </w:t>
            </w:r>
          </w:p>
          <w:p w14:paraId="2758F9C5" w14:textId="77777777" w:rsidR="00525FD0" w:rsidRPr="007132AA" w:rsidRDefault="00525FD0" w:rsidP="00D27C1C">
            <w:pPr>
              <w:jc w:val="both"/>
              <w:rPr>
                <w:rFonts w:cstheme="minorBidi"/>
                <w:lang w:val="fr-CA"/>
              </w:rPr>
            </w:pPr>
          </w:p>
          <w:p w14:paraId="1A7D22CF" w14:textId="77777777" w:rsidR="00525FD0" w:rsidRPr="007132AA" w:rsidRDefault="00525FD0" w:rsidP="00D27C1C">
            <w:pPr>
              <w:jc w:val="both"/>
              <w:rPr>
                <w:rFonts w:cstheme="minorBidi"/>
                <w:lang w:val="fr-CA"/>
              </w:rPr>
            </w:pPr>
          </w:p>
          <w:p w14:paraId="67B296D9" w14:textId="49357A17" w:rsidR="00525FD0" w:rsidRPr="007132AA" w:rsidRDefault="006C74EC" w:rsidP="00A82E38">
            <w:pPr>
              <w:jc w:val="both"/>
              <w:rPr>
                <w:rFonts w:cstheme="minorBidi"/>
                <w:lang w:val="en-CA"/>
              </w:rPr>
            </w:pPr>
            <w:r w:rsidRPr="007132AA">
              <w:rPr>
                <w:rFonts w:cstheme="minorBidi"/>
                <w:lang w:val="en-CA"/>
              </w:rPr>
              <w:t xml:space="preserve">Attend external scholarship information sessions and apply for scholarships (cf. the </w:t>
            </w:r>
            <w:hyperlink r:id="rId52" w:history="1">
              <w:r w:rsidR="00E54348" w:rsidRPr="007132AA">
                <w:rPr>
                  <w:rStyle w:val="Hyperlink"/>
                  <w:rFonts w:cstheme="minorBidi"/>
                  <w:lang w:val="en-CA"/>
                </w:rPr>
                <w:t>Awards and financial support page</w:t>
              </w:r>
            </w:hyperlink>
            <w:r w:rsidRPr="007132AA">
              <w:rPr>
                <w:rFonts w:cstheme="minorBidi"/>
                <w:lang w:val="en-CA"/>
              </w:rPr>
              <w:t xml:space="preserve"> if applicable</w:t>
            </w:r>
            <w:r w:rsidR="00A37979" w:rsidRPr="007132AA">
              <w:rPr>
                <w:rFonts w:cstheme="minorBidi"/>
                <w:lang w:val="en-CA"/>
              </w:rPr>
              <w:t>)</w:t>
            </w:r>
          </w:p>
          <w:p w14:paraId="664BEFFB" w14:textId="77777777" w:rsidR="003913DC" w:rsidRPr="007132AA" w:rsidRDefault="003913DC" w:rsidP="00D27C1C">
            <w:pPr>
              <w:jc w:val="both"/>
              <w:rPr>
                <w:rFonts w:cstheme="minorBidi"/>
                <w:lang w:val="en-CA"/>
              </w:rPr>
            </w:pPr>
          </w:p>
        </w:tc>
        <w:tc>
          <w:tcPr>
            <w:tcW w:w="2933" w:type="dxa"/>
          </w:tcPr>
          <w:p w14:paraId="73F4B824" w14:textId="04BE8098"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1 </w:t>
            </w:r>
            <w:r w:rsidR="004C3236" w:rsidRPr="007132AA">
              <w:rPr>
                <w:rFonts w:cstheme="minorBidi"/>
                <w:lang w:val="en-CA"/>
              </w:rPr>
              <w:t>o</w:t>
            </w:r>
            <w:r w:rsidRPr="007132AA">
              <w:rPr>
                <w:rFonts w:cstheme="minorBidi"/>
                <w:lang w:val="en-CA"/>
              </w:rPr>
              <w:t>r 2 </w:t>
            </w:r>
            <w:r w:rsidR="00F13A48" w:rsidRPr="007132AA">
              <w:rPr>
                <w:rFonts w:cstheme="minorBidi"/>
                <w:lang w:val="en-CA"/>
              </w:rPr>
              <w:t>optional seminar</w:t>
            </w:r>
            <w:r w:rsidR="00600742" w:rsidRPr="007132AA">
              <w:rPr>
                <w:rFonts w:cstheme="minorBidi"/>
                <w:lang w:val="en-CA"/>
              </w:rPr>
              <w:t>(</w:t>
            </w:r>
            <w:r w:rsidR="0073115F" w:rsidRPr="007132AA">
              <w:rPr>
                <w:rFonts w:cstheme="minorBidi"/>
                <w:lang w:val="en-CA"/>
              </w:rPr>
              <w:t>s) in</w:t>
            </w:r>
            <w:r w:rsidRPr="007132AA">
              <w:rPr>
                <w:rFonts w:cstheme="minorBidi"/>
                <w:lang w:val="en-CA"/>
              </w:rPr>
              <w:t xml:space="preserve"> </w:t>
            </w:r>
            <w:r w:rsidR="004C3236" w:rsidRPr="007132AA">
              <w:rPr>
                <w:rFonts w:cstheme="minorBidi"/>
                <w:lang w:val="en-CA"/>
              </w:rPr>
              <w:t>Translation Studies</w:t>
            </w:r>
            <w:r w:rsidRPr="007132AA">
              <w:rPr>
                <w:rFonts w:cstheme="minorBidi"/>
                <w:lang w:val="en-CA"/>
              </w:rPr>
              <w:t xml:space="preserve"> ** </w:t>
            </w:r>
          </w:p>
        </w:tc>
      </w:tr>
      <w:tr w:rsidR="00525FD0" w:rsidRPr="007132AA" w14:paraId="3B7A7A75" w14:textId="0E4929BA" w:rsidTr="00C548F3">
        <w:trPr>
          <w:cantSplit/>
        </w:trPr>
        <w:tc>
          <w:tcPr>
            <w:tcW w:w="1059" w:type="dxa"/>
            <w:shd w:val="clear" w:color="auto" w:fill="auto"/>
          </w:tcPr>
          <w:p w14:paraId="567901D4"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4988698"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7DAD711F"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9C27868"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EC13449" w14:textId="5E5B8375" w:rsidR="003913DC" w:rsidRPr="007132AA" w:rsidRDefault="003913DC"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 xml:space="preserve">Winter </w:t>
            </w:r>
            <w:proofErr w:type="spellStart"/>
            <w:r w:rsidR="00F13A48" w:rsidRPr="007132AA">
              <w:rPr>
                <w:rFonts w:cstheme="minorBidi"/>
                <w:lang w:val="fr-CA"/>
              </w:rPr>
              <w:t>Semester</w:t>
            </w:r>
            <w:proofErr w:type="spellEnd"/>
          </w:p>
        </w:tc>
        <w:tc>
          <w:tcPr>
            <w:tcW w:w="3047" w:type="dxa"/>
            <w:gridSpan w:val="2"/>
          </w:tcPr>
          <w:p w14:paraId="70204E02" w14:textId="3704034E"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TRA5906</w:t>
            </w:r>
            <w:r w:rsidRPr="007132AA">
              <w:rPr>
                <w:rFonts w:cstheme="minorBidi"/>
                <w:lang w:val="fr-CA"/>
              </w:rPr>
              <w:t xml:space="preserve"> </w:t>
            </w:r>
            <w:r w:rsidR="00F546AB" w:rsidRPr="007132AA">
              <w:rPr>
                <w:rFonts w:cstheme="minorBidi"/>
                <w:lang w:val="fr-CA"/>
              </w:rPr>
              <w:t xml:space="preserve">Langue et traduction / </w:t>
            </w:r>
            <w:proofErr w:type="spellStart"/>
            <w:r w:rsidR="00F546AB" w:rsidRPr="007132AA">
              <w:rPr>
                <w:rFonts w:cstheme="minorBidi"/>
                <w:lang w:val="fr-CA"/>
              </w:rPr>
              <w:t>Language</w:t>
            </w:r>
            <w:proofErr w:type="spellEnd"/>
            <w:r w:rsidR="00F546AB" w:rsidRPr="007132AA">
              <w:rPr>
                <w:rFonts w:cstheme="minorBidi"/>
                <w:lang w:val="fr-CA"/>
              </w:rPr>
              <w:t xml:space="preserve"> and Translation</w:t>
            </w:r>
            <w:r w:rsidRPr="007132AA">
              <w:rPr>
                <w:rFonts w:cstheme="minorBidi"/>
                <w:lang w:val="fr-CA"/>
              </w:rPr>
              <w:t xml:space="preserve"> (3 </w:t>
            </w:r>
            <w:proofErr w:type="spellStart"/>
            <w:r w:rsidRPr="007132AA">
              <w:rPr>
                <w:rFonts w:cstheme="minorBidi"/>
                <w:lang w:val="fr-CA"/>
              </w:rPr>
              <w:t>cr</w:t>
            </w:r>
            <w:proofErr w:type="spellEnd"/>
            <w:r w:rsidRPr="007132AA">
              <w:rPr>
                <w:rFonts w:cstheme="minorBidi"/>
                <w:lang w:val="fr-CA"/>
              </w:rPr>
              <w:t>.)</w:t>
            </w:r>
          </w:p>
          <w:p w14:paraId="56FD8741"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054EE8B3" w14:textId="36D74293" w:rsidR="00605298" w:rsidRPr="007132AA" w:rsidRDefault="004C323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Select a director and research </w:t>
            </w:r>
            <w:r w:rsidR="00962766" w:rsidRPr="007132AA">
              <w:rPr>
                <w:rFonts w:cstheme="minorBidi"/>
                <w:lang w:val="en-CA"/>
              </w:rPr>
              <w:t xml:space="preserve">topic </w:t>
            </w:r>
            <w:r w:rsidRPr="007132AA">
              <w:rPr>
                <w:rFonts w:cstheme="minorBidi"/>
                <w:lang w:val="en-CA"/>
              </w:rPr>
              <w:t>(</w:t>
            </w:r>
            <w:r w:rsidR="00962766" w:rsidRPr="007132AA">
              <w:rPr>
                <w:rFonts w:cstheme="minorBidi"/>
                <w:lang w:val="en-CA"/>
              </w:rPr>
              <w:t>for</w:t>
            </w:r>
            <w:r w:rsidRPr="007132AA">
              <w:rPr>
                <w:rFonts w:cstheme="minorBidi"/>
                <w:lang w:val="en-CA"/>
              </w:rPr>
              <w:t xml:space="preserve"> the</w:t>
            </w:r>
            <w:r w:rsidR="00962766" w:rsidRPr="007132AA">
              <w:rPr>
                <w:rFonts w:cstheme="minorBidi"/>
                <w:lang w:val="en-CA"/>
              </w:rPr>
              <w:t xml:space="preserve"> </w:t>
            </w:r>
            <w:r w:rsidR="004F6049" w:rsidRPr="007132AA">
              <w:rPr>
                <w:rFonts w:cstheme="minorBidi"/>
                <w:lang w:val="en-CA"/>
              </w:rPr>
              <w:t xml:space="preserve">thesis or </w:t>
            </w:r>
            <w:r w:rsidRPr="007132AA">
              <w:rPr>
                <w:rFonts w:cstheme="minorBidi"/>
                <w:lang w:val="en-CA"/>
              </w:rPr>
              <w:t xml:space="preserve">applied </w:t>
            </w:r>
            <w:r w:rsidR="004F6049" w:rsidRPr="007132AA">
              <w:rPr>
                <w:rFonts w:cstheme="minorBidi"/>
                <w:lang w:val="en-CA"/>
              </w:rPr>
              <w:t>research)</w:t>
            </w:r>
            <w:r w:rsidRPr="007132AA">
              <w:rPr>
                <w:rFonts w:cstheme="minorBidi"/>
                <w:lang w:val="en-CA"/>
              </w:rPr>
              <w:t xml:space="preserve">, and register them </w:t>
            </w:r>
            <w:r w:rsidR="002047E9" w:rsidRPr="007132AA">
              <w:rPr>
                <w:rFonts w:cstheme="minorBidi"/>
                <w:lang w:val="en-CA"/>
              </w:rPr>
              <w:t>via a service request</w:t>
            </w:r>
            <w:r w:rsidR="004E5209" w:rsidRPr="007132AA">
              <w:rPr>
                <w:rStyle w:val="FootnoteReference"/>
                <w:rFonts w:cstheme="minorBidi"/>
                <w:color w:val="0000FF"/>
                <w:u w:val="single"/>
                <w:lang w:val="en-CA"/>
              </w:rPr>
              <w:footnoteReference w:id="2"/>
            </w:r>
          </w:p>
          <w:p w14:paraId="5A821DB3" w14:textId="77777777" w:rsidR="00605298"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02B94A69" w14:textId="0BEF6366" w:rsidR="003913DC"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Prepare an annual progress report, meet with your director to discuss it, and submit the completed and signed report</w:t>
            </w:r>
            <w:r w:rsidR="00C80C17" w:rsidRPr="007132AA">
              <w:rPr>
                <w:rFonts w:cstheme="minorBidi"/>
                <w:lang w:val="en-CA"/>
              </w:rPr>
              <w:t xml:space="preserve"> to the </w:t>
            </w:r>
            <w:r w:rsidR="00974D6E" w:rsidRPr="007132AA">
              <w:rPr>
                <w:rFonts w:cstheme="minorBidi"/>
                <w:lang w:val="en-CA"/>
              </w:rPr>
              <w:t>Graduate Director</w:t>
            </w:r>
            <w:r w:rsidR="002047E9" w:rsidRPr="007132AA">
              <w:rPr>
                <w:rFonts w:cstheme="minorBidi"/>
                <w:lang w:val="en-CA"/>
              </w:rPr>
              <w:t xml:space="preserve"> via a service request</w:t>
            </w:r>
          </w:p>
        </w:tc>
        <w:tc>
          <w:tcPr>
            <w:tcW w:w="3103" w:type="dxa"/>
            <w:shd w:val="clear" w:color="auto" w:fill="auto"/>
          </w:tcPr>
          <w:p w14:paraId="345D68A4" w14:textId="0B559E01"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2 </w:t>
            </w:r>
            <w:r w:rsidR="004C3236" w:rsidRPr="007132AA">
              <w:rPr>
                <w:rFonts w:cstheme="minorBidi"/>
                <w:lang w:val="en-CA"/>
              </w:rPr>
              <w:t>o</w:t>
            </w:r>
            <w:r w:rsidRPr="007132AA">
              <w:rPr>
                <w:rFonts w:cstheme="minorBidi"/>
                <w:lang w:val="en-CA"/>
              </w:rPr>
              <w:t>ptional seminars</w:t>
            </w:r>
            <w:r w:rsidR="000B73E5" w:rsidRPr="007132AA">
              <w:rPr>
                <w:rFonts w:cstheme="minorBidi"/>
                <w:lang w:val="en-CA"/>
              </w:rPr>
              <w:t xml:space="preserve"> in </w:t>
            </w:r>
            <w:r w:rsidR="004C3236" w:rsidRPr="007132AA">
              <w:rPr>
                <w:rFonts w:cstheme="minorBidi"/>
                <w:lang w:val="en-CA"/>
              </w:rPr>
              <w:t>Translation Studies</w:t>
            </w:r>
            <w:r w:rsidR="000B73E5" w:rsidRPr="007132AA">
              <w:rPr>
                <w:rFonts w:cstheme="minorBidi"/>
                <w:lang w:val="en-CA"/>
              </w:rPr>
              <w:t xml:space="preserve"> **</w:t>
            </w:r>
          </w:p>
          <w:p w14:paraId="0EBE3CA0"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7E843796"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94DD643"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762C9DD4" w14:textId="77777777" w:rsidR="009B5E54" w:rsidRPr="007132AA" w:rsidRDefault="009B5E54" w:rsidP="009B5E54">
            <w:pPr>
              <w:rPr>
                <w:rFonts w:cstheme="minorBidi"/>
                <w:lang w:val="en-CA"/>
              </w:rPr>
            </w:pPr>
          </w:p>
          <w:p w14:paraId="7C788139" w14:textId="77777777" w:rsidR="009B5E54" w:rsidRPr="007132AA" w:rsidRDefault="009B5E54" w:rsidP="009B5E54">
            <w:pPr>
              <w:rPr>
                <w:rFonts w:cstheme="minorBidi"/>
                <w:lang w:val="en-CA"/>
              </w:rPr>
            </w:pPr>
          </w:p>
          <w:p w14:paraId="1630BDC5" w14:textId="77777777" w:rsidR="009B5E54" w:rsidRPr="007132AA" w:rsidRDefault="009B5E54" w:rsidP="009B5E54">
            <w:pPr>
              <w:rPr>
                <w:rFonts w:cstheme="minorBidi"/>
                <w:lang w:val="en-CA"/>
              </w:rPr>
            </w:pPr>
          </w:p>
          <w:p w14:paraId="768084FB" w14:textId="36026D88" w:rsidR="009B5E54" w:rsidRPr="007132AA" w:rsidRDefault="009B5E54" w:rsidP="009B5E54">
            <w:pPr>
              <w:rPr>
                <w:rFonts w:cstheme="minorBidi"/>
                <w:lang w:val="en-CA"/>
              </w:rPr>
            </w:pPr>
          </w:p>
        </w:tc>
        <w:tc>
          <w:tcPr>
            <w:tcW w:w="2894" w:type="dxa"/>
            <w:gridSpan w:val="2"/>
          </w:tcPr>
          <w:p w14:paraId="2DF2AF33" w14:textId="2AB35064" w:rsidR="00B62111" w:rsidRPr="007132AA" w:rsidRDefault="004C323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2</w:t>
            </w:r>
            <w:r w:rsidR="00B62111" w:rsidRPr="007132AA">
              <w:rPr>
                <w:rFonts w:cstheme="minorBidi"/>
                <w:lang w:val="en-CA"/>
              </w:rPr>
              <w:t> optional seminar</w:t>
            </w:r>
            <w:r w:rsidRPr="007132AA">
              <w:rPr>
                <w:rFonts w:cstheme="minorBidi"/>
                <w:lang w:val="en-CA"/>
              </w:rPr>
              <w:t>s</w:t>
            </w:r>
            <w:r w:rsidR="00B62111" w:rsidRPr="007132AA">
              <w:rPr>
                <w:rFonts w:cstheme="minorBidi"/>
                <w:lang w:val="en-CA"/>
              </w:rPr>
              <w:t xml:space="preserve"> in </w:t>
            </w:r>
            <w:r w:rsidRPr="007132AA">
              <w:rPr>
                <w:rFonts w:cstheme="minorBidi"/>
                <w:lang w:val="en-CA"/>
              </w:rPr>
              <w:t>Translation Studies</w:t>
            </w:r>
            <w:r w:rsidR="00B62111" w:rsidRPr="007132AA">
              <w:rPr>
                <w:rFonts w:cstheme="minorBidi"/>
                <w:lang w:val="en-CA"/>
              </w:rPr>
              <w:t xml:space="preserve"> **</w:t>
            </w:r>
          </w:p>
        </w:tc>
        <w:tc>
          <w:tcPr>
            <w:tcW w:w="2933" w:type="dxa"/>
          </w:tcPr>
          <w:p w14:paraId="61949699" w14:textId="0A28AC5A"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+ 2 OR 3 </w:t>
            </w:r>
            <w:r w:rsidR="00600742" w:rsidRPr="007132AA">
              <w:rPr>
                <w:rFonts w:cstheme="minorBidi"/>
                <w:lang w:val="en-CA"/>
              </w:rPr>
              <w:t xml:space="preserve">optional seminars in </w:t>
            </w:r>
            <w:r w:rsidR="004C3236" w:rsidRPr="007132AA">
              <w:rPr>
                <w:rFonts w:cstheme="minorBidi"/>
                <w:lang w:val="en-CA"/>
              </w:rPr>
              <w:t>Translation Studies</w:t>
            </w:r>
            <w:r w:rsidR="00600742" w:rsidRPr="007132AA">
              <w:rPr>
                <w:rFonts w:cstheme="minorBidi"/>
                <w:lang w:val="en-CA"/>
              </w:rPr>
              <w:t xml:space="preserve"> **</w:t>
            </w:r>
            <w:r w:rsidR="00962766" w:rsidRPr="007132AA">
              <w:rPr>
                <w:rFonts w:cstheme="minorBidi"/>
                <w:lang w:val="en-CA"/>
              </w:rPr>
              <w:t> (for a total of 7 </w:t>
            </w:r>
            <w:r w:rsidR="00600742" w:rsidRPr="007132AA">
              <w:rPr>
                <w:rFonts w:cstheme="minorBidi"/>
                <w:lang w:val="en-CA"/>
              </w:rPr>
              <w:t>seminars)</w:t>
            </w:r>
          </w:p>
          <w:p w14:paraId="04B447E1"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27D286BC" w14:textId="1BB9F9E6" w:rsidR="00B62111" w:rsidRPr="007132AA" w:rsidRDefault="004C323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Work on the applied </w:t>
            </w:r>
            <w:r w:rsidR="00B62111" w:rsidRPr="007132AA">
              <w:rPr>
                <w:rFonts w:cstheme="minorBidi"/>
                <w:lang w:val="en-CA"/>
              </w:rPr>
              <w:t xml:space="preserve">research </w:t>
            </w:r>
            <w:r w:rsidRPr="007132AA">
              <w:rPr>
                <w:rFonts w:cstheme="minorBidi"/>
                <w:lang w:val="en-CA"/>
              </w:rPr>
              <w:t xml:space="preserve">project </w:t>
            </w:r>
            <w:r w:rsidR="00B62111" w:rsidRPr="007132AA">
              <w:rPr>
                <w:rFonts w:cstheme="minorBidi"/>
                <w:lang w:val="en-CA"/>
              </w:rPr>
              <w:t xml:space="preserve">and </w:t>
            </w:r>
            <w:r w:rsidRPr="007132AA">
              <w:rPr>
                <w:rFonts w:cstheme="minorBidi"/>
                <w:lang w:val="en-CA"/>
              </w:rPr>
              <w:t>writing up</w:t>
            </w:r>
          </w:p>
        </w:tc>
      </w:tr>
      <w:tr w:rsidR="00525FD0" w:rsidRPr="007132AA" w14:paraId="3CCEB6D0" w14:textId="52879CAF" w:rsidTr="00C548F3">
        <w:trPr>
          <w:cantSplit/>
        </w:trPr>
        <w:tc>
          <w:tcPr>
            <w:tcW w:w="1059" w:type="dxa"/>
            <w:shd w:val="clear" w:color="auto" w:fill="auto"/>
          </w:tcPr>
          <w:p w14:paraId="5D3D143D"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70D83041"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5326F0A9"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3D6CE110"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2C05A279"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25CEA39F"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3E1C7A48"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43AE5D3A"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635D025A"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64B8BC49" w14:textId="0475AB36" w:rsidR="003913DC" w:rsidRPr="007132AA" w:rsidRDefault="003913DC"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 xml:space="preserve">Summer </w:t>
            </w:r>
            <w:proofErr w:type="spellStart"/>
            <w:r w:rsidR="00F13A48" w:rsidRPr="007132AA">
              <w:rPr>
                <w:rFonts w:cstheme="minorBidi"/>
                <w:lang w:val="fr-CA"/>
              </w:rPr>
              <w:t>Semester</w:t>
            </w:r>
            <w:proofErr w:type="spellEnd"/>
          </w:p>
        </w:tc>
        <w:tc>
          <w:tcPr>
            <w:tcW w:w="3047" w:type="dxa"/>
            <w:gridSpan w:val="2"/>
            <w:shd w:val="clear" w:color="auto" w:fill="BFBFBF" w:themeFill="background1" w:themeFillShade="BF"/>
          </w:tcPr>
          <w:p w14:paraId="538001E2" w14:textId="77777777"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c>
          <w:tcPr>
            <w:tcW w:w="3103" w:type="dxa"/>
            <w:shd w:val="clear" w:color="auto" w:fill="auto"/>
          </w:tcPr>
          <w:p w14:paraId="1E1C17EF" w14:textId="72DC60BD"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w:t>
            </w:r>
            <w:r w:rsidR="00F546AB" w:rsidRPr="007132AA">
              <w:rPr>
                <w:rFonts w:cstheme="minorBidi"/>
                <w:b/>
                <w:bCs/>
                <w:lang w:val="fr-CA"/>
              </w:rPr>
              <w:t>HM</w:t>
            </w:r>
            <w:r w:rsidRPr="007132AA">
              <w:rPr>
                <w:rFonts w:cstheme="minorBidi"/>
                <w:b/>
                <w:bCs/>
                <w:lang w:val="fr-CA"/>
              </w:rPr>
              <w:t>7999</w:t>
            </w:r>
            <w:r w:rsidRPr="007132AA">
              <w:rPr>
                <w:rFonts w:cstheme="minorBidi"/>
                <w:lang w:val="fr-CA"/>
              </w:rPr>
              <w:t xml:space="preserve"> </w:t>
            </w:r>
            <w:r w:rsidR="00F546AB" w:rsidRPr="007132AA">
              <w:rPr>
                <w:rFonts w:cstheme="minorBidi"/>
                <w:lang w:val="fr-CA"/>
              </w:rPr>
              <w:t>–</w:t>
            </w:r>
            <w:r w:rsidRPr="007132AA">
              <w:rPr>
                <w:rFonts w:cstheme="minorBidi"/>
                <w:lang w:val="fr-CA"/>
              </w:rPr>
              <w:t xml:space="preserve"> </w:t>
            </w:r>
            <w:r w:rsidR="00F546AB" w:rsidRPr="007132AA">
              <w:rPr>
                <w:rFonts w:cstheme="minorBidi"/>
                <w:lang w:val="fr-CA"/>
              </w:rPr>
              <w:t xml:space="preserve">Thèse de maîtrise / </w:t>
            </w:r>
            <w:proofErr w:type="spellStart"/>
            <w:r w:rsidR="00F546AB" w:rsidRPr="007132AA">
              <w:rPr>
                <w:rFonts w:cstheme="minorBidi"/>
                <w:lang w:val="fr-CA"/>
              </w:rPr>
              <w:t>Master’s</w:t>
            </w:r>
            <w:proofErr w:type="spellEnd"/>
            <w:r w:rsidR="00F546AB" w:rsidRPr="007132AA">
              <w:rPr>
                <w:rFonts w:cstheme="minorBidi"/>
                <w:lang w:val="fr-CA"/>
              </w:rPr>
              <w:t xml:space="preserve"> </w:t>
            </w:r>
            <w:proofErr w:type="spellStart"/>
            <w:r w:rsidR="00F546AB" w:rsidRPr="007132AA">
              <w:rPr>
                <w:rFonts w:cstheme="minorBidi"/>
                <w:lang w:val="fr-CA"/>
              </w:rPr>
              <w:t>Thesis</w:t>
            </w:r>
            <w:proofErr w:type="spellEnd"/>
          </w:p>
          <w:p w14:paraId="1F390F3C"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6B0A2C36"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36CEF661" w14:textId="7D6867FE" w:rsidR="003913DC" w:rsidRPr="007132AA" w:rsidRDefault="003913DC"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Undertake research and writing of the thesis</w:t>
            </w:r>
          </w:p>
        </w:tc>
        <w:tc>
          <w:tcPr>
            <w:tcW w:w="2894" w:type="dxa"/>
            <w:gridSpan w:val="2"/>
          </w:tcPr>
          <w:p w14:paraId="2C2E3478" w14:textId="50B28F59" w:rsidR="00F546AB" w:rsidRPr="007132AA" w:rsidRDefault="00F546AB" w:rsidP="00F54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THM7999</w:t>
            </w:r>
            <w:r w:rsidRPr="007132AA">
              <w:rPr>
                <w:rFonts w:cstheme="minorBidi"/>
                <w:lang w:val="fr-CA"/>
              </w:rPr>
              <w:t xml:space="preserve"> – Thèse de maîtrise / </w:t>
            </w:r>
            <w:proofErr w:type="spellStart"/>
            <w:r w:rsidRPr="007132AA">
              <w:rPr>
                <w:rFonts w:cstheme="minorBidi"/>
                <w:lang w:val="fr-CA"/>
              </w:rPr>
              <w:t>Master’s</w:t>
            </w:r>
            <w:proofErr w:type="spellEnd"/>
            <w:r w:rsidRPr="007132AA">
              <w:rPr>
                <w:rFonts w:cstheme="minorBidi"/>
                <w:lang w:val="fr-CA"/>
              </w:rPr>
              <w:t xml:space="preserve"> </w:t>
            </w:r>
            <w:proofErr w:type="spellStart"/>
            <w:r w:rsidRPr="007132AA">
              <w:rPr>
                <w:rFonts w:cstheme="minorBidi"/>
                <w:lang w:val="fr-CA"/>
              </w:rPr>
              <w:t>Thesis</w:t>
            </w:r>
            <w:proofErr w:type="spellEnd"/>
          </w:p>
          <w:p w14:paraId="004F1566"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74F48E3E"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49197630" w14:textId="07702B31" w:rsidR="003913DC"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Undertake research and writing of the thesis</w:t>
            </w:r>
          </w:p>
        </w:tc>
        <w:tc>
          <w:tcPr>
            <w:tcW w:w="2933" w:type="dxa"/>
          </w:tcPr>
          <w:p w14:paraId="06FA95A2" w14:textId="77777777" w:rsidR="00F546AB" w:rsidRPr="007132AA" w:rsidRDefault="00F546AB" w:rsidP="00F546AB">
            <w:pPr>
              <w:rPr>
                <w:rFonts w:cstheme="minorBidi"/>
                <w:lang w:val="fr-CA"/>
              </w:rPr>
            </w:pPr>
            <w:r w:rsidRPr="007132AA">
              <w:rPr>
                <w:rFonts w:cstheme="minorBidi"/>
                <w:b/>
                <w:bCs/>
                <w:lang w:val="fr-CA"/>
              </w:rPr>
              <w:t>TRA7995</w:t>
            </w:r>
            <w:r w:rsidRPr="007132AA">
              <w:rPr>
                <w:rFonts w:cstheme="minorBidi"/>
                <w:lang w:val="fr-CA"/>
              </w:rPr>
              <w:t xml:space="preserve"> Traduction commentée / </w:t>
            </w:r>
            <w:proofErr w:type="spellStart"/>
            <w:r w:rsidRPr="007132AA">
              <w:rPr>
                <w:rFonts w:cstheme="minorBidi"/>
                <w:lang w:val="fr-CA"/>
              </w:rPr>
              <w:t>Commented</w:t>
            </w:r>
            <w:proofErr w:type="spellEnd"/>
            <w:r w:rsidRPr="007132AA">
              <w:rPr>
                <w:rFonts w:cstheme="minorBidi"/>
                <w:lang w:val="fr-CA"/>
              </w:rPr>
              <w:t xml:space="preserve"> Translation </w:t>
            </w:r>
          </w:p>
          <w:p w14:paraId="564B0BBE" w14:textId="77777777" w:rsidR="00F546AB" w:rsidRPr="007132AA" w:rsidRDefault="00F546AB" w:rsidP="00F546AB">
            <w:pPr>
              <w:rPr>
                <w:rFonts w:cstheme="minorBidi"/>
                <w:lang w:val="fr-CA"/>
              </w:rPr>
            </w:pPr>
          </w:p>
          <w:p w14:paraId="180E5217" w14:textId="43D2E6C3" w:rsidR="00F546AB" w:rsidRPr="007132AA" w:rsidRDefault="00F546AB" w:rsidP="00F546AB">
            <w:pPr>
              <w:rPr>
                <w:rFonts w:cstheme="minorBidi"/>
                <w:lang w:val="fr-CA"/>
              </w:rPr>
            </w:pPr>
            <w:r w:rsidRPr="007132AA">
              <w:rPr>
                <w:rFonts w:cstheme="minorBidi"/>
                <w:lang w:val="fr-CA"/>
              </w:rPr>
              <w:t>Or</w:t>
            </w:r>
          </w:p>
          <w:p w14:paraId="786FFC91" w14:textId="77777777" w:rsidR="00F546AB" w:rsidRPr="007132AA" w:rsidRDefault="00F546AB" w:rsidP="00F546AB">
            <w:pPr>
              <w:rPr>
                <w:rFonts w:cstheme="minorBidi"/>
                <w:lang w:val="fr-CA"/>
              </w:rPr>
            </w:pPr>
          </w:p>
          <w:p w14:paraId="7B393A10" w14:textId="77777777" w:rsidR="00F546AB" w:rsidRPr="007132AA" w:rsidRDefault="00F546AB" w:rsidP="00F546AB">
            <w:pPr>
              <w:spacing w:after="100" w:afterAutospacing="1"/>
              <w:rPr>
                <w:rFonts w:cstheme="minorBidi"/>
                <w:lang w:val="fr-CA"/>
              </w:rPr>
            </w:pPr>
            <w:r w:rsidRPr="007132AA">
              <w:rPr>
                <w:rFonts w:cstheme="minorBidi"/>
                <w:lang w:val="fr-CA"/>
              </w:rPr>
              <w:t xml:space="preserve">TRA7996 Fichier terminologique ou lexicographique commenté / </w:t>
            </w:r>
            <w:proofErr w:type="spellStart"/>
            <w:r w:rsidRPr="007132AA">
              <w:rPr>
                <w:rFonts w:cstheme="minorBidi"/>
                <w:lang w:val="fr-CA"/>
              </w:rPr>
              <w:t>Commented</w:t>
            </w:r>
            <w:proofErr w:type="spellEnd"/>
            <w:r w:rsidRPr="007132AA">
              <w:rPr>
                <w:rFonts w:cstheme="minorBidi"/>
                <w:lang w:val="fr-CA"/>
              </w:rPr>
              <w:t xml:space="preserve"> </w:t>
            </w:r>
            <w:proofErr w:type="spellStart"/>
            <w:r w:rsidRPr="007132AA">
              <w:rPr>
                <w:rFonts w:cstheme="minorBidi"/>
                <w:lang w:val="fr-CA"/>
              </w:rPr>
              <w:t>Terminology</w:t>
            </w:r>
            <w:proofErr w:type="spellEnd"/>
            <w:r w:rsidRPr="007132AA">
              <w:rPr>
                <w:rFonts w:cstheme="minorBidi"/>
                <w:lang w:val="fr-CA"/>
              </w:rPr>
              <w:t xml:space="preserve"> or </w:t>
            </w:r>
            <w:proofErr w:type="spellStart"/>
            <w:r w:rsidRPr="007132AA">
              <w:rPr>
                <w:rFonts w:cstheme="minorBidi"/>
                <w:lang w:val="fr-CA"/>
              </w:rPr>
              <w:t>Lexicography</w:t>
            </w:r>
            <w:proofErr w:type="spellEnd"/>
            <w:r w:rsidRPr="007132AA">
              <w:rPr>
                <w:rFonts w:cstheme="minorBidi"/>
                <w:lang w:val="fr-CA"/>
              </w:rPr>
              <w:t xml:space="preserve"> File</w:t>
            </w:r>
          </w:p>
          <w:p w14:paraId="5D756D86" w14:textId="452CD425" w:rsidR="00F546AB" w:rsidRPr="007132AA" w:rsidRDefault="00F546AB" w:rsidP="00F546AB">
            <w:pPr>
              <w:spacing w:after="100" w:afterAutospacing="1"/>
              <w:rPr>
                <w:rFonts w:cstheme="minorBidi"/>
                <w:lang w:val="en-CA"/>
              </w:rPr>
            </w:pPr>
            <w:r w:rsidRPr="007132AA">
              <w:rPr>
                <w:rFonts w:cstheme="minorBidi"/>
                <w:lang w:val="en-CA"/>
              </w:rPr>
              <w:t>Or</w:t>
            </w:r>
          </w:p>
          <w:p w14:paraId="202DFA20" w14:textId="0D857AB6" w:rsidR="005E773D" w:rsidRPr="007132AA" w:rsidRDefault="00F546AB" w:rsidP="00D27C1C">
            <w:pPr>
              <w:jc w:val="both"/>
              <w:rPr>
                <w:rFonts w:cstheme="minorBidi"/>
                <w:lang w:val="en-CA"/>
              </w:rPr>
            </w:pPr>
            <w:r w:rsidRPr="007132AA">
              <w:rPr>
                <w:rFonts w:cstheme="minorBidi"/>
                <w:b/>
                <w:bCs/>
                <w:lang w:val="en-CA"/>
              </w:rPr>
              <w:t>TRA7997</w:t>
            </w:r>
            <w:r w:rsidRPr="007132AA">
              <w:rPr>
                <w:rFonts w:cstheme="minorBidi"/>
                <w:lang w:val="en-CA"/>
              </w:rPr>
              <w:t xml:space="preserve"> </w:t>
            </w:r>
            <w:proofErr w:type="spellStart"/>
            <w:r w:rsidRPr="007132AA">
              <w:rPr>
                <w:rFonts w:cstheme="minorBidi"/>
                <w:lang w:val="en-CA"/>
              </w:rPr>
              <w:t>Mémoire</w:t>
            </w:r>
            <w:proofErr w:type="spellEnd"/>
            <w:r w:rsidRPr="007132AA">
              <w:rPr>
                <w:rFonts w:cstheme="minorBidi"/>
                <w:lang w:val="en-CA"/>
              </w:rPr>
              <w:t xml:space="preserve"> / Research Paper</w:t>
            </w:r>
          </w:p>
          <w:p w14:paraId="3792BCDE" w14:textId="1A4A0D17" w:rsidR="00B62111" w:rsidRPr="007132AA" w:rsidRDefault="00B62111" w:rsidP="00D27C1C">
            <w:pPr>
              <w:spacing w:before="100" w:beforeAutospacing="1" w:after="100" w:afterAutospacing="1"/>
              <w:jc w:val="both"/>
              <w:rPr>
                <w:rFonts w:cstheme="minorBidi"/>
                <w:lang w:val="en-CA"/>
              </w:rPr>
            </w:pPr>
            <w:r w:rsidRPr="007132AA">
              <w:rPr>
                <w:rFonts w:cstheme="minorBidi"/>
                <w:lang w:val="en-CA"/>
              </w:rPr>
              <w:t xml:space="preserve">Write and submit the </w:t>
            </w:r>
            <w:r w:rsidR="00605298" w:rsidRPr="007132AA">
              <w:rPr>
                <w:rFonts w:cstheme="minorBidi"/>
                <w:lang w:val="en-CA"/>
              </w:rPr>
              <w:t xml:space="preserve">applied research project by July 15 </w:t>
            </w:r>
            <w:r w:rsidRPr="007132AA">
              <w:rPr>
                <w:rFonts w:cstheme="minorBidi"/>
                <w:lang w:val="en-CA"/>
              </w:rPr>
              <w:t>at the latest</w:t>
            </w:r>
            <w:r w:rsidR="00B502A3" w:rsidRPr="007132AA">
              <w:rPr>
                <w:rFonts w:cstheme="minorBidi"/>
                <w:lang w:val="en-CA"/>
              </w:rPr>
              <w:t xml:space="preserve">, so that the final </w:t>
            </w:r>
            <w:r w:rsidR="00F13A48" w:rsidRPr="007132AA">
              <w:rPr>
                <w:rFonts w:cstheme="minorBidi"/>
                <w:lang w:val="en-CA"/>
              </w:rPr>
              <w:t>evaluated,</w:t>
            </w:r>
            <w:r w:rsidR="00B502A3" w:rsidRPr="007132AA">
              <w:rPr>
                <w:rFonts w:cstheme="minorBidi"/>
                <w:lang w:val="en-CA"/>
              </w:rPr>
              <w:t xml:space="preserve"> and revised version can be submitted by the end of the semester</w:t>
            </w:r>
            <w:r w:rsidR="00C14789" w:rsidRPr="007132AA">
              <w:rPr>
                <w:rFonts w:cstheme="minorBidi"/>
                <w:lang w:val="en-CA"/>
              </w:rPr>
              <w:t>.</w:t>
            </w:r>
          </w:p>
        </w:tc>
      </w:tr>
      <w:tr w:rsidR="00F13A48" w:rsidRPr="007132AA" w14:paraId="26F33E8F" w14:textId="13645B94" w:rsidTr="00F13A48">
        <w:trPr>
          <w:cantSplit/>
          <w:trHeight w:val="593"/>
        </w:trPr>
        <w:tc>
          <w:tcPr>
            <w:tcW w:w="13036" w:type="dxa"/>
            <w:gridSpan w:val="7"/>
            <w:shd w:val="clear" w:color="auto" w:fill="BDD6EE" w:themeFill="accent1" w:themeFillTint="66"/>
          </w:tcPr>
          <w:p w14:paraId="0C1A08D2" w14:textId="6F0A409A" w:rsidR="00F13A48" w:rsidRPr="007132AA" w:rsidRDefault="00F13A48" w:rsidP="00F13A4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roofErr w:type="spellStart"/>
            <w:r w:rsidRPr="007132AA">
              <w:rPr>
                <w:rFonts w:cstheme="minorBidi"/>
                <w:b/>
                <w:bCs/>
                <w:sz w:val="28"/>
                <w:szCs w:val="24"/>
                <w:lang w:val="fr-CA"/>
              </w:rPr>
              <w:t>Year</w:t>
            </w:r>
            <w:proofErr w:type="spellEnd"/>
            <w:r w:rsidRPr="007132AA">
              <w:rPr>
                <w:rFonts w:cstheme="minorBidi"/>
                <w:b/>
                <w:bCs/>
                <w:sz w:val="28"/>
                <w:szCs w:val="24"/>
                <w:lang w:val="fr-CA"/>
              </w:rPr>
              <w:t xml:space="preserve"> </w:t>
            </w:r>
            <w:proofErr w:type="spellStart"/>
            <w:r w:rsidRPr="007132AA">
              <w:rPr>
                <w:rFonts w:cstheme="minorBidi"/>
                <w:b/>
                <w:bCs/>
                <w:sz w:val="28"/>
                <w:szCs w:val="24"/>
                <w:lang w:val="fr-CA"/>
              </w:rPr>
              <w:t>Two</w:t>
            </w:r>
            <w:proofErr w:type="spellEnd"/>
          </w:p>
        </w:tc>
      </w:tr>
      <w:tr w:rsidR="00B62111" w:rsidRPr="007132AA" w14:paraId="371A8574" w14:textId="5DD121C6" w:rsidTr="00C548F3">
        <w:trPr>
          <w:cantSplit/>
        </w:trPr>
        <w:tc>
          <w:tcPr>
            <w:tcW w:w="1092" w:type="dxa"/>
            <w:gridSpan w:val="2"/>
            <w:shd w:val="clear" w:color="auto" w:fill="auto"/>
          </w:tcPr>
          <w:p w14:paraId="51754C4D" w14:textId="77777777"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roofErr w:type="spellStart"/>
            <w:r w:rsidRPr="007132AA">
              <w:rPr>
                <w:rFonts w:cstheme="minorBidi"/>
                <w:lang w:val="fr-CA"/>
              </w:rPr>
              <w:t>Fall</w:t>
            </w:r>
            <w:proofErr w:type="spellEnd"/>
            <w:r w:rsidR="00B62111" w:rsidRPr="007132AA">
              <w:rPr>
                <w:rFonts w:cstheme="minorBidi"/>
                <w:lang w:val="fr-CA"/>
              </w:rPr>
              <w:t xml:space="preserve"> </w:t>
            </w:r>
            <w:proofErr w:type="spellStart"/>
            <w:r w:rsidRPr="007132AA">
              <w:rPr>
                <w:rFonts w:cstheme="minorBidi"/>
                <w:lang w:val="fr-CA"/>
              </w:rPr>
              <w:t>Semester</w:t>
            </w:r>
            <w:proofErr w:type="spellEnd"/>
          </w:p>
          <w:p w14:paraId="5CB3B536" w14:textId="7EC3D8B3" w:rsidR="00B62111" w:rsidRPr="007132AA" w:rsidRDefault="00B62111"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Bidi"/>
                <w:lang w:val="fr-CA"/>
              </w:rPr>
            </w:pPr>
            <w:r w:rsidRPr="007132AA">
              <w:rPr>
                <w:rFonts w:cstheme="minorBidi"/>
                <w:lang w:val="fr-CA"/>
              </w:rPr>
              <w:t>(</w:t>
            </w:r>
            <w:proofErr w:type="gramStart"/>
            <w:r w:rsidRPr="007132AA">
              <w:rPr>
                <w:rFonts w:cstheme="minorBidi"/>
                <w:lang w:val="fr-CA"/>
              </w:rPr>
              <w:t>if</w:t>
            </w:r>
            <w:proofErr w:type="gramEnd"/>
            <w:r w:rsidR="00F13A48" w:rsidRPr="007132AA">
              <w:rPr>
                <w:rFonts w:cstheme="minorBidi"/>
                <w:lang w:val="fr-CA"/>
              </w:rPr>
              <w:t xml:space="preserve"> </w:t>
            </w:r>
            <w:proofErr w:type="spellStart"/>
            <w:r w:rsidRPr="007132AA">
              <w:rPr>
                <w:rFonts w:cstheme="minorBidi"/>
                <w:lang w:val="fr-CA"/>
              </w:rPr>
              <w:t>needed</w:t>
            </w:r>
            <w:proofErr w:type="spellEnd"/>
            <w:r w:rsidRPr="007132AA">
              <w:rPr>
                <w:rFonts w:cstheme="minorBidi"/>
                <w:lang w:val="fr-CA"/>
              </w:rPr>
              <w:t>)</w:t>
            </w:r>
          </w:p>
        </w:tc>
        <w:tc>
          <w:tcPr>
            <w:tcW w:w="3014" w:type="dxa"/>
            <w:shd w:val="clear" w:color="auto" w:fill="BFBFBF" w:themeFill="background1" w:themeFillShade="BF"/>
          </w:tcPr>
          <w:p w14:paraId="7F9ACB58"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c>
          <w:tcPr>
            <w:tcW w:w="5954" w:type="dxa"/>
            <w:gridSpan w:val="2"/>
            <w:shd w:val="clear" w:color="auto" w:fill="auto"/>
          </w:tcPr>
          <w:p w14:paraId="761ED874" w14:textId="77777777" w:rsidR="002907A4" w:rsidRPr="007132AA" w:rsidRDefault="002907A4" w:rsidP="0029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r w:rsidRPr="007132AA">
              <w:rPr>
                <w:rFonts w:cstheme="minorBidi"/>
                <w:b/>
                <w:bCs/>
                <w:lang w:val="fr-CA"/>
              </w:rPr>
              <w:t>THM7999</w:t>
            </w:r>
            <w:r w:rsidRPr="007132AA">
              <w:rPr>
                <w:rFonts w:cstheme="minorBidi"/>
                <w:lang w:val="fr-CA"/>
              </w:rPr>
              <w:t xml:space="preserve"> – Thèse de maîtrise / </w:t>
            </w:r>
            <w:proofErr w:type="spellStart"/>
            <w:r w:rsidRPr="007132AA">
              <w:rPr>
                <w:rFonts w:cstheme="minorBidi"/>
                <w:lang w:val="fr-CA"/>
              </w:rPr>
              <w:t>Master’s</w:t>
            </w:r>
            <w:proofErr w:type="spellEnd"/>
            <w:r w:rsidRPr="007132AA">
              <w:rPr>
                <w:rFonts w:cstheme="minorBidi"/>
                <w:lang w:val="fr-CA"/>
              </w:rPr>
              <w:t xml:space="preserve"> </w:t>
            </w:r>
            <w:proofErr w:type="spellStart"/>
            <w:r w:rsidRPr="007132AA">
              <w:rPr>
                <w:rFonts w:cstheme="minorBidi"/>
                <w:lang w:val="fr-CA"/>
              </w:rPr>
              <w:t>Thesis</w:t>
            </w:r>
            <w:proofErr w:type="spellEnd"/>
          </w:p>
          <w:p w14:paraId="527155FF"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5CDF62E8" w14:textId="372D3E0C"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Continue </w:t>
            </w:r>
            <w:r w:rsidR="00605298" w:rsidRPr="007132AA">
              <w:rPr>
                <w:rFonts w:cstheme="minorBidi"/>
                <w:lang w:val="en-CA"/>
              </w:rPr>
              <w:t>writing</w:t>
            </w:r>
            <w:r w:rsidRPr="007132AA">
              <w:rPr>
                <w:rFonts w:cstheme="minorBidi"/>
                <w:lang w:val="en-CA"/>
              </w:rPr>
              <w:t xml:space="preserve"> the thesis</w:t>
            </w:r>
          </w:p>
        </w:tc>
        <w:tc>
          <w:tcPr>
            <w:tcW w:w="2976" w:type="dxa"/>
            <w:gridSpan w:val="2"/>
            <w:shd w:val="clear" w:color="auto" w:fill="BFBFBF" w:themeFill="background1" w:themeFillShade="BF"/>
          </w:tcPr>
          <w:p w14:paraId="3B099FB1"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tc>
      </w:tr>
      <w:tr w:rsidR="00B62111" w:rsidRPr="007132AA" w14:paraId="6077D47C" w14:textId="7B401F51" w:rsidTr="00C548F3">
        <w:trPr>
          <w:cantSplit/>
        </w:trPr>
        <w:tc>
          <w:tcPr>
            <w:tcW w:w="1092" w:type="dxa"/>
            <w:gridSpan w:val="2"/>
            <w:shd w:val="clear" w:color="auto" w:fill="auto"/>
          </w:tcPr>
          <w:p w14:paraId="3C02CB49" w14:textId="1A2EF5C4" w:rsidR="00F13A48" w:rsidRPr="007132AA" w:rsidRDefault="00F13A48"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697128F"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D3CEC15" w14:textId="19EC33F5" w:rsidR="00F13A48" w:rsidRPr="007132AA" w:rsidRDefault="00B62111"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 xml:space="preserve">Winter </w:t>
            </w:r>
            <w:proofErr w:type="spellStart"/>
            <w:r w:rsidR="00F13A48" w:rsidRPr="007132AA">
              <w:rPr>
                <w:rFonts w:cstheme="minorBidi"/>
                <w:lang w:val="fr-CA"/>
              </w:rPr>
              <w:t>Semester</w:t>
            </w:r>
            <w:proofErr w:type="spellEnd"/>
          </w:p>
          <w:p w14:paraId="1591EC9D"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0F7E8198" w14:textId="623EAFD4" w:rsidR="00B62111" w:rsidRPr="007132AA" w:rsidRDefault="00962766"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w:t>
            </w:r>
            <w:proofErr w:type="gramStart"/>
            <w:r w:rsidRPr="007132AA">
              <w:rPr>
                <w:rFonts w:cstheme="minorBidi"/>
                <w:lang w:val="fr-CA"/>
              </w:rPr>
              <w:t>if</w:t>
            </w:r>
            <w:proofErr w:type="gramEnd"/>
            <w:r w:rsidRPr="007132AA">
              <w:rPr>
                <w:rFonts w:cstheme="minorBidi"/>
                <w:lang w:val="fr-CA"/>
              </w:rPr>
              <w:t xml:space="preserve"> </w:t>
            </w:r>
            <w:proofErr w:type="spellStart"/>
            <w:r w:rsidRPr="007132AA">
              <w:rPr>
                <w:rFonts w:cstheme="minorBidi"/>
                <w:lang w:val="fr-CA"/>
              </w:rPr>
              <w:t>needed</w:t>
            </w:r>
            <w:proofErr w:type="spellEnd"/>
            <w:r w:rsidRPr="007132AA">
              <w:rPr>
                <w:rFonts w:cstheme="minorBidi"/>
                <w:lang w:val="fr-CA"/>
              </w:rPr>
              <w:t>)</w:t>
            </w:r>
          </w:p>
        </w:tc>
        <w:tc>
          <w:tcPr>
            <w:tcW w:w="3014" w:type="dxa"/>
            <w:shd w:val="clear" w:color="auto" w:fill="BFBFBF" w:themeFill="background1" w:themeFillShade="BF"/>
          </w:tcPr>
          <w:p w14:paraId="44F3F329"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c>
          <w:tcPr>
            <w:tcW w:w="5954" w:type="dxa"/>
            <w:gridSpan w:val="2"/>
            <w:shd w:val="clear" w:color="auto" w:fill="auto"/>
          </w:tcPr>
          <w:p w14:paraId="6F23CA18" w14:textId="77777777" w:rsidR="002907A4" w:rsidRPr="007132AA" w:rsidRDefault="002907A4" w:rsidP="0029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Bidi"/>
                <w:lang w:val="fr-CA"/>
              </w:rPr>
            </w:pPr>
            <w:r w:rsidRPr="007132AA">
              <w:rPr>
                <w:rFonts w:cstheme="minorBidi"/>
                <w:b/>
                <w:bCs/>
                <w:lang w:val="fr-CA"/>
              </w:rPr>
              <w:t>THM7999</w:t>
            </w:r>
            <w:r w:rsidRPr="007132AA">
              <w:rPr>
                <w:rFonts w:cstheme="minorBidi"/>
                <w:lang w:val="fr-CA"/>
              </w:rPr>
              <w:t xml:space="preserve"> – Thèse de maîtrise / </w:t>
            </w:r>
            <w:proofErr w:type="spellStart"/>
            <w:r w:rsidRPr="007132AA">
              <w:rPr>
                <w:rFonts w:cstheme="minorBidi"/>
                <w:lang w:val="fr-CA"/>
              </w:rPr>
              <w:t>Master’s</w:t>
            </w:r>
            <w:proofErr w:type="spellEnd"/>
            <w:r w:rsidRPr="007132AA">
              <w:rPr>
                <w:rFonts w:cstheme="minorBidi"/>
                <w:lang w:val="fr-CA"/>
              </w:rPr>
              <w:t xml:space="preserve"> </w:t>
            </w:r>
            <w:proofErr w:type="spellStart"/>
            <w:r w:rsidRPr="007132AA">
              <w:rPr>
                <w:rFonts w:cstheme="minorBidi"/>
                <w:lang w:val="fr-CA"/>
              </w:rPr>
              <w:t>Thesis</w:t>
            </w:r>
            <w:proofErr w:type="spellEnd"/>
          </w:p>
          <w:p w14:paraId="042437D3"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p w14:paraId="7B8C646A" w14:textId="1795AF5B"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Discuss the thesis </w:t>
            </w:r>
            <w:r w:rsidR="00D020EC" w:rsidRPr="007132AA">
              <w:rPr>
                <w:rFonts w:cstheme="minorBidi"/>
                <w:lang w:val="en-CA"/>
              </w:rPr>
              <w:t xml:space="preserve">with the supervisor </w:t>
            </w:r>
            <w:r w:rsidRPr="007132AA">
              <w:rPr>
                <w:rFonts w:cstheme="minorBidi"/>
                <w:lang w:val="en-CA"/>
              </w:rPr>
              <w:t>and complete the draft.</w:t>
            </w:r>
          </w:p>
          <w:p w14:paraId="64F2771B"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53F52A32" w14:textId="48456B74" w:rsidR="00B62111"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Submit </w:t>
            </w:r>
            <w:r w:rsidR="006527B0" w:rsidRPr="007132AA">
              <w:rPr>
                <w:rFonts w:cstheme="minorBidi"/>
                <w:lang w:val="en-CA"/>
              </w:rPr>
              <w:t xml:space="preserve">a </w:t>
            </w:r>
            <w:r w:rsidR="00C72776" w:rsidRPr="007132AA">
              <w:rPr>
                <w:rFonts w:cstheme="minorBidi"/>
                <w:lang w:val="en-CA"/>
              </w:rPr>
              <w:t>first </w:t>
            </w:r>
            <w:r w:rsidR="00B62111" w:rsidRPr="007132AA">
              <w:rPr>
                <w:rFonts w:cstheme="minorBidi"/>
                <w:lang w:val="en-CA"/>
              </w:rPr>
              <w:t>version of the thesis to the director or committee for corrections and comments.</w:t>
            </w:r>
          </w:p>
          <w:p w14:paraId="44D04044"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AAC4222"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roofErr w:type="spellStart"/>
            <w:r w:rsidRPr="007132AA">
              <w:rPr>
                <w:rFonts w:cstheme="minorBidi"/>
                <w:lang w:val="fr-CA"/>
              </w:rPr>
              <w:t>Incorporate</w:t>
            </w:r>
            <w:proofErr w:type="spellEnd"/>
            <w:r w:rsidRPr="007132AA">
              <w:rPr>
                <w:rFonts w:cstheme="minorBidi"/>
                <w:lang w:val="fr-CA"/>
              </w:rPr>
              <w:t xml:space="preserve"> </w:t>
            </w:r>
            <w:proofErr w:type="spellStart"/>
            <w:r w:rsidRPr="007132AA">
              <w:rPr>
                <w:rFonts w:cstheme="minorBidi"/>
                <w:lang w:val="fr-CA"/>
              </w:rPr>
              <w:t>comments</w:t>
            </w:r>
            <w:proofErr w:type="spellEnd"/>
            <w:r w:rsidRPr="007132AA">
              <w:rPr>
                <w:rFonts w:cstheme="minorBidi"/>
                <w:lang w:val="fr-CA"/>
              </w:rPr>
              <w:t>.</w:t>
            </w:r>
          </w:p>
          <w:p w14:paraId="03B1F65E" w14:textId="3CAFADD3" w:rsidR="009B5E54" w:rsidRPr="007132AA" w:rsidRDefault="009B5E54"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c>
          <w:tcPr>
            <w:tcW w:w="2976" w:type="dxa"/>
            <w:gridSpan w:val="2"/>
            <w:shd w:val="clear" w:color="auto" w:fill="BFBFBF" w:themeFill="background1" w:themeFillShade="BF"/>
          </w:tcPr>
          <w:p w14:paraId="65FE5458" w14:textId="77777777" w:rsidR="00B62111" w:rsidRPr="007132AA" w:rsidRDefault="00B62111"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r>
      <w:tr w:rsidR="00962766" w:rsidRPr="007132AA" w14:paraId="2571F106" w14:textId="68F69FCA" w:rsidTr="00C548F3">
        <w:trPr>
          <w:cantSplit/>
        </w:trPr>
        <w:tc>
          <w:tcPr>
            <w:tcW w:w="1092" w:type="dxa"/>
            <w:gridSpan w:val="2"/>
          </w:tcPr>
          <w:p w14:paraId="13E9C338"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4BC011EC"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17B57DE4"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4D96501C" w14:textId="0EFD20AA" w:rsidR="009B5E54" w:rsidRPr="007132AA" w:rsidRDefault="00962766"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 xml:space="preserve">Summer </w:t>
            </w:r>
            <w:proofErr w:type="spellStart"/>
            <w:r w:rsidR="009B5E54" w:rsidRPr="007132AA">
              <w:rPr>
                <w:rFonts w:cstheme="minorBidi"/>
                <w:lang w:val="fr-CA"/>
              </w:rPr>
              <w:t>Semester</w:t>
            </w:r>
            <w:proofErr w:type="spellEnd"/>
            <w:r w:rsidRPr="007132AA">
              <w:rPr>
                <w:rFonts w:cstheme="minorBidi"/>
                <w:lang w:val="fr-CA"/>
              </w:rPr>
              <w:t xml:space="preserve"> </w:t>
            </w:r>
          </w:p>
          <w:p w14:paraId="0F5D0B43"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47B7FA76" w14:textId="77777777" w:rsidR="009B5E54" w:rsidRPr="007132AA" w:rsidRDefault="009B5E54"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p>
          <w:p w14:paraId="55E0264F" w14:textId="7F85B685" w:rsidR="00962766" w:rsidRPr="007132AA" w:rsidDel="00440230" w:rsidRDefault="00962766" w:rsidP="00F13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Bidi"/>
                <w:lang w:val="fr-CA"/>
              </w:rPr>
            </w:pPr>
            <w:r w:rsidRPr="007132AA">
              <w:rPr>
                <w:rFonts w:cstheme="minorBidi"/>
                <w:lang w:val="fr-CA"/>
              </w:rPr>
              <w:t>(</w:t>
            </w:r>
            <w:proofErr w:type="gramStart"/>
            <w:r w:rsidRPr="007132AA">
              <w:rPr>
                <w:rFonts w:cstheme="minorBidi"/>
                <w:lang w:val="fr-CA"/>
              </w:rPr>
              <w:t>if</w:t>
            </w:r>
            <w:proofErr w:type="gramEnd"/>
            <w:r w:rsidRPr="007132AA">
              <w:rPr>
                <w:rFonts w:cstheme="minorBidi"/>
                <w:lang w:val="fr-CA"/>
              </w:rPr>
              <w:t xml:space="preserve"> </w:t>
            </w:r>
            <w:proofErr w:type="spellStart"/>
            <w:r w:rsidRPr="007132AA">
              <w:rPr>
                <w:rFonts w:cstheme="minorBidi"/>
                <w:lang w:val="fr-CA"/>
              </w:rPr>
              <w:t>needed</w:t>
            </w:r>
            <w:proofErr w:type="spellEnd"/>
            <w:r w:rsidRPr="007132AA">
              <w:rPr>
                <w:rFonts w:cstheme="minorBidi"/>
                <w:lang w:val="fr-CA"/>
              </w:rPr>
              <w:t>)</w:t>
            </w:r>
          </w:p>
        </w:tc>
        <w:tc>
          <w:tcPr>
            <w:tcW w:w="3014" w:type="dxa"/>
            <w:shd w:val="clear" w:color="auto" w:fill="BFBFBF" w:themeFill="background1" w:themeFillShade="BF"/>
          </w:tcPr>
          <w:p w14:paraId="4EFBC03A" w14:textId="091DC375" w:rsidR="00962766" w:rsidRPr="007132AA" w:rsidDel="00440230"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fr-CA"/>
              </w:rPr>
            </w:pPr>
          </w:p>
        </w:tc>
        <w:tc>
          <w:tcPr>
            <w:tcW w:w="5954" w:type="dxa"/>
            <w:gridSpan w:val="2"/>
            <w:shd w:val="clear" w:color="auto" w:fill="auto"/>
          </w:tcPr>
          <w:p w14:paraId="5D9FEB5A" w14:textId="41A4019F" w:rsidR="00962766"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Submit </w:t>
            </w:r>
            <w:r w:rsidR="00962766" w:rsidRPr="007132AA">
              <w:rPr>
                <w:rFonts w:cstheme="minorBidi"/>
                <w:lang w:val="en-CA"/>
              </w:rPr>
              <w:t xml:space="preserve">the thesis </w:t>
            </w:r>
            <w:r w:rsidR="002047E9" w:rsidRPr="007132AA">
              <w:rPr>
                <w:rFonts w:cstheme="minorBidi"/>
                <w:lang w:val="en-CA"/>
              </w:rPr>
              <w:t xml:space="preserve">via a service request, with the </w:t>
            </w:r>
            <w:r w:rsidRPr="007132AA">
              <w:rPr>
                <w:rFonts w:cstheme="minorBidi"/>
                <w:lang w:val="en-CA"/>
              </w:rPr>
              <w:t xml:space="preserve">signed permission to submit </w:t>
            </w:r>
            <w:r w:rsidR="00962766" w:rsidRPr="007132AA">
              <w:rPr>
                <w:rFonts w:cstheme="minorBidi"/>
                <w:lang w:val="en-CA"/>
              </w:rPr>
              <w:t>form from the director.</w:t>
            </w:r>
          </w:p>
          <w:p w14:paraId="3657AD40"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554DC691" w14:textId="1DE558D2" w:rsidR="00605298"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Receive </w:t>
            </w:r>
            <w:r w:rsidR="0013511C" w:rsidRPr="007132AA">
              <w:rPr>
                <w:rFonts w:cstheme="minorBidi"/>
                <w:lang w:val="en-CA"/>
              </w:rPr>
              <w:t>reports</w:t>
            </w:r>
            <w:r w:rsidRPr="007132AA">
              <w:rPr>
                <w:rFonts w:cstheme="minorBidi"/>
              </w:rPr>
              <w:t xml:space="preserve"> </w:t>
            </w:r>
            <w:r w:rsidRPr="007132AA">
              <w:rPr>
                <w:rFonts w:cstheme="minorBidi"/>
                <w:lang w:val="en-CA"/>
              </w:rPr>
              <w:t>from the jury</w:t>
            </w:r>
            <w:r w:rsidR="001A6336" w:rsidRPr="007132AA">
              <w:rPr>
                <w:rFonts w:cstheme="minorBidi"/>
                <w:lang w:val="en-CA"/>
              </w:rPr>
              <w:t xml:space="preserve"> and confirm that the defence will go ahead</w:t>
            </w:r>
            <w:r w:rsidRPr="007132AA">
              <w:rPr>
                <w:rFonts w:cstheme="minorBidi"/>
                <w:lang w:val="en-CA"/>
              </w:rPr>
              <w:t>.</w:t>
            </w:r>
          </w:p>
          <w:p w14:paraId="3C30E239" w14:textId="77777777" w:rsidR="00605298"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5B14B4C9" w14:textId="6DDB0DEA" w:rsidR="00962766"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Defend </w:t>
            </w:r>
            <w:r w:rsidR="00962766" w:rsidRPr="007132AA">
              <w:rPr>
                <w:rFonts w:cstheme="minorBidi"/>
                <w:lang w:val="en-CA"/>
              </w:rPr>
              <w:t>the thesis.</w:t>
            </w:r>
          </w:p>
          <w:p w14:paraId="3CFDC384"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44685BBC" w14:textId="4ECEFDF7" w:rsidR="00962766" w:rsidRPr="007132AA"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 xml:space="preserve">Integrate the jury’s </w:t>
            </w:r>
            <w:r w:rsidR="0013511C" w:rsidRPr="007132AA">
              <w:rPr>
                <w:rFonts w:cstheme="minorBidi"/>
                <w:lang w:val="en-CA"/>
              </w:rPr>
              <w:t>required</w:t>
            </w:r>
            <w:r w:rsidRPr="007132AA">
              <w:rPr>
                <w:rFonts w:cstheme="minorBidi"/>
                <w:lang w:val="en-CA"/>
              </w:rPr>
              <w:t xml:space="preserve"> corrections </w:t>
            </w:r>
            <w:r w:rsidR="0013511C" w:rsidRPr="007132AA">
              <w:rPr>
                <w:rFonts w:cstheme="minorBidi"/>
                <w:lang w:val="en-CA"/>
              </w:rPr>
              <w:t xml:space="preserve">and </w:t>
            </w:r>
            <w:r w:rsidRPr="007132AA">
              <w:rPr>
                <w:rFonts w:cstheme="minorBidi"/>
                <w:lang w:val="en-CA"/>
              </w:rPr>
              <w:t>comments </w:t>
            </w:r>
            <w:r w:rsidR="006527B0" w:rsidRPr="007132AA">
              <w:rPr>
                <w:rFonts w:cstheme="minorBidi"/>
                <w:lang w:val="en-CA"/>
              </w:rPr>
              <w:t xml:space="preserve">in the </w:t>
            </w:r>
            <w:r w:rsidRPr="007132AA">
              <w:rPr>
                <w:rFonts w:cstheme="minorBidi"/>
                <w:lang w:val="en-CA"/>
              </w:rPr>
              <w:t xml:space="preserve">30 days </w:t>
            </w:r>
            <w:r w:rsidR="006527B0" w:rsidRPr="007132AA">
              <w:rPr>
                <w:rFonts w:cstheme="minorBidi"/>
                <w:lang w:val="en-CA"/>
              </w:rPr>
              <w:t>following the</w:t>
            </w:r>
            <w:r w:rsidR="0013511C" w:rsidRPr="007132AA">
              <w:rPr>
                <w:rFonts w:cstheme="minorBidi"/>
                <w:lang w:val="en-CA"/>
              </w:rPr>
              <w:t xml:space="preserve"> defence</w:t>
            </w:r>
            <w:r w:rsidR="006527B0" w:rsidRPr="007132AA">
              <w:rPr>
                <w:rFonts w:cstheme="minorBidi"/>
                <w:lang w:val="en-CA"/>
              </w:rPr>
              <w:t>.</w:t>
            </w:r>
          </w:p>
          <w:p w14:paraId="6E4264DC" w14:textId="77777777" w:rsidR="00962766" w:rsidRPr="007132AA"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EA11E3A" w14:textId="5385D902" w:rsidR="00962766" w:rsidRPr="007132AA" w:rsidDel="00440230" w:rsidRDefault="0060529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Submit </w:t>
            </w:r>
            <w:r w:rsidR="00962766" w:rsidRPr="007132AA">
              <w:rPr>
                <w:rFonts w:cstheme="minorBidi"/>
                <w:lang w:val="en-CA"/>
              </w:rPr>
              <w:t xml:space="preserve">the </w:t>
            </w:r>
            <w:r w:rsidR="0013511C" w:rsidRPr="007132AA">
              <w:rPr>
                <w:rFonts w:cstheme="minorBidi"/>
                <w:lang w:val="en-CA"/>
              </w:rPr>
              <w:t xml:space="preserve">final </w:t>
            </w:r>
            <w:r w:rsidR="00962766" w:rsidRPr="007132AA">
              <w:rPr>
                <w:rFonts w:cstheme="minorBidi"/>
                <w:lang w:val="en-CA"/>
              </w:rPr>
              <w:t>version</w:t>
            </w:r>
            <w:r w:rsidR="006527B0" w:rsidRPr="007132AA">
              <w:rPr>
                <w:rFonts w:cstheme="minorBidi"/>
                <w:lang w:val="en-CA"/>
              </w:rPr>
              <w:t xml:space="preserve"> of the thesis </w:t>
            </w:r>
            <w:r w:rsidR="0013511C" w:rsidRPr="007132AA">
              <w:rPr>
                <w:rFonts w:cstheme="minorBidi"/>
                <w:lang w:val="en-CA"/>
              </w:rPr>
              <w:t xml:space="preserve">electronically </w:t>
            </w:r>
            <w:r w:rsidR="002047E9" w:rsidRPr="007132AA">
              <w:rPr>
                <w:rFonts w:cstheme="minorBidi"/>
                <w:lang w:val="en-CA"/>
              </w:rPr>
              <w:t>via a service request</w:t>
            </w:r>
            <w:r w:rsidRPr="007132AA">
              <w:rPr>
                <w:rFonts w:cstheme="minorBidi"/>
                <w:lang w:val="en-CA"/>
              </w:rPr>
              <w:t xml:space="preserve">, </w:t>
            </w:r>
            <w:r w:rsidR="0013511C" w:rsidRPr="007132AA">
              <w:rPr>
                <w:rFonts w:cstheme="minorBidi"/>
                <w:lang w:val="en-CA"/>
              </w:rPr>
              <w:t xml:space="preserve">following the </w:t>
            </w:r>
            <w:hyperlink r:id="rId53" w:history="1">
              <w:r w:rsidR="0013511C" w:rsidRPr="007132AA">
                <w:rPr>
                  <w:rStyle w:val="Hyperlink"/>
                  <w:rFonts w:cstheme="minorBidi"/>
                  <w:lang w:val="en-CA"/>
                </w:rPr>
                <w:t xml:space="preserve">guidelines </w:t>
              </w:r>
            </w:hyperlink>
            <w:r w:rsidR="0013511C" w:rsidRPr="007132AA">
              <w:rPr>
                <w:rFonts w:cstheme="minorBidi"/>
                <w:lang w:val="en-CA"/>
              </w:rPr>
              <w:t>and accompanied by all required forms, including a</w:t>
            </w:r>
            <w:r w:rsidRPr="007132AA">
              <w:rPr>
                <w:rFonts w:cstheme="minorBidi"/>
                <w:lang w:val="en-CA"/>
              </w:rPr>
              <w:t xml:space="preserve"> signed form from the director or jury member approving the final version.</w:t>
            </w:r>
          </w:p>
        </w:tc>
        <w:tc>
          <w:tcPr>
            <w:tcW w:w="2976" w:type="dxa"/>
            <w:gridSpan w:val="2"/>
            <w:shd w:val="clear" w:color="auto" w:fill="BFBFBF" w:themeFill="background1" w:themeFillShade="BF"/>
          </w:tcPr>
          <w:p w14:paraId="585CF0D5" w14:textId="77777777" w:rsidR="00962766" w:rsidRPr="007132AA" w:rsidDel="00440230" w:rsidRDefault="00962766"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tc>
      </w:tr>
    </w:tbl>
    <w:p w14:paraId="33E27F30" w14:textId="77777777" w:rsidR="009B5E54" w:rsidRPr="007132AA" w:rsidRDefault="009B5E54" w:rsidP="00D27C1C">
      <w:pPr>
        <w:ind w:left="426" w:hanging="426"/>
        <w:jc w:val="both"/>
        <w:rPr>
          <w:rFonts w:cstheme="minorBidi"/>
          <w:i/>
          <w:lang w:val="en-CA" w:eastAsia="fr-FR" w:bidi="x-none"/>
        </w:rPr>
      </w:pPr>
    </w:p>
    <w:p w14:paraId="1EFC3E17" w14:textId="77777777" w:rsidR="009B5E54" w:rsidRPr="007132AA" w:rsidRDefault="009B5E54" w:rsidP="00D27C1C">
      <w:pPr>
        <w:ind w:left="426" w:hanging="426"/>
        <w:jc w:val="both"/>
        <w:rPr>
          <w:rFonts w:cstheme="minorBidi"/>
          <w:i/>
          <w:lang w:val="en-CA" w:eastAsia="fr-FR" w:bidi="x-none"/>
        </w:rPr>
      </w:pPr>
    </w:p>
    <w:p w14:paraId="52684AED" w14:textId="1755711C" w:rsidR="00EC3BB4" w:rsidRPr="007132AA" w:rsidRDefault="00EC3BB4" w:rsidP="00D27C1C">
      <w:pPr>
        <w:ind w:left="426" w:hanging="426"/>
        <w:jc w:val="both"/>
        <w:rPr>
          <w:rFonts w:cstheme="minorBidi"/>
          <w:i/>
          <w:lang w:val="en-CA" w:eastAsia="fr-FR" w:bidi="x-none"/>
        </w:rPr>
      </w:pPr>
      <w:r w:rsidRPr="007132AA">
        <w:rPr>
          <w:rFonts w:cstheme="minorBidi"/>
          <w:i/>
          <w:lang w:val="en-CA" w:eastAsia="fr-FR" w:bidi="x-none"/>
        </w:rPr>
        <w:t xml:space="preserve">** A student may request permission from the </w:t>
      </w:r>
      <w:proofErr w:type="gramStart"/>
      <w:r w:rsidRPr="007132AA">
        <w:rPr>
          <w:rFonts w:cstheme="minorBidi"/>
          <w:i/>
          <w:lang w:val="en-CA" w:eastAsia="fr-FR" w:bidi="x-none"/>
        </w:rPr>
        <w:t>School</w:t>
      </w:r>
      <w:proofErr w:type="gramEnd"/>
      <w:r w:rsidRPr="007132AA">
        <w:rPr>
          <w:rFonts w:cstheme="minorBidi"/>
          <w:i/>
          <w:lang w:val="en-CA" w:eastAsia="fr-FR" w:bidi="x-none"/>
        </w:rPr>
        <w:t xml:space="preserve"> to replace one optional </w:t>
      </w:r>
      <w:r w:rsidR="009B5E54" w:rsidRPr="007132AA">
        <w:rPr>
          <w:rFonts w:cstheme="minorBidi"/>
          <w:i/>
          <w:lang w:val="en-CA" w:eastAsia="fr-FR" w:bidi="x-none"/>
        </w:rPr>
        <w:t>seminar in</w:t>
      </w:r>
      <w:r w:rsidRPr="007132AA">
        <w:rPr>
          <w:rFonts w:cstheme="minorBidi"/>
          <w:i/>
          <w:lang w:val="en-CA" w:eastAsia="fr-FR" w:bidi="x-none"/>
        </w:rPr>
        <w:t xml:space="preserve"> Translation Studies with a seminar </w:t>
      </w:r>
      <w:bookmarkStart w:id="28" w:name="_Hlk58196460"/>
      <w:r w:rsidRPr="007132AA">
        <w:rPr>
          <w:rFonts w:cstheme="minorBidi"/>
          <w:i/>
          <w:lang w:val="en-CA" w:eastAsia="fr-FR" w:bidi="x-none"/>
        </w:rPr>
        <w:t>from another Department</w:t>
      </w:r>
      <w:bookmarkEnd w:id="28"/>
      <w:r w:rsidRPr="007132AA">
        <w:rPr>
          <w:rFonts w:cstheme="minorBidi"/>
          <w:i/>
          <w:lang w:val="en-CA" w:eastAsia="fr-FR" w:bidi="x-none"/>
        </w:rPr>
        <w:t>.</w:t>
      </w:r>
    </w:p>
    <w:p w14:paraId="27FB7DCA" w14:textId="77777777" w:rsidR="009B5E54" w:rsidRPr="007132AA" w:rsidRDefault="009B5E54" w:rsidP="00D27C1C">
      <w:pPr>
        <w:ind w:left="426" w:hanging="426"/>
        <w:jc w:val="both"/>
        <w:rPr>
          <w:rFonts w:cstheme="minorBidi"/>
          <w:i/>
          <w:lang w:val="en-CA" w:eastAsia="fr-FR" w:bidi="x-none"/>
        </w:rPr>
      </w:pPr>
    </w:p>
    <w:p w14:paraId="38CF1966" w14:textId="77777777" w:rsidR="00C76DD2" w:rsidRDefault="00EC3BB4" w:rsidP="00C76DD2">
      <w:pPr>
        <w:ind w:left="426" w:hanging="426"/>
        <w:jc w:val="both"/>
        <w:rPr>
          <w:rFonts w:cstheme="minorBidi"/>
          <w:i/>
          <w:lang w:val="en-CA" w:eastAsia="fr-FR" w:bidi="x-none"/>
        </w:rPr>
      </w:pPr>
      <w:r w:rsidRPr="007132AA">
        <w:rPr>
          <w:rFonts w:cstheme="minorBidi"/>
          <w:i/>
          <w:lang w:val="en-CA" w:eastAsia="fr-FR" w:bidi="x-none"/>
        </w:rPr>
        <w:t xml:space="preserve">NOTES: At the discretion of the STI, additional or replacement courses at the </w:t>
      </w:r>
      <w:r w:rsidRPr="007132AA">
        <w:rPr>
          <w:rFonts w:cstheme="minorBidi"/>
          <w:b/>
          <w:bCs/>
          <w:i/>
          <w:lang w:val="en-CA" w:eastAsia="fr-FR" w:bidi="x-none"/>
        </w:rPr>
        <w:t>3000</w:t>
      </w:r>
      <w:r w:rsidRPr="007132AA">
        <w:rPr>
          <w:rFonts w:cstheme="minorBidi"/>
          <w:i/>
          <w:lang w:val="en-CA" w:eastAsia="fr-FR" w:bidi="x-none"/>
        </w:rPr>
        <w:t xml:space="preserve">, </w:t>
      </w:r>
      <w:r w:rsidRPr="007132AA">
        <w:rPr>
          <w:rFonts w:cstheme="minorBidi"/>
          <w:b/>
          <w:bCs/>
          <w:i/>
          <w:lang w:val="en-CA" w:eastAsia="fr-FR" w:bidi="x-none"/>
        </w:rPr>
        <w:t>4000</w:t>
      </w:r>
      <w:r w:rsidRPr="007132AA">
        <w:rPr>
          <w:rFonts w:cstheme="minorBidi"/>
          <w:i/>
          <w:lang w:val="en-CA" w:eastAsia="fr-FR" w:bidi="x-none"/>
        </w:rPr>
        <w:t>, </w:t>
      </w:r>
      <w:r w:rsidRPr="007132AA">
        <w:rPr>
          <w:rFonts w:cstheme="minorBidi"/>
          <w:b/>
          <w:bCs/>
          <w:i/>
          <w:lang w:val="en-CA" w:eastAsia="fr-FR" w:bidi="x-none"/>
        </w:rPr>
        <w:t>5000</w:t>
      </w:r>
      <w:r w:rsidRPr="007132AA">
        <w:rPr>
          <w:rFonts w:cstheme="minorBidi"/>
          <w:i/>
          <w:lang w:val="en-CA" w:eastAsia="fr-FR" w:bidi="x-none"/>
        </w:rPr>
        <w:t xml:space="preserve"> or </w:t>
      </w:r>
      <w:r w:rsidRPr="007132AA">
        <w:rPr>
          <w:rFonts w:cstheme="minorBidi"/>
          <w:b/>
          <w:bCs/>
          <w:i/>
          <w:lang w:val="en-CA" w:eastAsia="fr-FR" w:bidi="x-none"/>
        </w:rPr>
        <w:t>6000</w:t>
      </w:r>
      <w:r w:rsidRPr="007132AA">
        <w:rPr>
          <w:rFonts w:cstheme="minorBidi"/>
          <w:i/>
          <w:lang w:val="en-CA" w:eastAsia="fr-FR" w:bidi="x-none"/>
        </w:rPr>
        <w:t xml:space="preserve"> level may be required of the student at the time of admission, to ensure that the student is properly prepared for the program. </w:t>
      </w:r>
      <w:bookmarkStart w:id="29" w:name="_Hlk58196522"/>
    </w:p>
    <w:p w14:paraId="44DA0806" w14:textId="77777777" w:rsidR="00C76DD2" w:rsidRDefault="00C76DD2" w:rsidP="00C76DD2">
      <w:pPr>
        <w:ind w:left="426" w:hanging="426"/>
        <w:jc w:val="both"/>
        <w:rPr>
          <w:rFonts w:cstheme="minorBidi"/>
          <w:i/>
          <w:lang w:val="en-CA" w:eastAsia="fr-FR" w:bidi="x-none"/>
        </w:rPr>
      </w:pPr>
    </w:p>
    <w:p w14:paraId="32B427E4" w14:textId="59729914" w:rsidR="005705F4" w:rsidRDefault="00EC3BB4" w:rsidP="00C76DD2">
      <w:pPr>
        <w:ind w:left="426" w:right="-1058" w:hanging="426"/>
        <w:jc w:val="both"/>
        <w:rPr>
          <w:u w:val="single"/>
          <w:lang w:val="en-CA"/>
        </w:rPr>
      </w:pPr>
      <w:r w:rsidRPr="00C76DD2">
        <w:rPr>
          <w:u w:val="single"/>
          <w:lang w:val="en-CA"/>
        </w:rPr>
        <w:t xml:space="preserve">For a quick reference for the steps to follow during each session, consult the </w:t>
      </w:r>
      <w:hyperlink w:anchor="_Milestone_checklist_for" w:history="1">
        <w:r w:rsidRPr="00C76DD2">
          <w:rPr>
            <w:rStyle w:val="Hyperlink"/>
            <w:rFonts w:cstheme="minorBidi"/>
            <w:lang w:val="en-CA"/>
          </w:rPr>
          <w:t>Checklist for students and supervisors</w:t>
        </w:r>
      </w:hyperlink>
      <w:r w:rsidRPr="00C76DD2">
        <w:rPr>
          <w:u w:val="single"/>
          <w:lang w:val="en-CA"/>
        </w:rPr>
        <w:t xml:space="preserve"> in the appendix</w:t>
      </w:r>
      <w:bookmarkEnd w:id="29"/>
      <w:r w:rsidR="005705F4">
        <w:rPr>
          <w:u w:val="single"/>
          <w:lang w:val="en-CA"/>
        </w:rPr>
        <w:br w:type="page"/>
      </w:r>
    </w:p>
    <w:p w14:paraId="1C678C4E" w14:textId="77777777" w:rsidR="003913DC" w:rsidRPr="00C76DD2" w:rsidRDefault="003913DC" w:rsidP="00C76DD2">
      <w:pPr>
        <w:ind w:left="426" w:right="-1058" w:hanging="426"/>
        <w:jc w:val="both"/>
        <w:rPr>
          <w:rFonts w:cstheme="minorBidi"/>
          <w:i/>
          <w:u w:val="single"/>
          <w:lang w:val="en-CA" w:eastAsia="fr-FR" w:bidi="x-none"/>
        </w:rPr>
        <w:sectPr w:rsidR="003913DC" w:rsidRPr="00C76DD2" w:rsidSect="005705F4">
          <w:headerReference w:type="first" r:id="rId54"/>
          <w:pgSz w:w="15840" w:h="12240" w:orient="landscape" w:code="1"/>
          <w:pgMar w:top="990" w:right="1080" w:bottom="1418" w:left="1418" w:header="720" w:footer="709" w:gutter="0"/>
          <w:pgNumType w:start="7"/>
          <w:cols w:space="720" w:equalWidth="0">
            <w:col w:w="9742"/>
          </w:cols>
          <w:noEndnote/>
          <w:titlePg/>
          <w:docGrid w:linePitch="299"/>
        </w:sectPr>
      </w:pPr>
    </w:p>
    <w:p w14:paraId="0F4D4F75" w14:textId="6FC9558B" w:rsidR="004B23A7" w:rsidRPr="007132AA" w:rsidRDefault="00E13021" w:rsidP="001A6336">
      <w:pPr>
        <w:pStyle w:val="Heading4"/>
        <w:rPr>
          <w:rFonts w:cstheme="minorBidi"/>
          <w:b/>
          <w:bCs/>
          <w:color w:val="990033"/>
          <w:u w:val="none"/>
        </w:rPr>
      </w:pPr>
      <w:r w:rsidRPr="007132AA">
        <w:rPr>
          <w:rFonts w:cstheme="minorBidi"/>
          <w:b/>
          <w:bCs/>
          <w:color w:val="990033"/>
          <w:u w:val="none"/>
          <w:lang w:val="en-CA" w:eastAsia="fr-FR"/>
        </w:rPr>
        <w:lastRenderedPageBreak/>
        <w:t>3.</w:t>
      </w:r>
      <w:r w:rsidR="00B81DA3">
        <w:rPr>
          <w:rFonts w:cstheme="minorBidi"/>
          <w:b/>
          <w:bCs/>
          <w:color w:val="990033"/>
          <w:u w:val="none"/>
          <w:lang w:val="en-CA" w:eastAsia="fr-FR"/>
        </w:rPr>
        <w:t>6</w:t>
      </w:r>
      <w:r w:rsidRPr="007132AA">
        <w:rPr>
          <w:rFonts w:cstheme="minorBidi"/>
          <w:b/>
          <w:bCs/>
          <w:color w:val="990033"/>
          <w:u w:val="none"/>
          <w:lang w:val="en-CA" w:eastAsia="fr-FR"/>
        </w:rPr>
        <w:t xml:space="preserve">. </w:t>
      </w:r>
      <w:r w:rsidR="004B23A7" w:rsidRPr="007132AA">
        <w:rPr>
          <w:rFonts w:cstheme="minorBidi"/>
          <w:b/>
          <w:bCs/>
          <w:color w:val="990033"/>
          <w:u w:val="none"/>
          <w:lang w:val="en-CA" w:eastAsia="fr-FR"/>
        </w:rPr>
        <w:t xml:space="preserve">Language </w:t>
      </w:r>
      <w:r w:rsidR="004A514E" w:rsidRPr="007132AA">
        <w:rPr>
          <w:rFonts w:cstheme="minorBidi"/>
          <w:b/>
          <w:bCs/>
          <w:color w:val="990033"/>
          <w:u w:val="none"/>
          <w:lang w:val="en-CA" w:eastAsia="fr-FR"/>
        </w:rPr>
        <w:t xml:space="preserve">and Writing </w:t>
      </w:r>
      <w:r w:rsidR="004B23A7" w:rsidRPr="007132AA">
        <w:rPr>
          <w:rFonts w:cstheme="minorBidi"/>
          <w:b/>
          <w:bCs/>
          <w:color w:val="990033"/>
          <w:u w:val="none"/>
        </w:rPr>
        <w:t>Requirements</w:t>
      </w:r>
    </w:p>
    <w:p w14:paraId="79135D73" w14:textId="77777777" w:rsidR="00D32708" w:rsidRPr="007132AA" w:rsidRDefault="00D32708" w:rsidP="00D32708"/>
    <w:p w14:paraId="23EE01CA" w14:textId="77777777" w:rsidR="001503E1" w:rsidRPr="007132AA" w:rsidRDefault="001503E1" w:rsidP="00D27C1C">
      <w:pPr>
        <w:ind w:left="567"/>
        <w:jc w:val="both"/>
        <w:rPr>
          <w:rFonts w:cstheme="minorBidi"/>
          <w:b/>
          <w:lang w:val="en-CA"/>
        </w:rPr>
      </w:pPr>
    </w:p>
    <w:p w14:paraId="6C63B6DE" w14:textId="10CC4121" w:rsidR="00DF0155" w:rsidRPr="007132AA" w:rsidRDefault="000A41D8" w:rsidP="00D27C1C">
      <w:pPr>
        <w:jc w:val="both"/>
        <w:rPr>
          <w:rFonts w:cstheme="minorBidi"/>
          <w:lang w:val="en-CA"/>
        </w:rPr>
      </w:pPr>
      <w:r w:rsidRPr="007132AA">
        <w:rPr>
          <w:rFonts w:cstheme="minorBidi"/>
          <w:lang w:val="en-CA"/>
        </w:rPr>
        <w:t>S</w:t>
      </w:r>
      <w:r w:rsidR="00794DD7" w:rsidRPr="007132AA">
        <w:rPr>
          <w:rFonts w:cstheme="minorBidi"/>
          <w:lang w:val="en-CA"/>
        </w:rPr>
        <w:t xml:space="preserve">tudents </w:t>
      </w:r>
      <w:r w:rsidRPr="007132AA">
        <w:rPr>
          <w:rFonts w:cstheme="minorBidi"/>
          <w:lang w:val="en-CA"/>
        </w:rPr>
        <w:t xml:space="preserve">in </w:t>
      </w:r>
      <w:r w:rsidR="00794DD7" w:rsidRPr="007132AA">
        <w:rPr>
          <w:rFonts w:cstheme="minorBidi"/>
          <w:lang w:val="en-CA"/>
        </w:rPr>
        <w:t xml:space="preserve">the </w:t>
      </w:r>
      <w:proofErr w:type="gramStart"/>
      <w:r w:rsidR="00262168" w:rsidRPr="007132AA">
        <w:rPr>
          <w:rFonts w:cstheme="minorBidi"/>
          <w:lang w:val="en-CA"/>
        </w:rPr>
        <w:t>Master’s</w:t>
      </w:r>
      <w:proofErr w:type="gramEnd"/>
      <w:r w:rsidRPr="007132AA">
        <w:rPr>
          <w:rFonts w:cstheme="minorBidi"/>
          <w:lang w:val="en-CA"/>
        </w:rPr>
        <w:t xml:space="preserve"> programs must </w:t>
      </w:r>
      <w:r w:rsidR="00C8558E" w:rsidRPr="007132AA">
        <w:rPr>
          <w:rFonts w:cstheme="minorBidi"/>
          <w:lang w:val="en-CA"/>
        </w:rPr>
        <w:t>be able to</w:t>
      </w:r>
      <w:r w:rsidRPr="007132AA">
        <w:rPr>
          <w:rFonts w:cstheme="minorBidi"/>
          <w:lang w:val="en-CA"/>
        </w:rPr>
        <w:t xml:space="preserve"> </w:t>
      </w:r>
      <w:r w:rsidR="00C8558E" w:rsidRPr="007132AA">
        <w:rPr>
          <w:rFonts w:cstheme="minorBidi"/>
          <w:lang w:val="en-CA"/>
        </w:rPr>
        <w:t xml:space="preserve">read scholarly texts </w:t>
      </w:r>
      <w:r w:rsidR="003B57A0" w:rsidRPr="007132AA">
        <w:rPr>
          <w:rFonts w:cstheme="minorBidi"/>
          <w:lang w:val="en-CA"/>
        </w:rPr>
        <w:t xml:space="preserve">in </w:t>
      </w:r>
      <w:r w:rsidR="006211DB" w:rsidRPr="007132AA">
        <w:rPr>
          <w:rFonts w:cstheme="minorBidi"/>
          <w:lang w:val="en-CA"/>
        </w:rPr>
        <w:t xml:space="preserve">their dominant official </w:t>
      </w:r>
      <w:r w:rsidR="001D3239" w:rsidRPr="007132AA">
        <w:rPr>
          <w:rFonts w:cstheme="minorBidi"/>
          <w:lang w:val="en-CA"/>
        </w:rPr>
        <w:t>language</w:t>
      </w:r>
      <w:r w:rsidR="003B57A0" w:rsidRPr="007132AA">
        <w:rPr>
          <w:rFonts w:cstheme="minorBidi"/>
          <w:lang w:val="en-CA"/>
        </w:rPr>
        <w:t xml:space="preserve"> </w:t>
      </w:r>
      <w:r w:rsidR="00C8558E" w:rsidRPr="007132AA">
        <w:rPr>
          <w:rFonts w:cstheme="minorBidi"/>
          <w:lang w:val="en-CA"/>
        </w:rPr>
        <w:t>and write</w:t>
      </w:r>
      <w:r w:rsidR="00D020EC" w:rsidRPr="007132AA">
        <w:rPr>
          <w:rFonts w:cstheme="minorBidi"/>
          <w:lang w:val="en-CA"/>
        </w:rPr>
        <w:t xml:space="preserve"> </w:t>
      </w:r>
      <w:r w:rsidR="00C8558E" w:rsidRPr="007132AA">
        <w:rPr>
          <w:rFonts w:cstheme="minorBidi"/>
          <w:lang w:val="en-CA"/>
        </w:rPr>
        <w:t>papers and a thesis with a minimum of revision</w:t>
      </w:r>
      <w:r w:rsidR="00D020EC" w:rsidRPr="007132AA">
        <w:rPr>
          <w:rFonts w:cstheme="minorBidi"/>
          <w:lang w:val="en-CA"/>
        </w:rPr>
        <w:t>, in</w:t>
      </w:r>
      <w:r w:rsidR="00C8558E" w:rsidRPr="007132AA">
        <w:rPr>
          <w:rFonts w:cstheme="minorBidi"/>
          <w:lang w:val="en-CA"/>
        </w:rPr>
        <w:t xml:space="preserve"> </w:t>
      </w:r>
      <w:r w:rsidRPr="007132AA">
        <w:rPr>
          <w:rFonts w:cstheme="minorBidi"/>
          <w:lang w:val="en-CA"/>
        </w:rPr>
        <w:t xml:space="preserve">their dominant </w:t>
      </w:r>
      <w:r w:rsidR="00794DD7" w:rsidRPr="007132AA">
        <w:rPr>
          <w:rFonts w:cstheme="minorBidi"/>
          <w:lang w:val="en-CA"/>
        </w:rPr>
        <w:t>official language. If the linguistic quality</w:t>
      </w:r>
      <w:r w:rsidRPr="007132AA">
        <w:rPr>
          <w:rFonts w:cstheme="minorBidi"/>
          <w:lang w:val="en-CA"/>
        </w:rPr>
        <w:t xml:space="preserve"> of these documents</w:t>
      </w:r>
      <w:r w:rsidR="00794DD7" w:rsidRPr="007132AA">
        <w:rPr>
          <w:rFonts w:cstheme="minorBidi"/>
          <w:lang w:val="en-CA"/>
        </w:rPr>
        <w:t xml:space="preserve"> is not adequate, the </w:t>
      </w:r>
      <w:r w:rsidR="00D020EC" w:rsidRPr="007132AA">
        <w:rPr>
          <w:rFonts w:cstheme="minorBidi"/>
          <w:lang w:val="en-CA"/>
        </w:rPr>
        <w:t>instructor </w:t>
      </w:r>
      <w:r w:rsidR="003F501C" w:rsidRPr="007132AA">
        <w:rPr>
          <w:rFonts w:cstheme="minorBidi"/>
          <w:lang w:val="en-CA"/>
        </w:rPr>
        <w:t xml:space="preserve">or </w:t>
      </w:r>
      <w:r w:rsidR="00D020EC" w:rsidRPr="007132AA">
        <w:rPr>
          <w:rFonts w:cstheme="minorBidi"/>
          <w:lang w:val="en-CA"/>
        </w:rPr>
        <w:t>supervisor</w:t>
      </w:r>
      <w:r w:rsidR="00DF0155" w:rsidRPr="007132AA">
        <w:rPr>
          <w:rFonts w:cstheme="minorBidi"/>
          <w:lang w:val="en-CA"/>
        </w:rPr>
        <w:t xml:space="preserve"> may require that </w:t>
      </w:r>
      <w:r w:rsidRPr="007132AA">
        <w:rPr>
          <w:rFonts w:cstheme="minorBidi"/>
          <w:lang w:val="en-CA"/>
        </w:rPr>
        <w:t>the work be</w:t>
      </w:r>
      <w:r w:rsidR="00DF0155" w:rsidRPr="007132AA">
        <w:rPr>
          <w:rFonts w:cstheme="minorBidi"/>
          <w:lang w:val="en-CA"/>
        </w:rPr>
        <w:t xml:space="preserve"> corrected or revised before </w:t>
      </w:r>
      <w:r w:rsidRPr="007132AA">
        <w:rPr>
          <w:rFonts w:cstheme="minorBidi"/>
          <w:lang w:val="en-CA"/>
        </w:rPr>
        <w:t xml:space="preserve">it can be </w:t>
      </w:r>
      <w:r w:rsidR="00DF0155" w:rsidRPr="007132AA">
        <w:rPr>
          <w:rFonts w:cstheme="minorBidi"/>
          <w:lang w:val="en-CA"/>
        </w:rPr>
        <w:t>accept</w:t>
      </w:r>
      <w:r w:rsidRPr="007132AA">
        <w:rPr>
          <w:rFonts w:cstheme="minorBidi"/>
          <w:lang w:val="en-CA"/>
        </w:rPr>
        <w:t>ed</w:t>
      </w:r>
      <w:r w:rsidR="00DF0155" w:rsidRPr="007132AA">
        <w:rPr>
          <w:rFonts w:cstheme="minorBidi"/>
          <w:lang w:val="en-CA"/>
        </w:rPr>
        <w:t xml:space="preserve"> for evaluation and</w:t>
      </w:r>
      <w:r w:rsidRPr="007132AA">
        <w:rPr>
          <w:rFonts w:cstheme="minorBidi"/>
          <w:lang w:val="en-CA"/>
        </w:rPr>
        <w:t>/</w:t>
      </w:r>
      <w:r w:rsidR="00DF0155" w:rsidRPr="007132AA">
        <w:rPr>
          <w:rFonts w:cstheme="minorBidi"/>
          <w:lang w:val="en-CA"/>
        </w:rPr>
        <w:t>or feedback.</w:t>
      </w:r>
    </w:p>
    <w:p w14:paraId="761DE11E" w14:textId="607C89AB" w:rsidR="006211DB" w:rsidRPr="007132AA" w:rsidRDefault="00B81DA3" w:rsidP="00B81DA3">
      <w:pPr>
        <w:tabs>
          <w:tab w:val="left" w:pos="2545"/>
        </w:tabs>
        <w:jc w:val="both"/>
        <w:rPr>
          <w:rFonts w:cstheme="minorBidi"/>
          <w:lang w:val="en-CA"/>
        </w:rPr>
      </w:pPr>
      <w:r>
        <w:rPr>
          <w:rFonts w:cstheme="minorBidi"/>
          <w:lang w:val="en-CA"/>
        </w:rPr>
        <w:tab/>
      </w:r>
    </w:p>
    <w:p w14:paraId="4958C61E" w14:textId="21102461" w:rsidR="006211DB" w:rsidRPr="007132AA" w:rsidRDefault="006211DB" w:rsidP="00D27C1C">
      <w:pPr>
        <w:jc w:val="both"/>
        <w:rPr>
          <w:rFonts w:cstheme="minorBidi"/>
          <w:lang w:val="en-CA"/>
        </w:rPr>
      </w:pPr>
      <w:r w:rsidRPr="007132AA">
        <w:rPr>
          <w:rFonts w:cstheme="minorBidi"/>
          <w:lang w:val="en-CA"/>
        </w:rPr>
        <w:t xml:space="preserve">Anglophone </w:t>
      </w:r>
      <w:r w:rsidR="009B5E54" w:rsidRPr="007132AA">
        <w:rPr>
          <w:rFonts w:cstheme="minorBidi"/>
          <w:lang w:val="en-CA"/>
        </w:rPr>
        <w:t>or allophone</w:t>
      </w:r>
      <w:r w:rsidRPr="007132AA">
        <w:rPr>
          <w:rFonts w:cstheme="minorBidi"/>
          <w:lang w:val="en-CA"/>
        </w:rPr>
        <w:t xml:space="preserve"> students must also have sufficient passive knowledge of French to understand lectures and discussions in class and to read scholarly texts in this language. Any seminar in the program may be given in part in the each of the official languages, and readings in both languages will be assigned.</w:t>
      </w:r>
    </w:p>
    <w:p w14:paraId="22B1BCC3" w14:textId="77777777" w:rsidR="004A514E" w:rsidRPr="007132AA" w:rsidRDefault="004A514E" w:rsidP="00D27C1C">
      <w:pPr>
        <w:jc w:val="both"/>
        <w:rPr>
          <w:rFonts w:cstheme="minorBidi"/>
          <w:lang w:val="en-CA"/>
        </w:rPr>
      </w:pPr>
    </w:p>
    <w:p w14:paraId="102406D3" w14:textId="0D761AF3" w:rsidR="001D3239" w:rsidRPr="007132AA" w:rsidRDefault="004A514E" w:rsidP="00D27C1C">
      <w:pPr>
        <w:jc w:val="both"/>
        <w:rPr>
          <w:rFonts w:cstheme="minorBidi"/>
          <w:lang w:val="en-CA"/>
        </w:rPr>
      </w:pPr>
      <w:r w:rsidRPr="007132AA">
        <w:rPr>
          <w:rFonts w:cstheme="minorBidi"/>
          <w:lang w:val="en-CA"/>
        </w:rPr>
        <w:t xml:space="preserve">It is the student’s responsibility to understand and comply with regulations for avoiding plagiarism and other forms of academic fraud, including understanding how to properly quote, paraphrase and reference others’ work in their own assignments and research. </w:t>
      </w:r>
    </w:p>
    <w:p w14:paraId="06F48CE9" w14:textId="77777777" w:rsidR="00D32708" w:rsidRPr="007132AA" w:rsidRDefault="00D32708" w:rsidP="00D27C1C">
      <w:pPr>
        <w:jc w:val="both"/>
        <w:rPr>
          <w:rFonts w:cstheme="minorBidi"/>
          <w:lang w:val="en-CA"/>
        </w:rPr>
      </w:pPr>
    </w:p>
    <w:p w14:paraId="4C508C32" w14:textId="77777777" w:rsidR="001D3239" w:rsidRPr="007132AA" w:rsidRDefault="001D3239" w:rsidP="00D27C1C">
      <w:pPr>
        <w:jc w:val="both"/>
        <w:rPr>
          <w:rFonts w:cstheme="minorBidi"/>
          <w:lang w:val="en-CA"/>
        </w:rPr>
      </w:pPr>
    </w:p>
    <w:p w14:paraId="7B5E99F1" w14:textId="77777777" w:rsidR="001D3239" w:rsidRPr="007132AA" w:rsidRDefault="004A514E" w:rsidP="00D27C1C">
      <w:pPr>
        <w:jc w:val="both"/>
        <w:rPr>
          <w:rFonts w:cstheme="minorBidi"/>
          <w:lang w:val="en-CA"/>
        </w:rPr>
      </w:pPr>
      <w:r w:rsidRPr="007132AA">
        <w:rPr>
          <w:rFonts w:cstheme="minorBidi"/>
          <w:lang w:val="en-CA"/>
        </w:rPr>
        <w:t xml:space="preserve">Information on avoiding academic fraud can be found </w:t>
      </w:r>
      <w:r w:rsidR="001D3239" w:rsidRPr="007132AA">
        <w:rPr>
          <w:rFonts w:cstheme="minorBidi"/>
          <w:lang w:val="en-CA"/>
        </w:rPr>
        <w:t>on</w:t>
      </w:r>
      <w:r w:rsidRPr="007132AA">
        <w:rPr>
          <w:rFonts w:cstheme="minorBidi"/>
          <w:lang w:val="en-CA"/>
        </w:rPr>
        <w:t xml:space="preserve"> the</w:t>
      </w:r>
      <w:r w:rsidR="001D3239" w:rsidRPr="007132AA">
        <w:rPr>
          <w:rFonts w:cstheme="minorBidi"/>
          <w:lang w:val="en-CA"/>
        </w:rPr>
        <w:t xml:space="preserve"> following pages:</w:t>
      </w:r>
    </w:p>
    <w:p w14:paraId="3CA5C726" w14:textId="16254FD6" w:rsidR="001D3239" w:rsidRPr="007132AA" w:rsidRDefault="00000000" w:rsidP="001D3239">
      <w:pPr>
        <w:pStyle w:val="ListParagraph"/>
        <w:numPr>
          <w:ilvl w:val="0"/>
          <w:numId w:val="29"/>
        </w:numPr>
        <w:jc w:val="both"/>
        <w:rPr>
          <w:rFonts w:ascii="Arial Narrow" w:hAnsi="Arial Narrow" w:cstheme="minorBidi"/>
          <w:lang w:val="en-CA"/>
        </w:rPr>
      </w:pPr>
      <w:hyperlink r:id="rId55" w:history="1">
        <w:r w:rsidR="00B51196">
          <w:rPr>
            <w:rStyle w:val="Hyperlink"/>
            <w:rFonts w:ascii="Arial Narrow" w:hAnsi="Arial Narrow" w:cstheme="minorBidi"/>
            <w:lang w:val="en-CA"/>
          </w:rPr>
          <w:t>Academic</w:t>
        </w:r>
      </w:hyperlink>
      <w:r w:rsidR="00B51196">
        <w:rPr>
          <w:rStyle w:val="Hyperlink"/>
          <w:rFonts w:ascii="Arial Narrow" w:hAnsi="Arial Narrow" w:cstheme="minorBidi"/>
          <w:lang w:val="en-CA"/>
        </w:rPr>
        <w:t xml:space="preserve"> Support</w:t>
      </w:r>
      <w:r w:rsidR="004A514E" w:rsidRPr="007132AA">
        <w:rPr>
          <w:rFonts w:ascii="Arial Narrow" w:hAnsi="Arial Narrow" w:cstheme="minorBidi"/>
          <w:lang w:val="en-CA"/>
        </w:rPr>
        <w:t xml:space="preserve"> </w:t>
      </w:r>
    </w:p>
    <w:p w14:paraId="6DECB892" w14:textId="77777777" w:rsidR="001D3239" w:rsidRPr="007132AA" w:rsidRDefault="00000000" w:rsidP="001D3239">
      <w:pPr>
        <w:pStyle w:val="ListParagraph"/>
        <w:numPr>
          <w:ilvl w:val="0"/>
          <w:numId w:val="29"/>
        </w:numPr>
        <w:jc w:val="both"/>
        <w:rPr>
          <w:rFonts w:ascii="Arial Narrow" w:hAnsi="Arial Narrow" w:cstheme="minorBidi"/>
          <w:lang w:val="en-CA"/>
        </w:rPr>
      </w:pPr>
      <w:hyperlink r:id="rId56" w:history="1">
        <w:r w:rsidR="006211DB" w:rsidRPr="007132AA">
          <w:rPr>
            <w:rStyle w:val="Hyperlink"/>
            <w:rFonts w:ascii="Arial Narrow" w:hAnsi="Arial Narrow" w:cstheme="minorBidi"/>
            <w:lang w:val="en-CA"/>
          </w:rPr>
          <w:t>A</w:t>
        </w:r>
        <w:r w:rsidR="00D27C1C" w:rsidRPr="007132AA">
          <w:rPr>
            <w:rStyle w:val="Hyperlink"/>
            <w:rFonts w:ascii="Arial Narrow" w:hAnsi="Arial Narrow" w:cstheme="minorBidi"/>
            <w:lang w:val="en-CA"/>
          </w:rPr>
          <w:t>cademic</w:t>
        </w:r>
        <w:r w:rsidR="006211DB" w:rsidRPr="007132AA">
          <w:rPr>
            <w:rStyle w:val="Hyperlink"/>
            <w:rFonts w:ascii="Arial Narrow" w:hAnsi="Arial Narrow" w:cstheme="minorBidi"/>
            <w:lang w:val="en-CA"/>
          </w:rPr>
          <w:t xml:space="preserve"> I</w:t>
        </w:r>
        <w:r w:rsidR="00D27C1C" w:rsidRPr="007132AA">
          <w:rPr>
            <w:rStyle w:val="Hyperlink"/>
            <w:rFonts w:ascii="Arial Narrow" w:hAnsi="Arial Narrow" w:cstheme="minorBidi"/>
            <w:lang w:val="en-CA"/>
          </w:rPr>
          <w:t>ntegrity</w:t>
        </w:r>
        <w:r w:rsidR="006211DB" w:rsidRPr="007132AA">
          <w:rPr>
            <w:rStyle w:val="Hyperlink"/>
            <w:rFonts w:ascii="Arial Narrow" w:hAnsi="Arial Narrow" w:cstheme="minorBidi"/>
            <w:lang w:val="en-CA"/>
          </w:rPr>
          <w:t xml:space="preserve"> S</w:t>
        </w:r>
        <w:r w:rsidR="00D27C1C" w:rsidRPr="007132AA">
          <w:rPr>
            <w:rStyle w:val="Hyperlink"/>
            <w:rFonts w:ascii="Arial Narrow" w:hAnsi="Arial Narrow" w:cstheme="minorBidi"/>
            <w:lang w:val="en-CA"/>
          </w:rPr>
          <w:t>tudent</w:t>
        </w:r>
        <w:r w:rsidR="006211DB" w:rsidRPr="007132AA">
          <w:rPr>
            <w:rStyle w:val="Hyperlink"/>
            <w:rFonts w:ascii="Arial Narrow" w:hAnsi="Arial Narrow" w:cstheme="minorBidi"/>
            <w:lang w:val="en-CA"/>
          </w:rPr>
          <w:t xml:space="preserve"> G</w:t>
        </w:r>
        <w:r w:rsidR="00D27C1C" w:rsidRPr="007132AA">
          <w:rPr>
            <w:rStyle w:val="Hyperlink"/>
            <w:rFonts w:ascii="Arial Narrow" w:hAnsi="Arial Narrow" w:cstheme="minorBidi"/>
            <w:lang w:val="en-CA"/>
          </w:rPr>
          <w:t>uide</w:t>
        </w:r>
      </w:hyperlink>
      <w:r w:rsidR="004A514E" w:rsidRPr="007132AA">
        <w:rPr>
          <w:rFonts w:ascii="Arial Narrow" w:hAnsi="Arial Narrow" w:cstheme="minorBidi"/>
          <w:lang w:val="en-CA"/>
        </w:rPr>
        <w:t xml:space="preserve"> </w:t>
      </w:r>
    </w:p>
    <w:p w14:paraId="6F5A3E2A" w14:textId="0E188157" w:rsidR="001D3239" w:rsidRPr="007132AA" w:rsidRDefault="00000000" w:rsidP="001D3239">
      <w:pPr>
        <w:pStyle w:val="ListParagraph"/>
        <w:numPr>
          <w:ilvl w:val="0"/>
          <w:numId w:val="29"/>
        </w:numPr>
        <w:jc w:val="both"/>
        <w:rPr>
          <w:rFonts w:ascii="Arial Narrow" w:hAnsi="Arial Narrow" w:cstheme="minorBidi"/>
          <w:lang w:val="en-CA"/>
        </w:rPr>
      </w:pPr>
      <w:hyperlink r:id="rId57" w:history="1">
        <w:r w:rsidR="001D3239" w:rsidRPr="007132AA">
          <w:rPr>
            <w:rStyle w:val="Hyperlink"/>
            <w:rFonts w:ascii="Arial Narrow" w:hAnsi="Arial Narrow" w:cstheme="minorBidi"/>
            <w:lang w:val="en-CA"/>
          </w:rPr>
          <w:t>Academic GPS</w:t>
        </w:r>
      </w:hyperlink>
    </w:p>
    <w:p w14:paraId="5E3097E1" w14:textId="4658861C" w:rsidR="00624083" w:rsidRPr="007132AA" w:rsidRDefault="00000000" w:rsidP="001D3239">
      <w:pPr>
        <w:pStyle w:val="ListParagraph"/>
        <w:numPr>
          <w:ilvl w:val="0"/>
          <w:numId w:val="29"/>
        </w:numPr>
        <w:jc w:val="both"/>
        <w:rPr>
          <w:rFonts w:ascii="Arial Narrow" w:hAnsi="Arial Narrow" w:cstheme="minorBidi"/>
          <w:lang w:val="en-CA"/>
        </w:rPr>
      </w:pPr>
      <w:hyperlink r:id="rId58" w:history="1">
        <w:r w:rsidR="00624083" w:rsidRPr="007132AA">
          <w:rPr>
            <w:rStyle w:val="Hyperlink"/>
            <w:rFonts w:ascii="Arial Narrow" w:hAnsi="Arial Narrow" w:cstheme="minorBidi"/>
            <w:lang w:val="en-CA"/>
          </w:rPr>
          <w:t>Academic Fraud Regulations</w:t>
        </w:r>
      </w:hyperlink>
    </w:p>
    <w:p w14:paraId="177AAB34" w14:textId="77777777" w:rsidR="00DF0155" w:rsidRPr="007132AA" w:rsidRDefault="00DF0155" w:rsidP="00D27C1C">
      <w:pPr>
        <w:jc w:val="both"/>
        <w:rPr>
          <w:rFonts w:cstheme="minorBidi"/>
          <w:lang w:val="en-CA"/>
        </w:rPr>
      </w:pPr>
    </w:p>
    <w:p w14:paraId="314B5D3E" w14:textId="77777777" w:rsidR="00D32708" w:rsidRPr="007132AA" w:rsidRDefault="00D32708" w:rsidP="00D27C1C">
      <w:pPr>
        <w:jc w:val="both"/>
        <w:rPr>
          <w:rFonts w:cstheme="minorBidi"/>
          <w:lang w:val="en-CA"/>
        </w:rPr>
      </w:pPr>
    </w:p>
    <w:p w14:paraId="73227F2F" w14:textId="77777777" w:rsidR="00D32708" w:rsidRPr="007132AA" w:rsidRDefault="00D32708" w:rsidP="00D27C1C">
      <w:pPr>
        <w:jc w:val="both"/>
        <w:rPr>
          <w:rFonts w:cstheme="minorBidi"/>
          <w:lang w:val="en-CA"/>
        </w:rPr>
      </w:pPr>
    </w:p>
    <w:p w14:paraId="4582F2E9" w14:textId="3344D815" w:rsidR="00DF0155" w:rsidRPr="007132AA" w:rsidRDefault="000A41D8" w:rsidP="00D27C1C">
      <w:pPr>
        <w:jc w:val="both"/>
        <w:rPr>
          <w:rFonts w:cstheme="minorBidi"/>
          <w:lang w:val="en-CA"/>
        </w:rPr>
      </w:pPr>
      <w:r w:rsidRPr="007132AA">
        <w:rPr>
          <w:rFonts w:cstheme="minorBidi"/>
          <w:lang w:val="en-CA"/>
        </w:rPr>
        <w:t xml:space="preserve">It is the </w:t>
      </w:r>
      <w:r w:rsidR="004D77F0" w:rsidRPr="007132AA">
        <w:rPr>
          <w:rFonts w:cstheme="minorBidi"/>
          <w:lang w:val="en-CA"/>
        </w:rPr>
        <w:t>student</w:t>
      </w:r>
      <w:r w:rsidRPr="007132AA">
        <w:rPr>
          <w:rFonts w:cstheme="minorBidi"/>
          <w:lang w:val="en-CA"/>
        </w:rPr>
        <w:t>’s</w:t>
      </w:r>
      <w:r w:rsidR="004D77F0" w:rsidRPr="007132AA">
        <w:rPr>
          <w:rFonts w:cstheme="minorBidi"/>
          <w:lang w:val="en-CA"/>
        </w:rPr>
        <w:t xml:space="preserve"> responsib</w:t>
      </w:r>
      <w:r w:rsidRPr="007132AA">
        <w:rPr>
          <w:rFonts w:cstheme="minorBidi"/>
          <w:lang w:val="en-CA"/>
        </w:rPr>
        <w:t>ility</w:t>
      </w:r>
      <w:r w:rsidR="004D77F0" w:rsidRPr="007132AA">
        <w:rPr>
          <w:rFonts w:cstheme="minorBidi"/>
          <w:lang w:val="en-CA"/>
        </w:rPr>
        <w:t xml:space="preserve"> to find and obtain </w:t>
      </w:r>
      <w:r w:rsidRPr="007132AA">
        <w:rPr>
          <w:rFonts w:cstheme="minorBidi"/>
          <w:lang w:val="en-CA"/>
        </w:rPr>
        <w:t xml:space="preserve">any </w:t>
      </w:r>
      <w:r w:rsidR="004E2DBB" w:rsidRPr="007132AA">
        <w:rPr>
          <w:rFonts w:cstheme="minorBidi"/>
          <w:lang w:val="en-CA"/>
        </w:rPr>
        <w:t>necessary assistance</w:t>
      </w:r>
      <w:r w:rsidRPr="007132AA">
        <w:rPr>
          <w:rFonts w:cstheme="minorBidi"/>
          <w:lang w:val="en-CA"/>
        </w:rPr>
        <w:t xml:space="preserve">, for example from </w:t>
      </w:r>
      <w:r w:rsidR="00D32708" w:rsidRPr="007132AA">
        <w:rPr>
          <w:rFonts w:cstheme="minorBidi"/>
          <w:lang w:val="en-CA"/>
        </w:rPr>
        <w:t xml:space="preserve">the </w:t>
      </w:r>
      <w:hyperlink r:id="rId59" w:history="1">
        <w:r w:rsidR="00624083" w:rsidRPr="007132AA">
          <w:rPr>
            <w:rStyle w:val="Hyperlink"/>
            <w:rFonts w:cstheme="minorBidi"/>
            <w:lang w:val="en-CA"/>
          </w:rPr>
          <w:t>Faculty of Arts’ Writing Cen</w:t>
        </w:r>
        <w:r w:rsidR="00D32708" w:rsidRPr="007132AA">
          <w:rPr>
            <w:rStyle w:val="Hyperlink"/>
            <w:rFonts w:cstheme="minorBidi"/>
            <w:lang w:val="en-CA"/>
          </w:rPr>
          <w:t>tre</w:t>
        </w:r>
      </w:hyperlink>
      <w:r w:rsidRPr="007132AA">
        <w:rPr>
          <w:rFonts w:cstheme="minorBidi"/>
          <w:lang w:val="en-CA"/>
        </w:rPr>
        <w:t xml:space="preserve">. </w:t>
      </w:r>
    </w:p>
    <w:p w14:paraId="138BE3B6" w14:textId="78AB820C" w:rsidR="003E2E39" w:rsidRPr="007132AA" w:rsidRDefault="003E2E39" w:rsidP="00D27C1C">
      <w:pPr>
        <w:jc w:val="both"/>
        <w:rPr>
          <w:rFonts w:cstheme="minorBidi"/>
          <w:lang w:val="en-CA"/>
        </w:rPr>
      </w:pPr>
    </w:p>
    <w:p w14:paraId="66A90AC1" w14:textId="0416EECF" w:rsidR="003E2E39" w:rsidRPr="007132AA" w:rsidRDefault="00D6575B" w:rsidP="00D27C1C">
      <w:pPr>
        <w:jc w:val="both"/>
        <w:rPr>
          <w:rFonts w:cstheme="minorBidi"/>
          <w:lang w:val="en-CA"/>
        </w:rPr>
      </w:pPr>
      <w:r w:rsidRPr="007132AA">
        <w:rPr>
          <w:rFonts w:cstheme="minorBidi"/>
          <w:lang w:val="en-CA"/>
        </w:rPr>
        <w:t>All new graduate students must complete a compulsory training module offered by the School in the Brightspace platform during their first year of study. A minimum of 70% is required to pass the quiz and obtain the required certificate.</w:t>
      </w:r>
    </w:p>
    <w:p w14:paraId="653AA165" w14:textId="6ECE75B2" w:rsidR="003A1B3D" w:rsidRPr="007132AA" w:rsidRDefault="003A1B3D" w:rsidP="00D27C1C">
      <w:pPr>
        <w:jc w:val="both"/>
        <w:rPr>
          <w:rFonts w:cstheme="minorBidi"/>
          <w:bCs/>
          <w:lang w:val="en-CA"/>
        </w:rPr>
      </w:pPr>
    </w:p>
    <w:p w14:paraId="01863091" w14:textId="1401EABE" w:rsidR="00D32708" w:rsidRPr="007132AA" w:rsidRDefault="00D32708" w:rsidP="00D27C1C">
      <w:pPr>
        <w:jc w:val="both"/>
        <w:rPr>
          <w:rFonts w:cstheme="minorBidi"/>
          <w:bCs/>
          <w:lang w:val="en-CA"/>
        </w:rPr>
      </w:pPr>
    </w:p>
    <w:p w14:paraId="28973A1E" w14:textId="4C9D4DA1" w:rsidR="00D32708" w:rsidRPr="007132AA" w:rsidRDefault="00D32708" w:rsidP="00D27C1C">
      <w:pPr>
        <w:jc w:val="both"/>
        <w:rPr>
          <w:rFonts w:cstheme="minorBidi"/>
          <w:bCs/>
          <w:lang w:val="en-CA"/>
        </w:rPr>
      </w:pPr>
    </w:p>
    <w:p w14:paraId="49B7E893" w14:textId="2F6231B6" w:rsidR="00D32708" w:rsidRPr="007132AA" w:rsidRDefault="00D32708" w:rsidP="00D27C1C">
      <w:pPr>
        <w:jc w:val="both"/>
        <w:rPr>
          <w:rFonts w:cstheme="minorBidi"/>
          <w:bCs/>
          <w:lang w:val="en-CA"/>
        </w:rPr>
      </w:pPr>
    </w:p>
    <w:p w14:paraId="6519D294" w14:textId="2AB07233" w:rsidR="00D32708" w:rsidRPr="007132AA" w:rsidRDefault="00D32708" w:rsidP="00D27C1C">
      <w:pPr>
        <w:jc w:val="both"/>
        <w:rPr>
          <w:rFonts w:cstheme="minorBidi"/>
          <w:bCs/>
          <w:lang w:val="en-CA"/>
        </w:rPr>
      </w:pPr>
    </w:p>
    <w:p w14:paraId="4E19E0B9" w14:textId="51CEFD03" w:rsidR="00D32708" w:rsidRPr="007132AA" w:rsidRDefault="00D32708" w:rsidP="00D27C1C">
      <w:pPr>
        <w:jc w:val="both"/>
        <w:rPr>
          <w:rFonts w:cstheme="minorBidi"/>
          <w:bCs/>
          <w:lang w:val="en-CA"/>
        </w:rPr>
      </w:pPr>
    </w:p>
    <w:p w14:paraId="0CCD33D6" w14:textId="374A40C1" w:rsidR="00D32708" w:rsidRPr="007132AA" w:rsidRDefault="00D32708" w:rsidP="00D27C1C">
      <w:pPr>
        <w:jc w:val="both"/>
        <w:rPr>
          <w:rFonts w:cstheme="minorBidi"/>
          <w:bCs/>
          <w:lang w:val="en-CA"/>
        </w:rPr>
      </w:pPr>
    </w:p>
    <w:p w14:paraId="36A305CE" w14:textId="27227393" w:rsidR="00D32708" w:rsidRPr="007132AA" w:rsidRDefault="00D32708" w:rsidP="00D27C1C">
      <w:pPr>
        <w:jc w:val="both"/>
        <w:rPr>
          <w:rFonts w:cstheme="minorBidi"/>
          <w:bCs/>
          <w:lang w:val="en-CA"/>
        </w:rPr>
      </w:pPr>
    </w:p>
    <w:p w14:paraId="6FB889AB" w14:textId="639A92B6" w:rsidR="00D32708" w:rsidRPr="007132AA" w:rsidRDefault="00D32708" w:rsidP="00D27C1C">
      <w:pPr>
        <w:jc w:val="both"/>
        <w:rPr>
          <w:rFonts w:cstheme="minorBidi"/>
          <w:bCs/>
          <w:lang w:val="en-CA"/>
        </w:rPr>
      </w:pPr>
    </w:p>
    <w:p w14:paraId="3BFB3A24" w14:textId="2FF251BE" w:rsidR="00FE43BC" w:rsidRPr="007132AA" w:rsidRDefault="00FE43BC" w:rsidP="00D27C1C">
      <w:pPr>
        <w:jc w:val="both"/>
        <w:rPr>
          <w:rFonts w:cstheme="minorBidi"/>
          <w:bCs/>
          <w:lang w:val="en-CA"/>
        </w:rPr>
      </w:pPr>
    </w:p>
    <w:p w14:paraId="7E36B79E" w14:textId="142F2130" w:rsidR="00FE43BC" w:rsidRPr="007132AA" w:rsidRDefault="00FE43BC" w:rsidP="00D27C1C">
      <w:pPr>
        <w:jc w:val="both"/>
        <w:rPr>
          <w:rFonts w:cstheme="minorBidi"/>
          <w:bCs/>
          <w:lang w:val="en-CA"/>
        </w:rPr>
      </w:pPr>
    </w:p>
    <w:p w14:paraId="6F18DA6B" w14:textId="77777777" w:rsidR="00FE43BC" w:rsidRPr="007132AA" w:rsidRDefault="00FE43BC" w:rsidP="00D27C1C">
      <w:pPr>
        <w:jc w:val="both"/>
        <w:rPr>
          <w:rFonts w:cstheme="minorBidi"/>
          <w:bCs/>
          <w:lang w:val="en-CA"/>
        </w:rPr>
      </w:pPr>
    </w:p>
    <w:p w14:paraId="5E0FA850" w14:textId="19B8E1D4" w:rsidR="00D32708" w:rsidRPr="007132AA" w:rsidRDefault="00D32708" w:rsidP="00D27C1C">
      <w:pPr>
        <w:jc w:val="both"/>
        <w:rPr>
          <w:rFonts w:cstheme="minorBidi"/>
          <w:bCs/>
          <w:lang w:val="en-CA"/>
        </w:rPr>
      </w:pPr>
    </w:p>
    <w:p w14:paraId="64BC308B" w14:textId="229F3CFC" w:rsidR="00D32708" w:rsidRPr="007132AA" w:rsidRDefault="00D32708" w:rsidP="00D27C1C">
      <w:pPr>
        <w:jc w:val="both"/>
        <w:rPr>
          <w:rFonts w:cstheme="minorBidi"/>
          <w:bCs/>
          <w:lang w:val="en-CA"/>
        </w:rPr>
      </w:pPr>
    </w:p>
    <w:p w14:paraId="51F34605" w14:textId="7CD209AD" w:rsidR="00D32708" w:rsidRPr="007132AA" w:rsidRDefault="00D32708" w:rsidP="00D27C1C">
      <w:pPr>
        <w:jc w:val="both"/>
        <w:rPr>
          <w:rFonts w:cstheme="minorBidi"/>
          <w:bCs/>
          <w:lang w:val="en-CA"/>
        </w:rPr>
      </w:pPr>
    </w:p>
    <w:p w14:paraId="20CA2637" w14:textId="77777777" w:rsidR="00D32708" w:rsidRPr="007132AA" w:rsidRDefault="00D32708" w:rsidP="00D27C1C">
      <w:pPr>
        <w:jc w:val="both"/>
        <w:rPr>
          <w:rFonts w:cstheme="minorBidi"/>
          <w:bCs/>
          <w:lang w:val="en-CA"/>
        </w:rPr>
      </w:pPr>
    </w:p>
    <w:p w14:paraId="154E903D" w14:textId="77777777" w:rsidR="006C7B4B" w:rsidRPr="007132AA" w:rsidRDefault="006C7B4B" w:rsidP="00D27C1C">
      <w:pPr>
        <w:jc w:val="both"/>
        <w:rPr>
          <w:rFonts w:cstheme="minorBidi"/>
          <w:bCs/>
          <w:lang w:val="en-CA"/>
        </w:rPr>
      </w:pPr>
    </w:p>
    <w:p w14:paraId="59FAB586" w14:textId="6E9250AC" w:rsidR="0017109D" w:rsidRPr="004C6179" w:rsidRDefault="004F29EB" w:rsidP="004F29EB">
      <w:pPr>
        <w:pStyle w:val="Heading3"/>
        <w:numPr>
          <w:ilvl w:val="0"/>
          <w:numId w:val="0"/>
        </w:numPr>
        <w:shd w:val="clear" w:color="auto" w:fill="A8D08D" w:themeFill="accent6" w:themeFillTint="99"/>
        <w:jc w:val="center"/>
        <w:rPr>
          <w:rFonts w:cstheme="minorBidi"/>
          <w:b/>
          <w:bCs/>
          <w:sz w:val="40"/>
          <w:szCs w:val="28"/>
        </w:rPr>
      </w:pPr>
      <w:bookmarkStart w:id="30" w:name="_PhD_Program"/>
      <w:bookmarkStart w:id="31" w:name="_Section_4:_Ph.D."/>
      <w:bookmarkEnd w:id="30"/>
      <w:bookmarkEnd w:id="31"/>
      <w:r w:rsidRPr="004C6179">
        <w:rPr>
          <w:rFonts w:cstheme="minorBidi"/>
          <w:b/>
          <w:bCs/>
          <w:sz w:val="40"/>
          <w:szCs w:val="28"/>
        </w:rPr>
        <w:lastRenderedPageBreak/>
        <w:t xml:space="preserve">Section 4: </w:t>
      </w:r>
      <w:r w:rsidR="003C7E0E" w:rsidRPr="004C6179">
        <w:rPr>
          <w:rFonts w:cstheme="minorBidi"/>
          <w:b/>
          <w:bCs/>
          <w:sz w:val="40"/>
          <w:szCs w:val="28"/>
        </w:rPr>
        <w:t>Ph</w:t>
      </w:r>
      <w:r w:rsidR="00D32708" w:rsidRPr="004C6179">
        <w:rPr>
          <w:rFonts w:cstheme="minorBidi"/>
          <w:b/>
          <w:bCs/>
          <w:sz w:val="40"/>
          <w:szCs w:val="28"/>
        </w:rPr>
        <w:t>.</w:t>
      </w:r>
      <w:r w:rsidR="000A41D8" w:rsidRPr="004C6179">
        <w:rPr>
          <w:rFonts w:cstheme="minorBidi"/>
          <w:b/>
          <w:bCs/>
          <w:sz w:val="40"/>
          <w:szCs w:val="28"/>
        </w:rPr>
        <w:t>D</w:t>
      </w:r>
      <w:r w:rsidR="00D32708" w:rsidRPr="004C6179">
        <w:rPr>
          <w:rFonts w:cstheme="minorBidi"/>
          <w:b/>
          <w:bCs/>
          <w:sz w:val="40"/>
          <w:szCs w:val="28"/>
        </w:rPr>
        <w:t>.</w:t>
      </w:r>
      <w:r w:rsidR="003C7E0E" w:rsidRPr="004C6179">
        <w:rPr>
          <w:rFonts w:cstheme="minorBidi"/>
          <w:b/>
          <w:bCs/>
          <w:sz w:val="40"/>
          <w:szCs w:val="28"/>
        </w:rPr>
        <w:t xml:space="preserve"> Program</w:t>
      </w:r>
    </w:p>
    <w:p w14:paraId="57008579" w14:textId="77777777" w:rsidR="00FE43BC" w:rsidRPr="007132AA" w:rsidRDefault="00FE43BC" w:rsidP="00E51C05"/>
    <w:p w14:paraId="0212C8B3" w14:textId="1B3329F6" w:rsidR="0017109D" w:rsidRPr="007132AA" w:rsidRDefault="00000000" w:rsidP="00D27C1C">
      <w:pPr>
        <w:jc w:val="both"/>
        <w:rPr>
          <w:rFonts w:cstheme="minorBidi"/>
          <w:bCs/>
          <w:lang w:val="en-CA"/>
        </w:rPr>
      </w:pPr>
      <w:hyperlink r:id="rId60" w:history="1">
        <w:r w:rsidR="00AA1397" w:rsidRPr="007132AA">
          <w:rPr>
            <w:rStyle w:val="Hyperlink"/>
            <w:rFonts w:cstheme="minorBidi"/>
          </w:rPr>
          <w:t>https://catalogue.uottawa.ca/en/graduate/doctorate-philosophy-translation-studies/</w:t>
        </w:r>
      </w:hyperlink>
      <w:r w:rsidR="00AA1397" w:rsidRPr="007132AA">
        <w:rPr>
          <w:rFonts w:cstheme="minorBidi"/>
        </w:rPr>
        <w:t xml:space="preserve"> </w:t>
      </w:r>
      <w:r w:rsidR="000A41D8" w:rsidRPr="007132AA">
        <w:rPr>
          <w:rFonts w:cstheme="minorBidi"/>
          <w:bCs/>
          <w:lang w:val="en-CA"/>
        </w:rPr>
        <w:t xml:space="preserve"> </w:t>
      </w:r>
      <w:r w:rsidR="008C258A" w:rsidRPr="007132AA">
        <w:rPr>
          <w:rFonts w:cstheme="minorBidi"/>
          <w:bCs/>
          <w:lang w:val="en-CA"/>
        </w:rPr>
        <w:t> </w:t>
      </w:r>
    </w:p>
    <w:p w14:paraId="49F4387E" w14:textId="77777777" w:rsidR="00D32708" w:rsidRPr="007132AA" w:rsidRDefault="00D32708" w:rsidP="00D27C1C">
      <w:pPr>
        <w:jc w:val="both"/>
        <w:rPr>
          <w:rFonts w:cstheme="minorBidi"/>
          <w:bCs/>
          <w:lang w:val="en-CA"/>
        </w:rPr>
      </w:pPr>
    </w:p>
    <w:p w14:paraId="4A7F327D" w14:textId="76F69C95" w:rsidR="008C258A" w:rsidRPr="007132AA" w:rsidRDefault="008C258A" w:rsidP="004D4F32">
      <w:pPr>
        <w:jc w:val="both"/>
        <w:rPr>
          <w:rFonts w:cstheme="minorBidi"/>
          <w:bCs/>
          <w:lang w:val="en-CA"/>
        </w:rPr>
      </w:pPr>
      <w:r w:rsidRPr="007132AA">
        <w:rPr>
          <w:rFonts w:cstheme="minorBidi"/>
          <w:bCs/>
          <w:lang w:val="en-CA"/>
        </w:rPr>
        <w:t xml:space="preserve">The </w:t>
      </w:r>
      <w:r w:rsidR="000A41D8" w:rsidRPr="007132AA">
        <w:rPr>
          <w:rFonts w:cstheme="minorBidi"/>
          <w:bCs/>
          <w:lang w:val="en-CA"/>
        </w:rPr>
        <w:t>PhD</w:t>
      </w:r>
      <w:r w:rsidRPr="007132AA">
        <w:rPr>
          <w:rFonts w:cstheme="minorBidi"/>
          <w:bCs/>
          <w:lang w:val="en-CA"/>
        </w:rPr>
        <w:t xml:space="preserve"> program in </w:t>
      </w:r>
      <w:r w:rsidR="004C3236" w:rsidRPr="007132AA">
        <w:rPr>
          <w:rFonts w:cstheme="minorBidi"/>
          <w:bCs/>
          <w:lang w:val="en-CA"/>
        </w:rPr>
        <w:t>Translation Studies</w:t>
      </w:r>
      <w:r w:rsidRPr="007132AA">
        <w:rPr>
          <w:rFonts w:cstheme="minorBidi"/>
          <w:bCs/>
          <w:lang w:val="en-CA"/>
        </w:rPr>
        <w:t xml:space="preserve"> aims to train specialists who have the skills required for university teaching and research</w:t>
      </w:r>
      <w:r w:rsidR="00BD3CDF" w:rsidRPr="007132AA">
        <w:rPr>
          <w:rFonts w:cstheme="minorBidi"/>
          <w:bCs/>
          <w:lang w:val="en-CA"/>
        </w:rPr>
        <w:t xml:space="preserve"> </w:t>
      </w:r>
      <w:bookmarkStart w:id="32" w:name="_Hlk58221243"/>
      <w:r w:rsidR="00BD3CDF" w:rsidRPr="007132AA">
        <w:rPr>
          <w:rFonts w:cstheme="minorBidi"/>
          <w:bCs/>
          <w:lang w:val="en-CA"/>
        </w:rPr>
        <w:t>as well as for other roles which</w:t>
      </w:r>
      <w:r w:rsidR="00C8558E" w:rsidRPr="007132AA">
        <w:rPr>
          <w:rFonts w:cstheme="minorBidi"/>
          <w:bCs/>
          <w:lang w:val="en-CA"/>
        </w:rPr>
        <w:t xml:space="preserve"> require</w:t>
      </w:r>
      <w:r w:rsidR="00BD3CDF" w:rsidRPr="007132AA">
        <w:rPr>
          <w:rFonts w:cstheme="minorBidi"/>
          <w:bCs/>
          <w:lang w:val="en-CA"/>
        </w:rPr>
        <w:t xml:space="preserve"> highly specialized expertise</w:t>
      </w:r>
      <w:bookmarkEnd w:id="32"/>
      <w:r w:rsidRPr="007132AA">
        <w:rPr>
          <w:rFonts w:cstheme="minorBidi"/>
          <w:bCs/>
          <w:lang w:val="en-CA"/>
        </w:rPr>
        <w:t>.</w:t>
      </w:r>
      <w:r w:rsidR="004D4F32" w:rsidRPr="007132AA">
        <w:rPr>
          <w:rFonts w:cstheme="minorBidi"/>
          <w:bCs/>
          <w:lang w:val="en-CA"/>
        </w:rPr>
        <w:t xml:space="preserve"> </w:t>
      </w:r>
      <w:r w:rsidRPr="007132AA">
        <w:rPr>
          <w:rFonts w:cstheme="minorBidi"/>
          <w:bCs/>
          <w:lang w:val="en-CA"/>
        </w:rPr>
        <w:t xml:space="preserve">The </w:t>
      </w:r>
      <w:r w:rsidR="000A41D8" w:rsidRPr="007132AA">
        <w:rPr>
          <w:rFonts w:cstheme="minorBidi"/>
          <w:bCs/>
          <w:lang w:val="en-CA"/>
        </w:rPr>
        <w:t>PhD</w:t>
      </w:r>
      <w:r w:rsidRPr="007132AA">
        <w:rPr>
          <w:rFonts w:cstheme="minorBidi"/>
          <w:bCs/>
          <w:lang w:val="en-CA"/>
        </w:rPr>
        <w:t xml:space="preserve"> in </w:t>
      </w:r>
      <w:r w:rsidR="004C3236" w:rsidRPr="007132AA">
        <w:rPr>
          <w:rFonts w:cstheme="minorBidi"/>
          <w:bCs/>
          <w:lang w:val="en-CA"/>
        </w:rPr>
        <w:t>Translation Studies</w:t>
      </w:r>
      <w:r w:rsidRPr="007132AA">
        <w:rPr>
          <w:rFonts w:cstheme="minorBidi"/>
          <w:bCs/>
          <w:lang w:val="en-CA"/>
        </w:rPr>
        <w:t xml:space="preserve"> </w:t>
      </w:r>
      <w:r w:rsidR="00BD3CDF" w:rsidRPr="007132AA">
        <w:rPr>
          <w:rFonts w:cstheme="minorBidi"/>
          <w:bCs/>
          <w:lang w:val="en-CA"/>
        </w:rPr>
        <w:t>addresses two main themes</w:t>
      </w:r>
      <w:r w:rsidR="007B4A4A" w:rsidRPr="007132AA">
        <w:rPr>
          <w:rFonts w:cstheme="minorBidi"/>
          <w:bCs/>
          <w:lang w:val="en-CA"/>
        </w:rPr>
        <w:t>:</w:t>
      </w:r>
    </w:p>
    <w:p w14:paraId="0CC0BA88" w14:textId="405C015E" w:rsidR="001A2F8C" w:rsidRPr="007132AA" w:rsidRDefault="00BD3CDF" w:rsidP="00D32708">
      <w:pPr>
        <w:pStyle w:val="ListParagraph"/>
        <w:numPr>
          <w:ilvl w:val="0"/>
          <w:numId w:val="30"/>
        </w:numPr>
        <w:spacing w:line="360" w:lineRule="auto"/>
        <w:jc w:val="both"/>
        <w:rPr>
          <w:rFonts w:ascii="Arial Narrow" w:hAnsi="Arial Narrow" w:cstheme="minorBidi"/>
          <w:bCs/>
          <w:lang w:val="en-CA"/>
        </w:rPr>
      </w:pPr>
      <w:r w:rsidRPr="007132AA">
        <w:rPr>
          <w:rFonts w:ascii="Arial Narrow" w:hAnsi="Arial Narrow" w:cstheme="minorBidi"/>
          <w:bCs/>
          <w:lang w:val="en-CA"/>
        </w:rPr>
        <w:t>T</w:t>
      </w:r>
      <w:r w:rsidR="003F501C" w:rsidRPr="007132AA">
        <w:rPr>
          <w:rFonts w:ascii="Arial Narrow" w:hAnsi="Arial Narrow" w:cstheme="minorBidi"/>
          <w:bCs/>
          <w:lang w:val="en-CA"/>
        </w:rPr>
        <w:t xml:space="preserve">heories, history, and pedagogy of translation as interlingual </w:t>
      </w:r>
      <w:r w:rsidRPr="007132AA">
        <w:rPr>
          <w:rFonts w:ascii="Arial Narrow" w:hAnsi="Arial Narrow" w:cstheme="minorBidi"/>
          <w:bCs/>
          <w:lang w:val="en-CA"/>
        </w:rPr>
        <w:t>and/</w:t>
      </w:r>
      <w:r w:rsidR="003F501C" w:rsidRPr="007132AA">
        <w:rPr>
          <w:rFonts w:ascii="Arial Narrow" w:hAnsi="Arial Narrow" w:cstheme="minorBidi"/>
          <w:bCs/>
          <w:lang w:val="en-CA"/>
        </w:rPr>
        <w:t>or intercultural communication</w:t>
      </w:r>
    </w:p>
    <w:p w14:paraId="73C8E702" w14:textId="5587A9C6" w:rsidR="008C258A" w:rsidRPr="007132AA" w:rsidRDefault="00BD3CDF" w:rsidP="004D4F32">
      <w:pPr>
        <w:pStyle w:val="ListParagraph"/>
        <w:numPr>
          <w:ilvl w:val="0"/>
          <w:numId w:val="30"/>
        </w:numPr>
        <w:spacing w:line="360" w:lineRule="auto"/>
        <w:jc w:val="both"/>
        <w:rPr>
          <w:rFonts w:ascii="Arial Narrow" w:hAnsi="Arial Narrow" w:cstheme="minorBidi"/>
          <w:bCs/>
          <w:lang w:val="en-CA"/>
        </w:rPr>
      </w:pPr>
      <w:r w:rsidRPr="007132AA">
        <w:rPr>
          <w:rFonts w:ascii="Arial Narrow" w:hAnsi="Arial Narrow" w:cstheme="minorBidi"/>
          <w:bCs/>
          <w:lang w:val="en-CA"/>
        </w:rPr>
        <w:t>L</w:t>
      </w:r>
      <w:r w:rsidR="003F501C" w:rsidRPr="007132AA">
        <w:rPr>
          <w:rFonts w:ascii="Arial Narrow" w:hAnsi="Arial Narrow" w:cstheme="minorBidi"/>
          <w:bCs/>
          <w:lang w:val="en-CA"/>
        </w:rPr>
        <w:t xml:space="preserve">exicology, terminology, and technologies </w:t>
      </w:r>
      <w:r w:rsidRPr="007132AA">
        <w:rPr>
          <w:rFonts w:ascii="Arial Narrow" w:hAnsi="Arial Narrow" w:cstheme="minorBidi"/>
          <w:bCs/>
          <w:lang w:val="en-CA"/>
        </w:rPr>
        <w:t>and their links with</w:t>
      </w:r>
      <w:r w:rsidR="003F501C" w:rsidRPr="007132AA">
        <w:rPr>
          <w:rFonts w:ascii="Arial Narrow" w:hAnsi="Arial Narrow" w:cstheme="minorBidi"/>
          <w:bCs/>
          <w:lang w:val="en-CA"/>
        </w:rPr>
        <w:t xml:space="preserve"> translation</w:t>
      </w:r>
      <w:r w:rsidR="00F24F81" w:rsidRPr="007132AA">
        <w:rPr>
          <w:rFonts w:ascii="Arial Narrow" w:hAnsi="Arial Narrow" w:cstheme="minorBidi"/>
          <w:bCs/>
          <w:lang w:val="en-CA"/>
        </w:rPr>
        <w:t xml:space="preserve"> and translation studies</w:t>
      </w:r>
      <w:r w:rsidR="003F501C" w:rsidRPr="007132AA">
        <w:rPr>
          <w:rFonts w:ascii="Arial Narrow" w:hAnsi="Arial Narrow" w:cstheme="minorBidi"/>
          <w:bCs/>
          <w:lang w:val="en-CA"/>
        </w:rPr>
        <w:t>.</w:t>
      </w:r>
    </w:p>
    <w:p w14:paraId="7D533B13" w14:textId="1D0DFF3D" w:rsidR="008C258A" w:rsidRPr="007132AA" w:rsidRDefault="00BD3CDF" w:rsidP="00D27C1C">
      <w:pPr>
        <w:jc w:val="both"/>
        <w:rPr>
          <w:rFonts w:cstheme="minorBidi"/>
          <w:bCs/>
          <w:lang w:val="en-CA"/>
        </w:rPr>
      </w:pPr>
      <w:r w:rsidRPr="007132AA">
        <w:rPr>
          <w:rFonts w:cstheme="minorBidi"/>
          <w:bCs/>
          <w:lang w:val="en-CA"/>
        </w:rPr>
        <w:t>As t</w:t>
      </w:r>
      <w:r w:rsidR="008C258A" w:rsidRPr="007132AA">
        <w:rPr>
          <w:rFonts w:cstheme="minorBidi"/>
          <w:bCs/>
          <w:lang w:val="en-CA"/>
        </w:rPr>
        <w:t xml:space="preserve">ranslation is interdisciplinary, the </w:t>
      </w:r>
      <w:r w:rsidR="000A41D8" w:rsidRPr="007132AA">
        <w:rPr>
          <w:rFonts w:cstheme="minorBidi"/>
          <w:bCs/>
          <w:lang w:val="en-CA"/>
        </w:rPr>
        <w:t>PhD</w:t>
      </w:r>
      <w:r w:rsidR="008C258A" w:rsidRPr="007132AA">
        <w:rPr>
          <w:rFonts w:cstheme="minorBidi"/>
          <w:bCs/>
          <w:lang w:val="en-CA"/>
        </w:rPr>
        <w:t xml:space="preserve"> program in </w:t>
      </w:r>
      <w:r w:rsidR="004C3236" w:rsidRPr="007132AA">
        <w:rPr>
          <w:rFonts w:cstheme="minorBidi"/>
          <w:bCs/>
          <w:lang w:val="en-CA"/>
        </w:rPr>
        <w:t>Translation Studies</w:t>
      </w:r>
      <w:r w:rsidR="008C258A" w:rsidRPr="007132AA">
        <w:rPr>
          <w:rFonts w:cstheme="minorBidi"/>
          <w:bCs/>
          <w:lang w:val="en-CA"/>
        </w:rPr>
        <w:t xml:space="preserve"> may </w:t>
      </w:r>
      <w:r w:rsidRPr="007132AA">
        <w:rPr>
          <w:rFonts w:cstheme="minorBidi"/>
          <w:bCs/>
          <w:lang w:val="en-CA"/>
        </w:rPr>
        <w:t>include</w:t>
      </w:r>
      <w:r w:rsidR="008C258A" w:rsidRPr="007132AA">
        <w:rPr>
          <w:rFonts w:cstheme="minorBidi"/>
          <w:bCs/>
          <w:lang w:val="en-CA"/>
        </w:rPr>
        <w:t xml:space="preserve"> collaboration with </w:t>
      </w:r>
      <w:r w:rsidRPr="007132AA">
        <w:rPr>
          <w:rFonts w:cstheme="minorBidi"/>
          <w:bCs/>
          <w:lang w:val="en-CA"/>
        </w:rPr>
        <w:t xml:space="preserve">other </w:t>
      </w:r>
      <w:r w:rsidR="008C258A" w:rsidRPr="007132AA">
        <w:rPr>
          <w:rFonts w:cstheme="minorBidi"/>
          <w:bCs/>
          <w:lang w:val="en-CA"/>
        </w:rPr>
        <w:t xml:space="preserve">disciplines such as Law, English, Canadian Studies, French, </w:t>
      </w:r>
      <w:r w:rsidRPr="007132AA">
        <w:rPr>
          <w:rFonts w:cstheme="minorBidi"/>
          <w:bCs/>
          <w:lang w:val="en-CA"/>
        </w:rPr>
        <w:t>M</w:t>
      </w:r>
      <w:r w:rsidR="008C258A" w:rsidRPr="007132AA">
        <w:rPr>
          <w:rFonts w:cstheme="minorBidi"/>
          <w:bCs/>
          <w:lang w:val="en-CA"/>
        </w:rPr>
        <w:t xml:space="preserve">odern </w:t>
      </w:r>
      <w:r w:rsidRPr="007132AA">
        <w:rPr>
          <w:rFonts w:cstheme="minorBidi"/>
          <w:bCs/>
          <w:lang w:val="en-CA"/>
        </w:rPr>
        <w:t>L</w:t>
      </w:r>
      <w:r w:rsidR="008C258A" w:rsidRPr="007132AA">
        <w:rPr>
          <w:rFonts w:cstheme="minorBidi"/>
          <w:bCs/>
          <w:lang w:val="en-CA"/>
        </w:rPr>
        <w:t xml:space="preserve">anguages and </w:t>
      </w:r>
      <w:r w:rsidRPr="007132AA">
        <w:rPr>
          <w:rFonts w:cstheme="minorBidi"/>
          <w:bCs/>
          <w:lang w:val="en-CA"/>
        </w:rPr>
        <w:t>L</w:t>
      </w:r>
      <w:r w:rsidR="008C258A" w:rsidRPr="007132AA">
        <w:rPr>
          <w:rFonts w:cstheme="minorBidi"/>
          <w:bCs/>
          <w:lang w:val="en-CA"/>
        </w:rPr>
        <w:t xml:space="preserve">iteratures, </w:t>
      </w:r>
      <w:r w:rsidRPr="007132AA">
        <w:rPr>
          <w:rFonts w:cstheme="minorBidi"/>
          <w:bCs/>
          <w:lang w:val="en-CA"/>
        </w:rPr>
        <w:t>L</w:t>
      </w:r>
      <w:r w:rsidR="008C258A" w:rsidRPr="007132AA">
        <w:rPr>
          <w:rFonts w:cstheme="minorBidi"/>
          <w:bCs/>
          <w:lang w:val="en-CA"/>
        </w:rPr>
        <w:t xml:space="preserve">inguistics, </w:t>
      </w:r>
      <w:r w:rsidRPr="007132AA">
        <w:rPr>
          <w:rFonts w:cstheme="minorBidi"/>
          <w:bCs/>
          <w:lang w:val="en-CA"/>
        </w:rPr>
        <w:t>P</w:t>
      </w:r>
      <w:r w:rsidR="008C258A" w:rsidRPr="007132AA">
        <w:rPr>
          <w:rFonts w:cstheme="minorBidi"/>
          <w:bCs/>
          <w:lang w:val="en-CA"/>
        </w:rPr>
        <w:t xml:space="preserve">hilosophy and </w:t>
      </w:r>
      <w:r w:rsidRPr="007132AA">
        <w:rPr>
          <w:rFonts w:cstheme="minorBidi"/>
          <w:bCs/>
          <w:lang w:val="en-CA"/>
        </w:rPr>
        <w:t>C</w:t>
      </w:r>
      <w:r w:rsidR="008934BA" w:rsidRPr="007132AA">
        <w:rPr>
          <w:rFonts w:cstheme="minorBidi"/>
          <w:bCs/>
          <w:lang w:val="en-CA"/>
        </w:rPr>
        <w:t xml:space="preserve">omputer </w:t>
      </w:r>
      <w:r w:rsidRPr="007132AA">
        <w:rPr>
          <w:rFonts w:cstheme="minorBidi"/>
          <w:bCs/>
          <w:lang w:val="en-CA"/>
        </w:rPr>
        <w:t>S</w:t>
      </w:r>
      <w:r w:rsidR="008934BA" w:rsidRPr="007132AA">
        <w:rPr>
          <w:rFonts w:cstheme="minorBidi"/>
          <w:bCs/>
          <w:lang w:val="en-CA"/>
        </w:rPr>
        <w:t>cience</w:t>
      </w:r>
      <w:r w:rsidR="008C258A" w:rsidRPr="007132AA">
        <w:rPr>
          <w:rFonts w:cstheme="minorBidi"/>
          <w:bCs/>
          <w:lang w:val="en-CA"/>
        </w:rPr>
        <w:t xml:space="preserve">.  </w:t>
      </w:r>
      <w:r w:rsidRPr="007132AA">
        <w:rPr>
          <w:rFonts w:cstheme="minorBidi"/>
          <w:bCs/>
          <w:lang w:val="en-CA"/>
        </w:rPr>
        <w:t xml:space="preserve">At </w:t>
      </w:r>
      <w:r w:rsidR="008C258A" w:rsidRPr="007132AA">
        <w:rPr>
          <w:rFonts w:cstheme="minorBidi"/>
          <w:bCs/>
          <w:lang w:val="en-CA"/>
        </w:rPr>
        <w:t>the administrative level,</w:t>
      </w:r>
      <w:r w:rsidRPr="007132AA">
        <w:rPr>
          <w:rFonts w:cstheme="minorBidi"/>
          <w:bCs/>
          <w:lang w:val="en-CA"/>
        </w:rPr>
        <w:t xml:space="preserve"> however,</w:t>
      </w:r>
      <w:r w:rsidR="008C258A" w:rsidRPr="007132AA">
        <w:rPr>
          <w:rFonts w:cstheme="minorBidi"/>
          <w:bCs/>
          <w:lang w:val="en-CA"/>
        </w:rPr>
        <w:t xml:space="preserve"> the program </w:t>
      </w:r>
      <w:r w:rsidRPr="007132AA">
        <w:rPr>
          <w:rFonts w:cstheme="minorBidi"/>
          <w:bCs/>
          <w:lang w:val="en-CA"/>
        </w:rPr>
        <w:t xml:space="preserve">is managed entirely by the </w:t>
      </w:r>
      <w:r w:rsidR="008C258A" w:rsidRPr="007132AA">
        <w:rPr>
          <w:rFonts w:cstheme="minorBidi"/>
          <w:bCs/>
          <w:lang w:val="en-CA"/>
        </w:rPr>
        <w:t xml:space="preserve">School of </w:t>
      </w:r>
      <w:r w:rsidRPr="007132AA">
        <w:rPr>
          <w:rFonts w:cstheme="minorBidi"/>
          <w:bCs/>
          <w:lang w:val="en-CA"/>
        </w:rPr>
        <w:t>T</w:t>
      </w:r>
      <w:r w:rsidR="008C258A" w:rsidRPr="007132AA">
        <w:rPr>
          <w:rFonts w:cstheme="minorBidi"/>
          <w:bCs/>
          <w:lang w:val="en-CA"/>
        </w:rPr>
        <w:t xml:space="preserve">ranslation and </w:t>
      </w:r>
      <w:r w:rsidRPr="007132AA">
        <w:rPr>
          <w:rFonts w:cstheme="minorBidi"/>
          <w:bCs/>
          <w:lang w:val="en-CA"/>
        </w:rPr>
        <w:t>I</w:t>
      </w:r>
      <w:r w:rsidR="008C258A" w:rsidRPr="007132AA">
        <w:rPr>
          <w:rFonts w:cstheme="minorBidi"/>
          <w:bCs/>
          <w:lang w:val="en-CA"/>
        </w:rPr>
        <w:t>nterpretation.</w:t>
      </w:r>
      <w:r w:rsidR="00BE5F70" w:rsidRPr="007132AA">
        <w:rPr>
          <w:rFonts w:cstheme="minorBidi"/>
          <w:bCs/>
          <w:lang w:val="en-CA"/>
        </w:rPr>
        <w:t xml:space="preserve"> Research projects proposed as part of the program must be focused on Translation Studies.</w:t>
      </w:r>
    </w:p>
    <w:p w14:paraId="5463CC5E" w14:textId="77777777" w:rsidR="00BD3CDF" w:rsidRPr="007132AA" w:rsidRDefault="00BD3CDF" w:rsidP="00D27C1C">
      <w:pPr>
        <w:jc w:val="both"/>
        <w:rPr>
          <w:rFonts w:cstheme="minorBidi"/>
          <w:bCs/>
          <w:lang w:val="en-CA"/>
        </w:rPr>
      </w:pPr>
    </w:p>
    <w:p w14:paraId="196F0D74" w14:textId="6AD67A82" w:rsidR="00BD3CDF" w:rsidRPr="007132AA" w:rsidRDefault="00BD3CDF" w:rsidP="00D27C1C">
      <w:pPr>
        <w:rPr>
          <w:rFonts w:cstheme="minorBidi"/>
          <w:bCs/>
          <w:lang w:val="en-CA"/>
        </w:rPr>
      </w:pPr>
      <w:r w:rsidRPr="007132AA">
        <w:rPr>
          <w:rFonts w:cstheme="minorBidi"/>
          <w:bCs/>
          <w:lang w:val="en-CA"/>
        </w:rPr>
        <w:t xml:space="preserve">The </w:t>
      </w:r>
      <w:proofErr w:type="gramStart"/>
      <w:r w:rsidR="00AC0B84" w:rsidRPr="007132AA">
        <w:rPr>
          <w:rFonts w:cstheme="minorBidi"/>
          <w:bCs/>
          <w:lang w:val="en-CA"/>
        </w:rPr>
        <w:t>S</w:t>
      </w:r>
      <w:r w:rsidRPr="007132AA">
        <w:rPr>
          <w:rFonts w:cstheme="minorBidi"/>
          <w:bCs/>
          <w:lang w:val="en-CA"/>
        </w:rPr>
        <w:t>chool</w:t>
      </w:r>
      <w:proofErr w:type="gramEnd"/>
      <w:r w:rsidRPr="007132AA">
        <w:rPr>
          <w:rFonts w:cstheme="minorBidi"/>
          <w:bCs/>
          <w:lang w:val="en-CA"/>
        </w:rPr>
        <w:t> offers a</w:t>
      </w:r>
      <w:r w:rsidR="00F24F81" w:rsidRPr="007132AA">
        <w:rPr>
          <w:rFonts w:cstheme="minorBidi"/>
          <w:bCs/>
          <w:lang w:val="en-CA"/>
        </w:rPr>
        <w:t xml:space="preserve"> special</w:t>
      </w:r>
      <w:r w:rsidRPr="007132AA">
        <w:rPr>
          <w:rFonts w:cstheme="minorBidi"/>
          <w:bCs/>
          <w:lang w:val="en-CA"/>
        </w:rPr>
        <w:t xml:space="preserve"> option for a multidisciplinary program in Canadian Studies at the doctoral level. For more information, please refer to the program </w:t>
      </w:r>
      <w:r w:rsidR="00805990" w:rsidRPr="007132AA">
        <w:rPr>
          <w:rFonts w:cstheme="minorBidi"/>
          <w:bCs/>
          <w:lang w:val="en-CA"/>
        </w:rPr>
        <w:t xml:space="preserve">description </w:t>
      </w:r>
      <w:r w:rsidRPr="007132AA">
        <w:rPr>
          <w:rFonts w:cstheme="minorBidi"/>
          <w:bCs/>
          <w:lang w:val="en-CA"/>
        </w:rPr>
        <w:t>(</w:t>
      </w:r>
      <w:hyperlink r:id="rId61" w:history="1">
        <w:r w:rsidR="00BE5F70" w:rsidRPr="007132AA">
          <w:rPr>
            <w:rStyle w:val="Hyperlink"/>
            <w:rFonts w:cstheme="minorBidi"/>
          </w:rPr>
          <w:t>https://catalogue.uottawa.ca/en/graduate/doctorate-philosophy-translation-studies-specialization-canadian-studies/</w:t>
        </w:r>
      </w:hyperlink>
      <w:r w:rsidRPr="007132AA">
        <w:rPr>
          <w:rFonts w:cstheme="minorBidi"/>
          <w:bCs/>
          <w:lang w:val="en-CA"/>
        </w:rPr>
        <w:t xml:space="preserve">). </w:t>
      </w:r>
    </w:p>
    <w:p w14:paraId="7D0E31C6" w14:textId="77777777" w:rsidR="008C258A" w:rsidRPr="007132AA" w:rsidRDefault="008C258A" w:rsidP="00D27C1C">
      <w:pPr>
        <w:jc w:val="both"/>
        <w:rPr>
          <w:rFonts w:cstheme="minorBidi"/>
          <w:bCs/>
          <w:lang w:val="en-CA"/>
        </w:rPr>
      </w:pPr>
    </w:p>
    <w:p w14:paraId="36DE5EED" w14:textId="4DD67962" w:rsidR="00F779CC" w:rsidRPr="007132AA" w:rsidRDefault="008C258A" w:rsidP="004D4F32">
      <w:pPr>
        <w:jc w:val="both"/>
        <w:rPr>
          <w:rFonts w:cstheme="minorBidi"/>
          <w:bCs/>
          <w:lang w:val="en-CA"/>
        </w:rPr>
      </w:pPr>
      <w:r w:rsidRPr="007132AA">
        <w:rPr>
          <w:rFonts w:cstheme="minorBidi"/>
          <w:bCs/>
          <w:lang w:val="en-CA"/>
        </w:rPr>
        <w:t xml:space="preserve">The program </w:t>
      </w:r>
      <w:r w:rsidR="00BD3CDF" w:rsidRPr="007132AA">
        <w:rPr>
          <w:rFonts w:cstheme="minorBidi"/>
          <w:bCs/>
          <w:lang w:val="en-CA"/>
        </w:rPr>
        <w:t xml:space="preserve">is offered only for </w:t>
      </w:r>
      <w:r w:rsidRPr="007132AA">
        <w:rPr>
          <w:rFonts w:cstheme="minorBidi"/>
          <w:bCs/>
          <w:lang w:val="en-CA"/>
        </w:rPr>
        <w:t>full</w:t>
      </w:r>
      <w:r w:rsidR="00BD3CDF" w:rsidRPr="007132AA">
        <w:rPr>
          <w:rFonts w:cstheme="minorBidi"/>
          <w:bCs/>
          <w:lang w:val="en-CA"/>
        </w:rPr>
        <w:t>-</w:t>
      </w:r>
      <w:r w:rsidRPr="007132AA">
        <w:rPr>
          <w:rFonts w:cstheme="minorBidi"/>
          <w:bCs/>
          <w:lang w:val="en-CA"/>
        </w:rPr>
        <w:t>time</w:t>
      </w:r>
      <w:r w:rsidR="006527B0" w:rsidRPr="007132AA">
        <w:rPr>
          <w:rFonts w:cstheme="minorBidi"/>
          <w:bCs/>
          <w:lang w:val="en-CA"/>
        </w:rPr>
        <w:t> </w:t>
      </w:r>
      <w:r w:rsidR="00BD3CDF" w:rsidRPr="007132AA">
        <w:rPr>
          <w:rFonts w:cstheme="minorBidi"/>
          <w:bCs/>
          <w:lang w:val="en-CA"/>
        </w:rPr>
        <w:t xml:space="preserve">study </w:t>
      </w:r>
      <w:r w:rsidR="006527B0" w:rsidRPr="007132AA">
        <w:rPr>
          <w:rFonts w:cstheme="minorBidi"/>
          <w:bCs/>
          <w:lang w:val="en-CA"/>
        </w:rPr>
        <w:t>and</w:t>
      </w:r>
      <w:r w:rsidRPr="007132AA">
        <w:rPr>
          <w:rFonts w:cstheme="minorBidi"/>
          <w:bCs/>
          <w:lang w:val="en-CA"/>
        </w:rPr>
        <w:t> </w:t>
      </w:r>
      <w:r w:rsidR="00BD3CDF" w:rsidRPr="007132AA">
        <w:rPr>
          <w:rFonts w:cstheme="minorBidi"/>
          <w:bCs/>
          <w:lang w:val="en-CA"/>
        </w:rPr>
        <w:t xml:space="preserve">includes </w:t>
      </w:r>
      <w:r w:rsidRPr="007132AA">
        <w:rPr>
          <w:rFonts w:cstheme="minorBidi"/>
          <w:bCs/>
          <w:lang w:val="en-CA"/>
        </w:rPr>
        <w:t>four </w:t>
      </w:r>
      <w:r w:rsidR="00600742" w:rsidRPr="007132AA">
        <w:rPr>
          <w:rFonts w:cstheme="minorBidi"/>
          <w:bCs/>
          <w:lang w:val="en-CA"/>
        </w:rPr>
        <w:t>seminar</w:t>
      </w:r>
      <w:r w:rsidR="00BD3CDF" w:rsidRPr="007132AA">
        <w:rPr>
          <w:rFonts w:cstheme="minorBidi"/>
          <w:bCs/>
          <w:lang w:val="en-CA"/>
        </w:rPr>
        <w:t>s</w:t>
      </w:r>
      <w:r w:rsidR="00600742" w:rsidRPr="007132AA">
        <w:rPr>
          <w:rFonts w:cstheme="minorBidi"/>
          <w:bCs/>
          <w:lang w:val="en-CA"/>
        </w:rPr>
        <w:t xml:space="preserve">, a </w:t>
      </w:r>
      <w:r w:rsidR="00BE5F70" w:rsidRPr="007132AA">
        <w:rPr>
          <w:rFonts w:cstheme="minorBidi"/>
          <w:bCs/>
          <w:lang w:val="en-CA"/>
        </w:rPr>
        <w:t>comprehensive</w:t>
      </w:r>
      <w:r w:rsidR="002047E9" w:rsidRPr="007132AA">
        <w:rPr>
          <w:rFonts w:cstheme="minorBidi"/>
          <w:bCs/>
          <w:lang w:val="en-CA"/>
        </w:rPr>
        <w:t xml:space="preserve"> </w:t>
      </w:r>
      <w:r w:rsidR="00BD3CDF" w:rsidRPr="007132AA">
        <w:rPr>
          <w:rFonts w:cstheme="minorBidi"/>
          <w:bCs/>
          <w:lang w:val="en-CA"/>
        </w:rPr>
        <w:t>exam</w:t>
      </w:r>
      <w:bookmarkStart w:id="33" w:name="_Hlk58225133"/>
      <w:r w:rsidR="00BE5F70" w:rsidRPr="007132AA">
        <w:rPr>
          <w:rFonts w:cstheme="minorBidi"/>
          <w:bCs/>
          <w:lang w:val="en-CA"/>
        </w:rPr>
        <w:t>,</w:t>
      </w:r>
      <w:r w:rsidR="002047E9" w:rsidRPr="007132AA">
        <w:rPr>
          <w:rFonts w:cstheme="minorBidi"/>
          <w:bCs/>
          <w:lang w:val="en-CA"/>
        </w:rPr>
        <w:t xml:space="preserve"> a defence of </w:t>
      </w:r>
      <w:r w:rsidR="00BE5F70" w:rsidRPr="007132AA">
        <w:rPr>
          <w:rFonts w:cstheme="minorBidi"/>
          <w:bCs/>
          <w:lang w:val="en-CA"/>
        </w:rPr>
        <w:t xml:space="preserve">thesis </w:t>
      </w:r>
      <w:r w:rsidR="002047E9" w:rsidRPr="007132AA">
        <w:rPr>
          <w:rFonts w:cstheme="minorBidi"/>
          <w:bCs/>
          <w:lang w:val="en-CA"/>
        </w:rPr>
        <w:t>proposal</w:t>
      </w:r>
      <w:bookmarkEnd w:id="33"/>
      <w:r w:rsidR="00BD3CDF" w:rsidRPr="007132AA">
        <w:rPr>
          <w:rFonts w:cstheme="minorBidi"/>
          <w:bCs/>
          <w:lang w:val="en-CA"/>
        </w:rPr>
        <w:t>,</w:t>
      </w:r>
      <w:r w:rsidR="00600742" w:rsidRPr="007132AA">
        <w:rPr>
          <w:rFonts w:cstheme="minorBidi"/>
          <w:bCs/>
          <w:lang w:val="en-CA"/>
        </w:rPr>
        <w:t xml:space="preserve"> and a </w:t>
      </w:r>
      <w:r w:rsidR="00F60687" w:rsidRPr="007132AA">
        <w:rPr>
          <w:rFonts w:cstheme="minorBidi"/>
          <w:bCs/>
          <w:lang w:val="en-CA"/>
        </w:rPr>
        <w:t>thesis. The</w:t>
      </w:r>
      <w:r w:rsidR="00F779CC" w:rsidRPr="007132AA">
        <w:rPr>
          <w:rFonts w:cstheme="minorBidi"/>
          <w:bCs/>
          <w:lang w:val="en-CA"/>
        </w:rPr>
        <w:t xml:space="preserve"> learning outcomes for the program are posted on the </w:t>
      </w:r>
      <w:proofErr w:type="gramStart"/>
      <w:r w:rsidR="00F779CC" w:rsidRPr="007132AA">
        <w:rPr>
          <w:rFonts w:cstheme="minorBidi"/>
          <w:bCs/>
          <w:lang w:val="en-CA"/>
        </w:rPr>
        <w:t>School’s</w:t>
      </w:r>
      <w:proofErr w:type="gramEnd"/>
      <w:r w:rsidR="00F779CC" w:rsidRPr="007132AA">
        <w:rPr>
          <w:rFonts w:cstheme="minorBidi"/>
          <w:bCs/>
          <w:lang w:val="en-CA"/>
        </w:rPr>
        <w:t xml:space="preserve"> site </w:t>
      </w:r>
      <w:hyperlink r:id="rId62" w:history="1">
        <w:r w:rsidR="00F779CC" w:rsidRPr="007132AA">
          <w:rPr>
            <w:rStyle w:val="Hyperlink"/>
            <w:rFonts w:cstheme="minorBidi"/>
            <w:bCs/>
            <w:lang w:val="en-CA"/>
          </w:rPr>
          <w:t>here</w:t>
        </w:r>
      </w:hyperlink>
      <w:r w:rsidR="00D32708" w:rsidRPr="007132AA">
        <w:rPr>
          <w:rFonts w:cstheme="minorBidi"/>
          <w:bCs/>
          <w:lang w:val="en-CA"/>
        </w:rPr>
        <w:t>.</w:t>
      </w:r>
    </w:p>
    <w:p w14:paraId="48182499" w14:textId="49906D91" w:rsidR="008C258A" w:rsidRPr="007132AA" w:rsidRDefault="008C258A" w:rsidP="00D27C1C">
      <w:pPr>
        <w:jc w:val="both"/>
        <w:rPr>
          <w:rFonts w:cstheme="minorBidi"/>
          <w:bCs/>
          <w:lang w:val="en-CA"/>
        </w:rPr>
      </w:pPr>
    </w:p>
    <w:p w14:paraId="44C833CF" w14:textId="35378FF1" w:rsidR="00FE43BC" w:rsidRPr="007132AA" w:rsidRDefault="00FE43BC" w:rsidP="00D27C1C">
      <w:pPr>
        <w:jc w:val="both"/>
        <w:rPr>
          <w:rFonts w:cstheme="minorBidi"/>
          <w:bCs/>
          <w:lang w:val="en-CA"/>
        </w:rPr>
      </w:pPr>
    </w:p>
    <w:p w14:paraId="2F99D27D" w14:textId="77777777" w:rsidR="00E13021" w:rsidRPr="007132AA" w:rsidRDefault="00E13021" w:rsidP="00D27C1C">
      <w:pPr>
        <w:jc w:val="both"/>
        <w:rPr>
          <w:rFonts w:cstheme="minorBidi"/>
          <w:bCs/>
          <w:lang w:val="en-CA"/>
        </w:rPr>
      </w:pPr>
    </w:p>
    <w:p w14:paraId="6140D2BA" w14:textId="206B9711" w:rsidR="0017109D" w:rsidRPr="007132AA" w:rsidRDefault="00D32708" w:rsidP="00D27C1C">
      <w:pPr>
        <w:pStyle w:val="Heading4"/>
        <w:jc w:val="both"/>
        <w:rPr>
          <w:rFonts w:cstheme="minorBidi"/>
          <w:b/>
          <w:bCs/>
          <w:color w:val="990033"/>
          <w:u w:val="none"/>
          <w:lang w:val="en-CA" w:eastAsia="fr-FR"/>
        </w:rPr>
      </w:pPr>
      <w:r w:rsidRPr="007132AA">
        <w:rPr>
          <w:rFonts w:cstheme="minorBidi"/>
          <w:b/>
          <w:bCs/>
          <w:color w:val="990033"/>
          <w:u w:val="none"/>
          <w:lang w:val="en-CA" w:eastAsia="fr-FR"/>
        </w:rPr>
        <w:t xml:space="preserve">4.1. </w:t>
      </w:r>
      <w:r w:rsidR="00046E64" w:rsidRPr="007132AA">
        <w:rPr>
          <w:rFonts w:cstheme="minorBidi"/>
          <w:b/>
          <w:bCs/>
          <w:color w:val="990033"/>
          <w:u w:val="none"/>
          <w:lang w:val="en-CA" w:eastAsia="fr-FR"/>
        </w:rPr>
        <w:t>Requirements</w:t>
      </w:r>
    </w:p>
    <w:p w14:paraId="0EE11EE9" w14:textId="77777777" w:rsidR="002940BB" w:rsidRPr="007132AA" w:rsidRDefault="002940BB" w:rsidP="00D27C1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b/>
          <w:smallCaps/>
          <w:sz w:val="28"/>
          <w:lang w:val="en-CA" w:eastAsia="fr-FR" w:bidi="x-none"/>
        </w:rPr>
      </w:pPr>
    </w:p>
    <w:p w14:paraId="6D6B955A" w14:textId="4B9B2890" w:rsidR="002940BB" w:rsidRPr="007132AA" w:rsidRDefault="002940BB"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szCs w:val="22"/>
          <w:lang w:val="en-CA" w:eastAsia="fr-FR" w:bidi="x-none"/>
        </w:rPr>
      </w:pPr>
      <w:r w:rsidRPr="007132AA">
        <w:rPr>
          <w:rFonts w:cstheme="minorBidi"/>
          <w:szCs w:val="22"/>
          <w:lang w:val="en-CA" w:eastAsia="fr-FR" w:bidi="x-none"/>
        </w:rPr>
        <w:t xml:space="preserve">The </w:t>
      </w:r>
      <w:r w:rsidR="000A41D8" w:rsidRPr="007132AA">
        <w:rPr>
          <w:rFonts w:cstheme="minorBidi"/>
          <w:szCs w:val="22"/>
          <w:lang w:val="en-CA" w:eastAsia="fr-FR" w:bidi="x-none"/>
        </w:rPr>
        <w:t>PhD</w:t>
      </w:r>
      <w:r w:rsidRPr="007132AA">
        <w:rPr>
          <w:rFonts w:cstheme="minorBidi"/>
          <w:szCs w:val="22"/>
          <w:lang w:val="en-CA" w:eastAsia="fr-FR" w:bidi="x-none"/>
        </w:rPr>
        <w:t xml:space="preserve"> program includes the following requirements</w:t>
      </w:r>
      <w:r w:rsidR="003D31B3" w:rsidRPr="007132AA">
        <w:rPr>
          <w:rFonts w:cstheme="minorBidi"/>
          <w:szCs w:val="22"/>
          <w:lang w:val="en-CA" w:eastAsia="fr-FR" w:bidi="x-none"/>
        </w:rPr>
        <w:t>:</w:t>
      </w:r>
    </w:p>
    <w:p w14:paraId="534D8D30" w14:textId="77777777" w:rsidR="0017109D" w:rsidRPr="007132AA" w:rsidRDefault="0017109D"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eastAsia="fr-FR" w:bidi="x-none"/>
        </w:rPr>
      </w:pPr>
    </w:p>
    <w:p w14:paraId="612E4F11" w14:textId="4769EA88" w:rsidR="001A2F8C" w:rsidRPr="007132AA" w:rsidRDefault="001A2F8C" w:rsidP="0003139E">
      <w:pPr>
        <w:pStyle w:val="ListParagraph"/>
        <w:numPr>
          <w:ilvl w:val="0"/>
          <w:numId w:val="8"/>
        </w:numPr>
        <w:spacing w:before="0" w:beforeAutospacing="0" w:after="0" w:afterAutospacing="0"/>
        <w:jc w:val="both"/>
        <w:rPr>
          <w:rFonts w:ascii="Arial Narrow" w:hAnsi="Arial Narrow" w:cstheme="minorBidi"/>
          <w:lang w:val="fr-CA" w:eastAsia="fr-FR" w:bidi="x-none"/>
        </w:rPr>
      </w:pPr>
      <w:r w:rsidRPr="007132AA">
        <w:rPr>
          <w:rFonts w:ascii="Arial Narrow" w:hAnsi="Arial Narrow" w:cstheme="minorBidi"/>
          <w:lang w:val="fr-CA" w:eastAsia="fr-FR" w:bidi="x-none"/>
        </w:rPr>
        <w:t>Four </w:t>
      </w:r>
      <w:proofErr w:type="spellStart"/>
      <w:r w:rsidR="00600742" w:rsidRPr="007132AA">
        <w:rPr>
          <w:rFonts w:ascii="Arial Narrow" w:hAnsi="Arial Narrow" w:cstheme="minorBidi"/>
          <w:lang w:val="fr-CA" w:eastAsia="fr-FR" w:bidi="x-none"/>
        </w:rPr>
        <w:t>seminars</w:t>
      </w:r>
      <w:proofErr w:type="spellEnd"/>
      <w:r w:rsidR="00600742" w:rsidRPr="007132AA">
        <w:rPr>
          <w:rFonts w:ascii="Arial Narrow" w:hAnsi="Arial Narrow" w:cstheme="minorBidi"/>
          <w:lang w:val="fr-CA" w:eastAsia="fr-FR" w:bidi="x-none"/>
        </w:rPr>
        <w:t> </w:t>
      </w:r>
      <w:r w:rsidRPr="007132AA">
        <w:rPr>
          <w:rFonts w:ascii="Arial Narrow" w:hAnsi="Arial Narrow" w:cstheme="minorBidi"/>
          <w:lang w:val="fr-CA" w:eastAsia="fr-FR" w:bidi="x-none"/>
        </w:rPr>
        <w:t xml:space="preserve">(12 </w:t>
      </w:r>
      <w:proofErr w:type="spellStart"/>
      <w:r w:rsidR="00BE5F70" w:rsidRPr="007132AA">
        <w:rPr>
          <w:rFonts w:ascii="Arial Narrow" w:hAnsi="Arial Narrow" w:cstheme="minorBidi"/>
          <w:lang w:val="fr-CA" w:eastAsia="fr-FR" w:bidi="x-none"/>
        </w:rPr>
        <w:t>units</w:t>
      </w:r>
      <w:proofErr w:type="spellEnd"/>
      <w:r w:rsidRPr="007132AA">
        <w:rPr>
          <w:rFonts w:ascii="Arial Narrow" w:hAnsi="Arial Narrow" w:cstheme="minorBidi"/>
          <w:lang w:val="fr-CA" w:eastAsia="fr-FR" w:bidi="x-none"/>
        </w:rPr>
        <w:t>)</w:t>
      </w:r>
      <w:r w:rsidR="003D31B3" w:rsidRPr="007132AA">
        <w:rPr>
          <w:rFonts w:ascii="Arial Narrow" w:hAnsi="Arial Narrow" w:cstheme="minorBidi"/>
          <w:lang w:val="fr-CA" w:eastAsia="fr-FR" w:bidi="x-none"/>
        </w:rPr>
        <w:t>:</w:t>
      </w:r>
    </w:p>
    <w:p w14:paraId="154A0D1D" w14:textId="323B4EE0" w:rsidR="002047E9" w:rsidRPr="007132AA" w:rsidRDefault="002047E9" w:rsidP="0003139E">
      <w:pPr>
        <w:pStyle w:val="ListParagraph"/>
        <w:numPr>
          <w:ilvl w:val="0"/>
          <w:numId w:val="8"/>
        </w:numPr>
        <w:spacing w:before="0" w:beforeAutospacing="0" w:after="0" w:afterAutospacing="0"/>
        <w:ind w:left="1080"/>
        <w:jc w:val="both"/>
        <w:rPr>
          <w:rFonts w:ascii="Arial Narrow" w:hAnsi="Arial Narrow" w:cstheme="minorBidi"/>
          <w:lang w:val="en-CA" w:eastAsia="fr-FR" w:bidi="x-none"/>
        </w:rPr>
      </w:pPr>
      <w:r w:rsidRPr="007132AA">
        <w:rPr>
          <w:rFonts w:ascii="Arial Narrow" w:hAnsi="Arial Narrow" w:cstheme="minorBidi"/>
          <w:lang w:val="en-CA" w:eastAsia="fr-FR" w:bidi="x-none"/>
        </w:rPr>
        <w:t xml:space="preserve">Two graduate seminars in the student’s field(s) of interest in Translation Studies or a related discipline (6 </w:t>
      </w:r>
      <w:r w:rsidR="00BE5F70" w:rsidRPr="007132AA">
        <w:rPr>
          <w:rFonts w:ascii="Arial Narrow" w:hAnsi="Arial Narrow" w:cstheme="minorBidi"/>
          <w:lang w:val="en-CA" w:eastAsia="fr-FR" w:bidi="x-none"/>
        </w:rPr>
        <w:t>units</w:t>
      </w:r>
      <w:proofErr w:type="gramStart"/>
      <w:r w:rsidRPr="007132AA">
        <w:rPr>
          <w:rFonts w:ascii="Arial Narrow" w:hAnsi="Arial Narrow" w:cstheme="minorBidi"/>
          <w:lang w:val="en-CA" w:eastAsia="fr-FR" w:bidi="x-none"/>
        </w:rPr>
        <w:t>).*</w:t>
      </w:r>
      <w:proofErr w:type="gramEnd"/>
      <w:r w:rsidRPr="007132AA">
        <w:rPr>
          <w:rFonts w:ascii="Arial Narrow" w:hAnsi="Arial Narrow" w:cstheme="minorBidi"/>
          <w:lang w:val="en-CA" w:eastAsia="fr-FR" w:bidi="x-none"/>
        </w:rPr>
        <w:t> </w:t>
      </w:r>
    </w:p>
    <w:p w14:paraId="272523E1" w14:textId="17425F54" w:rsidR="001A2F8C" w:rsidRPr="007132AA" w:rsidRDefault="001A2F8C" w:rsidP="0003139E">
      <w:pPr>
        <w:pStyle w:val="ListParagraph"/>
        <w:numPr>
          <w:ilvl w:val="0"/>
          <w:numId w:val="8"/>
        </w:numPr>
        <w:spacing w:before="0" w:beforeAutospacing="0" w:after="0" w:afterAutospacing="0"/>
        <w:ind w:left="1080"/>
        <w:jc w:val="both"/>
        <w:rPr>
          <w:rFonts w:ascii="Arial Narrow" w:hAnsi="Arial Narrow" w:cstheme="minorBidi"/>
          <w:lang w:val="en-CA" w:eastAsia="fr-FR" w:bidi="x-none"/>
        </w:rPr>
      </w:pPr>
      <w:r w:rsidRPr="007132AA">
        <w:rPr>
          <w:rFonts w:ascii="Arial Narrow" w:hAnsi="Arial Narrow" w:cstheme="minorBidi"/>
          <w:b/>
          <w:bCs/>
          <w:lang w:val="en-CA" w:eastAsia="fr-FR" w:bidi="x-none"/>
        </w:rPr>
        <w:t>TRA6984</w:t>
      </w:r>
      <w:r w:rsidRPr="007132AA">
        <w:rPr>
          <w:rFonts w:ascii="Arial Narrow" w:hAnsi="Arial Narrow" w:cstheme="minorBidi"/>
          <w:lang w:val="en-CA" w:eastAsia="fr-FR" w:bidi="x-none"/>
        </w:rPr>
        <w:t> </w:t>
      </w:r>
      <w:bookmarkStart w:id="34" w:name="_Hlk69297358"/>
      <w:r w:rsidR="007F1179" w:rsidRPr="007132AA">
        <w:rPr>
          <w:rFonts w:ascii="Arial Narrow" w:hAnsi="Arial Narrow" w:cstheme="minorBidi"/>
          <w:lang w:val="en-CA" w:eastAsia="fr-FR" w:bidi="x-none"/>
        </w:rPr>
        <w:t xml:space="preserve">Courants </w:t>
      </w:r>
      <w:proofErr w:type="spellStart"/>
      <w:r w:rsidR="007F1179" w:rsidRPr="007132AA">
        <w:rPr>
          <w:rFonts w:ascii="Arial Narrow" w:hAnsi="Arial Narrow" w:cstheme="minorBidi"/>
          <w:lang w:val="en-CA" w:eastAsia="fr-FR" w:bidi="x-none"/>
        </w:rPr>
        <w:t>actuels</w:t>
      </w:r>
      <w:proofErr w:type="spellEnd"/>
      <w:r w:rsidR="007F1179" w:rsidRPr="007132AA">
        <w:rPr>
          <w:rFonts w:ascii="Arial Narrow" w:hAnsi="Arial Narrow" w:cstheme="minorBidi"/>
          <w:lang w:val="en-CA" w:eastAsia="fr-FR" w:bidi="x-none"/>
        </w:rPr>
        <w:t xml:space="preserve"> </w:t>
      </w:r>
      <w:proofErr w:type="spellStart"/>
      <w:r w:rsidR="007F1179" w:rsidRPr="007132AA">
        <w:rPr>
          <w:rFonts w:ascii="Arial Narrow" w:hAnsi="Arial Narrow" w:cstheme="minorBidi"/>
          <w:lang w:val="en-CA" w:eastAsia="fr-FR" w:bidi="x-none"/>
        </w:rPr>
        <w:t>en</w:t>
      </w:r>
      <w:proofErr w:type="spellEnd"/>
      <w:r w:rsidR="007F1179" w:rsidRPr="007132AA">
        <w:rPr>
          <w:rFonts w:ascii="Arial Narrow" w:hAnsi="Arial Narrow" w:cstheme="minorBidi"/>
          <w:lang w:val="en-CA" w:eastAsia="fr-FR" w:bidi="x-none"/>
        </w:rPr>
        <w:t xml:space="preserve"> </w:t>
      </w:r>
      <w:proofErr w:type="spellStart"/>
      <w:r w:rsidR="007F1179" w:rsidRPr="007132AA">
        <w:rPr>
          <w:rFonts w:ascii="Arial Narrow" w:hAnsi="Arial Narrow" w:cstheme="minorBidi"/>
          <w:lang w:val="en-CA" w:eastAsia="fr-FR" w:bidi="x-none"/>
        </w:rPr>
        <w:t>traductologie</w:t>
      </w:r>
      <w:proofErr w:type="spellEnd"/>
      <w:r w:rsidR="007F1179" w:rsidRPr="007132AA">
        <w:rPr>
          <w:rFonts w:ascii="Arial Narrow" w:hAnsi="Arial Narrow" w:cstheme="minorBidi"/>
          <w:lang w:val="en-CA" w:eastAsia="fr-FR" w:bidi="x-none"/>
        </w:rPr>
        <w:t xml:space="preserve"> I / Current Developments in Translation Studies </w:t>
      </w:r>
      <w:bookmarkEnd w:id="34"/>
      <w:r w:rsidRPr="007132AA">
        <w:rPr>
          <w:rFonts w:ascii="Arial Narrow" w:hAnsi="Arial Narrow" w:cstheme="minorBidi"/>
          <w:lang w:val="en-CA" w:eastAsia="fr-FR" w:bidi="x-none"/>
        </w:rPr>
        <w:t>I (3 cr.) (mandatory</w:t>
      </w:r>
      <w:r w:rsidR="00600742" w:rsidRPr="007132AA">
        <w:rPr>
          <w:rFonts w:ascii="Arial Narrow" w:hAnsi="Arial Narrow" w:cstheme="minorBidi"/>
          <w:lang w:val="en-CA" w:eastAsia="fr-FR" w:bidi="x-none"/>
        </w:rPr>
        <w:t>)</w:t>
      </w:r>
    </w:p>
    <w:p w14:paraId="6F7936F6" w14:textId="684FEA70" w:rsidR="00C8558E" w:rsidRPr="007132AA" w:rsidRDefault="001A2F8C" w:rsidP="0003139E">
      <w:pPr>
        <w:pStyle w:val="ListParagraph"/>
        <w:numPr>
          <w:ilvl w:val="0"/>
          <w:numId w:val="8"/>
        </w:numPr>
        <w:spacing w:before="0" w:beforeAutospacing="0" w:after="0" w:afterAutospacing="0"/>
        <w:ind w:left="1080"/>
        <w:jc w:val="both"/>
        <w:rPr>
          <w:rFonts w:ascii="Arial Narrow" w:hAnsi="Arial Narrow" w:cstheme="minorBidi"/>
          <w:lang w:val="fr-CA" w:eastAsia="fr-FR" w:bidi="x-none"/>
        </w:rPr>
      </w:pPr>
      <w:r w:rsidRPr="007132AA">
        <w:rPr>
          <w:rFonts w:ascii="Arial Narrow" w:hAnsi="Arial Narrow" w:cstheme="minorBidi"/>
          <w:b/>
          <w:bCs/>
          <w:lang w:val="fr-CA" w:eastAsia="fr-FR" w:bidi="x-none"/>
        </w:rPr>
        <w:t>TRA6985</w:t>
      </w:r>
      <w:r w:rsidRPr="007132AA">
        <w:rPr>
          <w:rFonts w:ascii="Arial Narrow" w:hAnsi="Arial Narrow" w:cstheme="minorBidi"/>
          <w:lang w:val="fr-CA" w:eastAsia="fr-FR" w:bidi="x-none"/>
        </w:rPr>
        <w:t xml:space="preserve"> </w:t>
      </w:r>
      <w:bookmarkStart w:id="35" w:name="_Hlk69297366"/>
      <w:r w:rsidR="007F1179" w:rsidRPr="007132AA">
        <w:rPr>
          <w:rFonts w:ascii="Arial Narrow" w:hAnsi="Arial Narrow" w:cstheme="minorBidi"/>
          <w:lang w:val="fr-CA" w:eastAsia="fr-FR" w:bidi="x-none"/>
        </w:rPr>
        <w:t xml:space="preserve">Courants actuels en traductologie II / </w:t>
      </w:r>
      <w:proofErr w:type="spellStart"/>
      <w:r w:rsidR="007F1179" w:rsidRPr="007132AA">
        <w:rPr>
          <w:rFonts w:ascii="Arial Narrow" w:hAnsi="Arial Narrow" w:cstheme="minorBidi"/>
          <w:lang w:val="fr-CA" w:eastAsia="fr-FR" w:bidi="x-none"/>
        </w:rPr>
        <w:t>Current</w:t>
      </w:r>
      <w:proofErr w:type="spellEnd"/>
      <w:r w:rsidR="007F1179" w:rsidRPr="007132AA">
        <w:rPr>
          <w:rFonts w:ascii="Arial Narrow" w:hAnsi="Arial Narrow" w:cstheme="minorBidi"/>
          <w:lang w:val="fr-CA" w:eastAsia="fr-FR" w:bidi="x-none"/>
        </w:rPr>
        <w:t xml:space="preserve"> </w:t>
      </w:r>
      <w:proofErr w:type="spellStart"/>
      <w:r w:rsidR="007F1179" w:rsidRPr="007132AA">
        <w:rPr>
          <w:rFonts w:ascii="Arial Narrow" w:hAnsi="Arial Narrow" w:cstheme="minorBidi"/>
          <w:lang w:val="fr-CA" w:eastAsia="fr-FR" w:bidi="x-none"/>
        </w:rPr>
        <w:t>Developments</w:t>
      </w:r>
      <w:proofErr w:type="spellEnd"/>
      <w:r w:rsidR="007F1179" w:rsidRPr="007132AA">
        <w:rPr>
          <w:rFonts w:ascii="Arial Narrow" w:hAnsi="Arial Narrow" w:cstheme="minorBidi"/>
          <w:lang w:val="fr-CA" w:eastAsia="fr-FR" w:bidi="x-none"/>
        </w:rPr>
        <w:t xml:space="preserve"> in Translation </w:t>
      </w:r>
      <w:proofErr w:type="spellStart"/>
      <w:r w:rsidR="007F1179" w:rsidRPr="007132AA">
        <w:rPr>
          <w:rFonts w:ascii="Arial Narrow" w:hAnsi="Arial Narrow" w:cstheme="minorBidi"/>
          <w:lang w:val="fr-CA" w:eastAsia="fr-FR" w:bidi="x-none"/>
        </w:rPr>
        <w:t>Studies</w:t>
      </w:r>
      <w:proofErr w:type="spellEnd"/>
      <w:r w:rsidR="007F1179" w:rsidRPr="007132AA">
        <w:rPr>
          <w:rFonts w:ascii="Arial Narrow" w:hAnsi="Arial Narrow" w:cstheme="minorBidi"/>
          <w:lang w:val="fr-CA" w:eastAsia="fr-FR" w:bidi="x-none"/>
        </w:rPr>
        <w:t xml:space="preserve"> II</w:t>
      </w:r>
      <w:bookmarkEnd w:id="35"/>
      <w:r w:rsidRPr="007132AA">
        <w:rPr>
          <w:rFonts w:ascii="Arial Narrow" w:hAnsi="Arial Narrow" w:cstheme="minorBidi"/>
          <w:lang w:val="fr-CA" w:eastAsia="fr-FR" w:bidi="x-none"/>
        </w:rPr>
        <w:t xml:space="preserve"> (3 </w:t>
      </w:r>
      <w:proofErr w:type="spellStart"/>
      <w:r w:rsidRPr="007132AA">
        <w:rPr>
          <w:rFonts w:ascii="Arial Narrow" w:hAnsi="Arial Narrow" w:cstheme="minorBidi"/>
          <w:lang w:val="fr-CA" w:eastAsia="fr-FR" w:bidi="x-none"/>
        </w:rPr>
        <w:t>cr</w:t>
      </w:r>
      <w:proofErr w:type="spellEnd"/>
      <w:r w:rsidRPr="007132AA">
        <w:rPr>
          <w:rFonts w:ascii="Arial Narrow" w:hAnsi="Arial Narrow" w:cstheme="minorBidi"/>
          <w:lang w:val="fr-CA" w:eastAsia="fr-FR" w:bidi="x-none"/>
        </w:rPr>
        <w:t>.) (</w:t>
      </w:r>
      <w:proofErr w:type="spellStart"/>
      <w:proofErr w:type="gramStart"/>
      <w:r w:rsidRPr="007132AA">
        <w:rPr>
          <w:rFonts w:ascii="Arial Narrow" w:hAnsi="Arial Narrow" w:cstheme="minorBidi"/>
          <w:lang w:val="fr-CA" w:eastAsia="fr-FR" w:bidi="x-none"/>
        </w:rPr>
        <w:t>mandatory</w:t>
      </w:r>
      <w:proofErr w:type="spellEnd"/>
      <w:proofErr w:type="gramEnd"/>
      <w:r w:rsidR="00600742" w:rsidRPr="007132AA">
        <w:rPr>
          <w:rFonts w:ascii="Arial Narrow" w:hAnsi="Arial Narrow" w:cstheme="minorBidi"/>
          <w:lang w:val="fr-CA" w:eastAsia="fr-FR" w:bidi="x-none"/>
        </w:rPr>
        <w:t>)</w:t>
      </w:r>
    </w:p>
    <w:p w14:paraId="442EE6B1" w14:textId="3EEA1A34" w:rsidR="008E730F" w:rsidRPr="007132AA" w:rsidRDefault="00BB6A69" w:rsidP="0003139E">
      <w:pPr>
        <w:pStyle w:val="ListParagraph"/>
        <w:numPr>
          <w:ilvl w:val="0"/>
          <w:numId w:val="8"/>
        </w:numPr>
        <w:spacing w:before="0" w:beforeAutospacing="0" w:after="0" w:afterAutospacing="0"/>
        <w:jc w:val="both"/>
        <w:rPr>
          <w:rFonts w:ascii="Arial Narrow" w:hAnsi="Arial Narrow" w:cstheme="minorBidi"/>
          <w:lang w:val="en-CA" w:eastAsia="fr-FR" w:bidi="x-none"/>
        </w:rPr>
      </w:pPr>
      <w:r w:rsidRPr="007132AA">
        <w:rPr>
          <w:rFonts w:ascii="Arial Narrow" w:hAnsi="Arial Narrow" w:cstheme="minorBidi"/>
          <w:lang w:val="en-CA" w:eastAsia="fr-FR" w:bidi="x-none"/>
        </w:rPr>
        <w:t xml:space="preserve">Comprehensive </w:t>
      </w:r>
      <w:r w:rsidR="007F1179" w:rsidRPr="007132AA">
        <w:rPr>
          <w:rFonts w:ascii="Arial Narrow" w:hAnsi="Arial Narrow" w:cstheme="minorBidi"/>
          <w:lang w:val="en-CA" w:eastAsia="fr-FR" w:bidi="x-none"/>
        </w:rPr>
        <w:t>E</w:t>
      </w:r>
      <w:r w:rsidRPr="007132AA">
        <w:rPr>
          <w:rFonts w:ascii="Arial Narrow" w:hAnsi="Arial Narrow" w:cstheme="minorBidi"/>
          <w:lang w:val="en-CA" w:eastAsia="fr-FR" w:bidi="x-none"/>
        </w:rPr>
        <w:t>xam</w:t>
      </w:r>
      <w:r w:rsidR="007F1179" w:rsidRPr="007132AA">
        <w:rPr>
          <w:rFonts w:ascii="Arial Narrow" w:hAnsi="Arial Narrow" w:cstheme="minorBidi"/>
          <w:lang w:val="en-CA" w:eastAsia="fr-FR" w:bidi="x-none"/>
        </w:rPr>
        <w:t>ination</w:t>
      </w:r>
      <w:r w:rsidRPr="007132AA">
        <w:rPr>
          <w:rFonts w:ascii="Arial Narrow" w:hAnsi="Arial Narrow" w:cstheme="minorBidi"/>
          <w:lang w:val="en-CA" w:eastAsia="fr-FR" w:bidi="x-none"/>
        </w:rPr>
        <w:t xml:space="preserve"> </w:t>
      </w:r>
      <w:bookmarkStart w:id="36" w:name="_Hlk58225453"/>
      <w:r w:rsidR="008E730F" w:rsidRPr="007132AA">
        <w:rPr>
          <w:rFonts w:ascii="Arial Narrow" w:hAnsi="Arial Narrow" w:cstheme="minorBidi"/>
          <w:lang w:val="en-CA" w:eastAsia="fr-FR" w:bidi="x-none"/>
        </w:rPr>
        <w:t>(</w:t>
      </w:r>
      <w:r w:rsidR="008E730F" w:rsidRPr="007132AA">
        <w:rPr>
          <w:rFonts w:ascii="Arial Narrow" w:hAnsi="Arial Narrow" w:cstheme="minorBidi"/>
          <w:b/>
          <w:bCs/>
          <w:lang w:val="en-CA" w:eastAsia="fr-FR" w:bidi="x-none"/>
        </w:rPr>
        <w:t>TRA9996</w:t>
      </w:r>
      <w:r w:rsidR="008E730F" w:rsidRPr="007132AA">
        <w:rPr>
          <w:rFonts w:ascii="Arial Narrow" w:hAnsi="Arial Narrow" w:cstheme="minorBidi"/>
          <w:lang w:val="en-CA" w:eastAsia="fr-FR" w:bidi="x-none"/>
        </w:rPr>
        <w:t>)</w:t>
      </w:r>
    </w:p>
    <w:p w14:paraId="7EC3120B" w14:textId="384DF36E" w:rsidR="001A2F8C" w:rsidRPr="007132AA" w:rsidRDefault="008E730F" w:rsidP="0003139E">
      <w:pPr>
        <w:pStyle w:val="ListParagraph"/>
        <w:numPr>
          <w:ilvl w:val="0"/>
          <w:numId w:val="8"/>
        </w:numPr>
        <w:spacing w:before="0" w:beforeAutospacing="0" w:after="0" w:afterAutospacing="0"/>
        <w:jc w:val="both"/>
        <w:rPr>
          <w:rFonts w:ascii="Arial Narrow" w:hAnsi="Arial Narrow" w:cstheme="minorBidi"/>
          <w:lang w:val="en-CA" w:eastAsia="fr-FR" w:bidi="x-none"/>
        </w:rPr>
      </w:pPr>
      <w:r w:rsidRPr="007132AA">
        <w:rPr>
          <w:rFonts w:ascii="Arial Narrow" w:hAnsi="Arial Narrow" w:cstheme="minorBidi"/>
          <w:lang w:val="en-CA" w:eastAsia="fr-FR" w:bidi="x-none"/>
        </w:rPr>
        <w:t>D</w:t>
      </w:r>
      <w:r w:rsidR="00BB6A69" w:rsidRPr="007132AA">
        <w:rPr>
          <w:rFonts w:ascii="Arial Narrow" w:hAnsi="Arial Narrow" w:cstheme="minorBidi"/>
          <w:lang w:val="en-CA" w:eastAsia="fr-FR" w:bidi="x-none"/>
        </w:rPr>
        <w:t xml:space="preserve">efence of </w:t>
      </w:r>
      <w:r w:rsidR="007F1179" w:rsidRPr="007132AA">
        <w:rPr>
          <w:rFonts w:ascii="Arial Narrow" w:hAnsi="Arial Narrow" w:cstheme="minorBidi"/>
          <w:lang w:val="en-CA" w:eastAsia="fr-FR" w:bidi="x-none"/>
        </w:rPr>
        <w:t>T</w:t>
      </w:r>
      <w:r w:rsidR="00BB6A69" w:rsidRPr="007132AA">
        <w:rPr>
          <w:rFonts w:ascii="Arial Narrow" w:hAnsi="Arial Narrow" w:cstheme="minorBidi"/>
          <w:lang w:val="en-CA" w:eastAsia="fr-FR" w:bidi="x-none"/>
        </w:rPr>
        <w:t xml:space="preserve">hesis </w:t>
      </w:r>
      <w:r w:rsidR="007F1179" w:rsidRPr="007132AA">
        <w:rPr>
          <w:rFonts w:ascii="Arial Narrow" w:hAnsi="Arial Narrow" w:cstheme="minorBidi"/>
          <w:lang w:val="en-CA" w:eastAsia="fr-FR" w:bidi="x-none"/>
        </w:rPr>
        <w:t>P</w:t>
      </w:r>
      <w:r w:rsidR="00BB6A69" w:rsidRPr="007132AA">
        <w:rPr>
          <w:rFonts w:ascii="Arial Narrow" w:hAnsi="Arial Narrow" w:cstheme="minorBidi"/>
          <w:lang w:val="en-CA" w:eastAsia="fr-FR" w:bidi="x-none"/>
        </w:rPr>
        <w:t>roposal</w:t>
      </w:r>
      <w:r w:rsidR="001A2F8C" w:rsidRPr="007132AA">
        <w:rPr>
          <w:rFonts w:ascii="Arial Narrow" w:hAnsi="Arial Narrow" w:cstheme="minorBidi"/>
          <w:lang w:val="en-CA" w:eastAsia="fr-FR" w:bidi="x-none"/>
        </w:rPr>
        <w:t xml:space="preserve"> </w:t>
      </w:r>
      <w:bookmarkEnd w:id="36"/>
      <w:r w:rsidR="001A2F8C" w:rsidRPr="007132AA">
        <w:rPr>
          <w:rFonts w:ascii="Arial Narrow" w:hAnsi="Arial Narrow" w:cstheme="minorBidi"/>
          <w:lang w:val="en-CA" w:eastAsia="fr-FR" w:bidi="x-none"/>
        </w:rPr>
        <w:t>(</w:t>
      </w:r>
      <w:r w:rsidR="001A2F8C" w:rsidRPr="007132AA">
        <w:rPr>
          <w:rFonts w:ascii="Arial Narrow" w:hAnsi="Arial Narrow" w:cstheme="minorBidi"/>
          <w:b/>
          <w:bCs/>
          <w:lang w:val="en-CA" w:eastAsia="fr-FR" w:bidi="x-none"/>
        </w:rPr>
        <w:t>TRA999</w:t>
      </w:r>
      <w:r w:rsidRPr="007132AA">
        <w:rPr>
          <w:rFonts w:ascii="Arial Narrow" w:hAnsi="Arial Narrow" w:cstheme="minorBidi"/>
          <w:b/>
          <w:bCs/>
          <w:lang w:val="en-CA" w:eastAsia="fr-FR" w:bidi="x-none"/>
        </w:rPr>
        <w:t>7</w:t>
      </w:r>
      <w:r w:rsidR="001A2F8C" w:rsidRPr="007132AA">
        <w:rPr>
          <w:rFonts w:ascii="Arial Narrow" w:hAnsi="Arial Narrow" w:cstheme="minorBidi"/>
          <w:lang w:val="en-CA" w:eastAsia="fr-FR" w:bidi="x-none"/>
        </w:rPr>
        <w:t>)</w:t>
      </w:r>
    </w:p>
    <w:p w14:paraId="126A49B6" w14:textId="5AEFF9F7" w:rsidR="0023636B" w:rsidRPr="007132AA" w:rsidRDefault="001A2F8C" w:rsidP="0003139E">
      <w:pPr>
        <w:pStyle w:val="ListParagraph"/>
        <w:numPr>
          <w:ilvl w:val="0"/>
          <w:numId w:val="8"/>
        </w:numPr>
        <w:spacing w:before="0" w:beforeAutospacing="0" w:after="0" w:afterAutospacing="0"/>
        <w:jc w:val="both"/>
        <w:rPr>
          <w:rFonts w:ascii="Arial Narrow" w:hAnsi="Arial Narrow" w:cstheme="minorBidi"/>
          <w:lang w:val="fr-CA" w:eastAsia="fr-FR" w:bidi="x-none"/>
        </w:rPr>
      </w:pPr>
      <w:r w:rsidRPr="007132AA">
        <w:rPr>
          <w:rFonts w:ascii="Arial Narrow" w:hAnsi="Arial Narrow" w:cstheme="minorBidi"/>
          <w:lang w:val="fr-CA" w:eastAsia="fr-FR" w:bidi="x-none"/>
        </w:rPr>
        <w:t xml:space="preserve">Doctoral </w:t>
      </w:r>
      <w:proofErr w:type="spellStart"/>
      <w:r w:rsidR="007F1179" w:rsidRPr="007132AA">
        <w:rPr>
          <w:rFonts w:ascii="Arial Narrow" w:hAnsi="Arial Narrow" w:cstheme="minorBidi"/>
          <w:lang w:val="fr-CA" w:eastAsia="fr-FR" w:bidi="x-none"/>
        </w:rPr>
        <w:t>T</w:t>
      </w:r>
      <w:r w:rsidRPr="007132AA">
        <w:rPr>
          <w:rFonts w:ascii="Arial Narrow" w:hAnsi="Arial Narrow" w:cstheme="minorBidi"/>
          <w:lang w:val="fr-CA" w:eastAsia="fr-FR" w:bidi="x-none"/>
        </w:rPr>
        <w:t>hesis</w:t>
      </w:r>
      <w:proofErr w:type="spellEnd"/>
      <w:r w:rsidRPr="007132AA">
        <w:rPr>
          <w:rFonts w:ascii="Arial Narrow" w:hAnsi="Arial Narrow" w:cstheme="minorBidi"/>
          <w:lang w:val="fr-CA" w:eastAsia="fr-FR" w:bidi="x-none"/>
        </w:rPr>
        <w:t xml:space="preserve"> (</w:t>
      </w:r>
      <w:r w:rsidRPr="007132AA">
        <w:rPr>
          <w:rFonts w:ascii="Arial Narrow" w:hAnsi="Arial Narrow" w:cstheme="minorBidi"/>
          <w:b/>
          <w:bCs/>
          <w:lang w:val="fr-CA" w:eastAsia="fr-FR" w:bidi="x-none"/>
        </w:rPr>
        <w:t>T</w:t>
      </w:r>
      <w:r w:rsidR="008E730F" w:rsidRPr="007132AA">
        <w:rPr>
          <w:rFonts w:ascii="Arial Narrow" w:hAnsi="Arial Narrow" w:cstheme="minorBidi"/>
          <w:b/>
          <w:bCs/>
          <w:lang w:val="fr-CA" w:eastAsia="fr-FR" w:bidi="x-none"/>
        </w:rPr>
        <w:t>HD</w:t>
      </w:r>
      <w:r w:rsidRPr="007132AA">
        <w:rPr>
          <w:rFonts w:ascii="Arial Narrow" w:hAnsi="Arial Narrow" w:cstheme="minorBidi"/>
          <w:b/>
          <w:bCs/>
          <w:lang w:val="fr-CA" w:eastAsia="fr-FR" w:bidi="x-none"/>
        </w:rPr>
        <w:t>9999</w:t>
      </w:r>
      <w:r w:rsidRPr="007132AA">
        <w:rPr>
          <w:rFonts w:ascii="Arial Narrow" w:hAnsi="Arial Narrow" w:cstheme="minorBidi"/>
          <w:lang w:val="fr-CA" w:eastAsia="fr-FR" w:bidi="x-none"/>
        </w:rPr>
        <w:t>)</w:t>
      </w:r>
    </w:p>
    <w:p w14:paraId="3DC3F65F" w14:textId="77777777" w:rsidR="00600742" w:rsidRPr="007132AA" w:rsidRDefault="00600742" w:rsidP="00D27C1C">
      <w:pPr>
        <w:jc w:val="both"/>
        <w:rPr>
          <w:rFonts w:cstheme="minorBidi"/>
          <w:i/>
          <w:lang w:val="fr-CA" w:eastAsia="fr-FR" w:bidi="x-none"/>
        </w:rPr>
      </w:pPr>
    </w:p>
    <w:p w14:paraId="6BD7A4D1" w14:textId="0F9A83BC" w:rsidR="00600742" w:rsidRPr="007132AA" w:rsidRDefault="00600742" w:rsidP="004D4F32">
      <w:pPr>
        <w:jc w:val="both"/>
        <w:rPr>
          <w:rFonts w:cstheme="minorBidi"/>
          <w:lang w:val="en-CA" w:eastAsia="fr-FR" w:bidi="x-none"/>
        </w:rPr>
      </w:pPr>
      <w:r w:rsidRPr="007132AA">
        <w:rPr>
          <w:rFonts w:cstheme="minorBidi"/>
          <w:lang w:val="en-CA" w:eastAsia="fr-FR" w:bidi="x-none"/>
        </w:rPr>
        <w:t>*These seminars</w:t>
      </w:r>
      <w:r w:rsidR="00C8558E" w:rsidRPr="007132AA">
        <w:rPr>
          <w:rFonts w:cstheme="minorBidi"/>
          <w:lang w:val="en-CA" w:eastAsia="fr-FR" w:bidi="x-none"/>
        </w:rPr>
        <w:t xml:space="preserve"> </w:t>
      </w:r>
      <w:r w:rsidR="00805990" w:rsidRPr="007132AA">
        <w:rPr>
          <w:rFonts w:cstheme="minorBidi"/>
          <w:lang w:val="en-CA" w:eastAsia="fr-FR" w:bidi="x-none"/>
        </w:rPr>
        <w:t xml:space="preserve">are </w:t>
      </w:r>
      <w:r w:rsidRPr="007132AA">
        <w:rPr>
          <w:rFonts w:cstheme="minorBidi"/>
          <w:lang w:val="en-CA" w:eastAsia="fr-FR" w:bidi="x-none"/>
        </w:rPr>
        <w:t xml:space="preserve">chosen in consultation with the </w:t>
      </w:r>
      <w:r w:rsidR="00BB6A69" w:rsidRPr="007132AA">
        <w:rPr>
          <w:rFonts w:cstheme="minorBidi"/>
          <w:lang w:val="en-CA" w:eastAsia="fr-FR" w:bidi="x-none"/>
        </w:rPr>
        <w:t>student’s advisor</w:t>
      </w:r>
      <w:r w:rsidR="008E730F" w:rsidRPr="007132AA">
        <w:rPr>
          <w:rFonts w:cstheme="minorBidi"/>
          <w:lang w:val="en-CA" w:eastAsia="fr-FR" w:bidi="x-none"/>
        </w:rPr>
        <w:t>, the academic assistant,</w:t>
      </w:r>
      <w:r w:rsidR="00805990" w:rsidRPr="007132AA">
        <w:rPr>
          <w:rFonts w:cstheme="minorBidi"/>
          <w:lang w:val="en-CA" w:eastAsia="fr-FR" w:bidi="x-none"/>
        </w:rPr>
        <w:t xml:space="preserve"> and/or </w:t>
      </w:r>
      <w:r w:rsidR="008E730F" w:rsidRPr="007132AA">
        <w:rPr>
          <w:rFonts w:cstheme="minorBidi"/>
          <w:lang w:val="en-CA" w:eastAsia="fr-FR" w:bidi="x-none"/>
        </w:rPr>
        <w:t>G</w:t>
      </w:r>
      <w:r w:rsidR="00805990" w:rsidRPr="007132AA">
        <w:rPr>
          <w:rFonts w:cstheme="minorBidi"/>
          <w:lang w:val="en-CA" w:eastAsia="fr-FR" w:bidi="x-none"/>
        </w:rPr>
        <w:t xml:space="preserve">raduate </w:t>
      </w:r>
      <w:r w:rsidR="008E730F" w:rsidRPr="007132AA">
        <w:rPr>
          <w:rFonts w:cstheme="minorBidi"/>
          <w:lang w:val="en-CA" w:eastAsia="fr-FR" w:bidi="x-none"/>
        </w:rPr>
        <w:t>S</w:t>
      </w:r>
      <w:r w:rsidR="00805990" w:rsidRPr="007132AA">
        <w:rPr>
          <w:rFonts w:cstheme="minorBidi"/>
          <w:lang w:val="en-CA" w:eastAsia="fr-FR" w:bidi="x-none"/>
        </w:rPr>
        <w:t xml:space="preserve">tudies </w:t>
      </w:r>
      <w:r w:rsidR="008E730F" w:rsidRPr="007132AA">
        <w:rPr>
          <w:rFonts w:cstheme="minorBidi"/>
          <w:lang w:val="en-CA" w:eastAsia="fr-FR" w:bidi="x-none"/>
        </w:rPr>
        <w:t>C</w:t>
      </w:r>
      <w:r w:rsidR="00805990" w:rsidRPr="007132AA">
        <w:rPr>
          <w:rFonts w:cstheme="minorBidi"/>
          <w:lang w:val="en-CA" w:eastAsia="fr-FR" w:bidi="x-none"/>
        </w:rPr>
        <w:t>ommittee</w:t>
      </w:r>
      <w:r w:rsidR="00C8558E" w:rsidRPr="007132AA">
        <w:rPr>
          <w:rFonts w:cstheme="minorBidi"/>
          <w:lang w:val="en-CA" w:eastAsia="fr-FR" w:bidi="x-none"/>
        </w:rPr>
        <w:t xml:space="preserve">. </w:t>
      </w:r>
      <w:bookmarkStart w:id="37" w:name="_Hlk58225593"/>
      <w:r w:rsidR="00C8558E" w:rsidRPr="007132AA">
        <w:rPr>
          <w:rFonts w:cstheme="minorBidi"/>
          <w:lang w:val="en-CA" w:eastAsia="fr-FR" w:bidi="x-none"/>
        </w:rPr>
        <w:t>Only one seminar from another department may be taken,</w:t>
      </w:r>
      <w:r w:rsidR="00C8558E" w:rsidRPr="007132AA" w:rsidDel="00BB6A69">
        <w:rPr>
          <w:rFonts w:cstheme="minorBidi"/>
          <w:lang w:val="en-CA" w:eastAsia="fr-FR" w:bidi="x-none"/>
        </w:rPr>
        <w:t xml:space="preserve"> </w:t>
      </w:r>
      <w:r w:rsidR="00C8558E" w:rsidRPr="007132AA">
        <w:rPr>
          <w:rFonts w:cstheme="minorBidi"/>
          <w:lang w:val="en-CA" w:eastAsia="fr-FR" w:bidi="x-none"/>
        </w:rPr>
        <w:t>and</w:t>
      </w:r>
      <w:r w:rsidR="00BB6A69" w:rsidRPr="007132AA">
        <w:rPr>
          <w:rFonts w:cstheme="minorBidi"/>
          <w:lang w:val="en-CA" w:eastAsia="fr-FR" w:bidi="x-none"/>
        </w:rPr>
        <w:t xml:space="preserve"> the approval of the Graduate Studies Committee</w:t>
      </w:r>
      <w:r w:rsidR="00C8558E" w:rsidRPr="007132AA">
        <w:rPr>
          <w:rFonts w:cstheme="minorBidi"/>
          <w:lang w:val="en-CA" w:eastAsia="fr-FR" w:bidi="x-none"/>
        </w:rPr>
        <w:t xml:space="preserve"> is required</w:t>
      </w:r>
      <w:r w:rsidRPr="007132AA">
        <w:rPr>
          <w:rFonts w:cstheme="minorBidi"/>
          <w:lang w:val="en-CA" w:eastAsia="fr-FR" w:bidi="x-none"/>
        </w:rPr>
        <w:t>.</w:t>
      </w:r>
    </w:p>
    <w:bookmarkEnd w:id="37"/>
    <w:p w14:paraId="4ADACDB3" w14:textId="77777777" w:rsidR="00600742" w:rsidRPr="007132AA" w:rsidRDefault="00600742" w:rsidP="00D27C1C">
      <w:pPr>
        <w:ind w:left="567"/>
        <w:jc w:val="both"/>
        <w:rPr>
          <w:rFonts w:cstheme="minorBidi"/>
          <w:lang w:val="en-CA" w:eastAsia="fr-FR" w:bidi="x-none"/>
        </w:rPr>
      </w:pPr>
    </w:p>
    <w:p w14:paraId="2AC9B3DB" w14:textId="3DF700E8" w:rsidR="00FE43BC" w:rsidRPr="007132AA" w:rsidRDefault="00600742" w:rsidP="00005B45">
      <w:pPr>
        <w:jc w:val="both"/>
        <w:rPr>
          <w:rFonts w:cstheme="minorBidi"/>
          <w:lang w:val="en-CA" w:eastAsia="fr-FR" w:bidi="x-none"/>
        </w:rPr>
      </w:pPr>
      <w:r w:rsidRPr="007132AA">
        <w:rPr>
          <w:rFonts w:cstheme="minorBidi"/>
          <w:b/>
          <w:bCs/>
          <w:lang w:val="en-CA" w:eastAsia="fr-FR" w:bidi="x-none"/>
        </w:rPr>
        <w:t>NOTE</w:t>
      </w:r>
      <w:r w:rsidRPr="007132AA">
        <w:rPr>
          <w:rFonts w:cstheme="minorBidi"/>
          <w:lang w:val="en-CA" w:eastAsia="fr-FR" w:bidi="x-none"/>
        </w:rPr>
        <w:t>: </w:t>
      </w:r>
      <w:r w:rsidR="00BB6A69" w:rsidRPr="007132AA">
        <w:rPr>
          <w:rFonts w:cstheme="minorBidi"/>
          <w:lang w:val="en-CA" w:eastAsia="fr-FR" w:bidi="x-none"/>
        </w:rPr>
        <w:t>At admission, students may be assigned o</w:t>
      </w:r>
      <w:r w:rsidRPr="007132AA">
        <w:rPr>
          <w:rFonts w:cstheme="minorBidi"/>
          <w:lang w:val="en-CA" w:eastAsia="fr-FR" w:bidi="x-none"/>
        </w:rPr>
        <w:t>ne or two </w:t>
      </w:r>
      <w:r w:rsidR="00BB6A69" w:rsidRPr="007132AA">
        <w:rPr>
          <w:rFonts w:cstheme="minorBidi"/>
          <w:lang w:val="en-CA" w:eastAsia="fr-FR" w:bidi="x-none"/>
        </w:rPr>
        <w:t xml:space="preserve">additional or replacement </w:t>
      </w:r>
      <w:r w:rsidRPr="007132AA">
        <w:rPr>
          <w:rFonts w:cstheme="minorBidi"/>
          <w:lang w:val="en-CA" w:eastAsia="fr-FR" w:bidi="x-none"/>
        </w:rPr>
        <w:t>seminar</w:t>
      </w:r>
      <w:r w:rsidR="00BB6A69" w:rsidRPr="007132AA">
        <w:rPr>
          <w:rFonts w:cstheme="minorBidi"/>
          <w:lang w:val="en-CA" w:eastAsia="fr-FR" w:bidi="x-none"/>
        </w:rPr>
        <w:t>s at the</w:t>
      </w:r>
      <w:r w:rsidRPr="007132AA">
        <w:rPr>
          <w:rFonts w:cstheme="minorBidi"/>
          <w:lang w:val="en-CA" w:eastAsia="fr-FR" w:bidi="x-none"/>
        </w:rPr>
        <w:t xml:space="preserve"> </w:t>
      </w:r>
      <w:r w:rsidRPr="007132AA">
        <w:rPr>
          <w:rFonts w:cstheme="minorBidi"/>
          <w:b/>
          <w:bCs/>
          <w:lang w:val="en-CA" w:eastAsia="fr-FR" w:bidi="x-none"/>
        </w:rPr>
        <w:t>5000</w:t>
      </w:r>
      <w:r w:rsidRPr="007132AA">
        <w:rPr>
          <w:rFonts w:cstheme="minorBidi"/>
          <w:lang w:val="en-CA" w:eastAsia="fr-FR" w:bidi="x-none"/>
        </w:rPr>
        <w:t xml:space="preserve"> or </w:t>
      </w:r>
      <w:r w:rsidRPr="007132AA">
        <w:rPr>
          <w:rFonts w:cstheme="minorBidi"/>
          <w:b/>
          <w:bCs/>
          <w:lang w:val="en-CA" w:eastAsia="fr-FR" w:bidi="x-none"/>
        </w:rPr>
        <w:t>6000</w:t>
      </w:r>
      <w:r w:rsidRPr="007132AA">
        <w:rPr>
          <w:rFonts w:cstheme="minorBidi"/>
          <w:lang w:val="en-CA" w:eastAsia="fr-FR" w:bidi="x-none"/>
        </w:rPr>
        <w:t xml:space="preserve"> </w:t>
      </w:r>
      <w:r w:rsidR="004D4F32" w:rsidRPr="007132AA">
        <w:rPr>
          <w:rFonts w:cstheme="minorBidi"/>
          <w:lang w:val="en-CA" w:eastAsia="fr-FR" w:bidi="x-none"/>
        </w:rPr>
        <w:t>level</w:t>
      </w:r>
      <w:r w:rsidRPr="007132AA">
        <w:rPr>
          <w:rFonts w:cstheme="minorBidi"/>
          <w:lang w:val="en-CA" w:eastAsia="fr-FR" w:bidi="x-none"/>
        </w:rPr>
        <w:t xml:space="preserve"> at the discretion of the </w:t>
      </w:r>
      <w:r w:rsidR="004C3236" w:rsidRPr="007132AA">
        <w:rPr>
          <w:rFonts w:cstheme="minorBidi"/>
          <w:lang w:val="en-CA" w:eastAsia="fr-FR" w:bidi="x-none"/>
        </w:rPr>
        <w:t>STI</w:t>
      </w:r>
      <w:r w:rsidRPr="007132AA">
        <w:rPr>
          <w:rFonts w:cstheme="minorBidi"/>
          <w:lang w:val="en-CA" w:eastAsia="fr-FR" w:bidi="x-none"/>
        </w:rPr>
        <w:t>,</w:t>
      </w:r>
      <w:r w:rsidR="00BB6A69" w:rsidRPr="007132AA">
        <w:rPr>
          <w:rFonts w:cstheme="minorBidi"/>
          <w:lang w:val="en-CA" w:eastAsia="fr-FR" w:bidi="x-none"/>
        </w:rPr>
        <w:t xml:space="preserve"> </w:t>
      </w:r>
      <w:r w:rsidRPr="007132AA">
        <w:rPr>
          <w:rFonts w:cstheme="minorBidi"/>
          <w:lang w:val="en-CA" w:eastAsia="fr-FR" w:bidi="x-none"/>
        </w:rPr>
        <w:t xml:space="preserve">to complete </w:t>
      </w:r>
      <w:r w:rsidR="00BB6A69" w:rsidRPr="007132AA">
        <w:rPr>
          <w:rFonts w:cstheme="minorBidi"/>
          <w:lang w:val="en-CA" w:eastAsia="fr-FR" w:bidi="x-none"/>
        </w:rPr>
        <w:t>their preparation for the program</w:t>
      </w:r>
      <w:r w:rsidRPr="007132AA">
        <w:rPr>
          <w:rFonts w:cstheme="minorBidi"/>
          <w:lang w:val="en-CA" w:eastAsia="fr-FR" w:bidi="x-none"/>
        </w:rPr>
        <w:t>.</w:t>
      </w:r>
    </w:p>
    <w:p w14:paraId="2F6A960F" w14:textId="28C308DA" w:rsidR="00970DB5" w:rsidRPr="007132AA" w:rsidRDefault="004D4F32" w:rsidP="00D27C1C">
      <w:pPr>
        <w:pStyle w:val="Heading4"/>
        <w:jc w:val="both"/>
        <w:rPr>
          <w:rFonts w:cstheme="minorBidi"/>
          <w:b/>
          <w:bCs/>
          <w:color w:val="990033"/>
          <w:u w:val="none"/>
          <w:lang w:val="en-CA" w:eastAsia="fr-FR"/>
        </w:rPr>
      </w:pPr>
      <w:bookmarkStart w:id="38" w:name="_Hlk58225956"/>
      <w:r w:rsidRPr="007132AA">
        <w:rPr>
          <w:rFonts w:cstheme="minorBidi"/>
          <w:b/>
          <w:bCs/>
          <w:color w:val="990033"/>
          <w:u w:val="none"/>
          <w:lang w:val="en-CA" w:eastAsia="fr-FR"/>
        </w:rPr>
        <w:lastRenderedPageBreak/>
        <w:t xml:space="preserve">4.2. </w:t>
      </w:r>
      <w:r w:rsidR="00970DB5" w:rsidRPr="007132AA">
        <w:rPr>
          <w:rFonts w:cstheme="minorBidi"/>
          <w:b/>
          <w:bCs/>
          <w:color w:val="990033"/>
          <w:u w:val="none"/>
          <w:lang w:val="en-CA" w:eastAsia="fr-FR"/>
        </w:rPr>
        <w:t>Language</w:t>
      </w:r>
      <w:r w:rsidR="00FE47D4" w:rsidRPr="007132AA">
        <w:rPr>
          <w:rFonts w:cstheme="minorBidi"/>
          <w:b/>
          <w:bCs/>
          <w:color w:val="990033"/>
          <w:u w:val="none"/>
          <w:lang w:val="en-CA" w:eastAsia="fr-FR"/>
        </w:rPr>
        <w:t xml:space="preserve"> and Writing</w:t>
      </w:r>
      <w:r w:rsidR="00970DB5" w:rsidRPr="007132AA">
        <w:rPr>
          <w:rFonts w:cstheme="minorBidi"/>
          <w:b/>
          <w:bCs/>
          <w:color w:val="990033"/>
          <w:u w:val="none"/>
          <w:lang w:val="en-CA" w:eastAsia="fr-FR"/>
        </w:rPr>
        <w:t xml:space="preserve"> Requirements</w:t>
      </w:r>
    </w:p>
    <w:p w14:paraId="5D374B51" w14:textId="77777777" w:rsidR="00CA3816" w:rsidRPr="007132AA" w:rsidRDefault="00CA3816" w:rsidP="00CA3816">
      <w:pPr>
        <w:rPr>
          <w:lang w:val="en-CA" w:eastAsia="fr-FR"/>
        </w:rPr>
      </w:pPr>
    </w:p>
    <w:p w14:paraId="270B8395" w14:textId="77777777" w:rsidR="00970DB5" w:rsidRPr="007132AA" w:rsidRDefault="00970DB5" w:rsidP="00D27C1C">
      <w:pPr>
        <w:ind w:left="567"/>
        <w:jc w:val="both"/>
        <w:rPr>
          <w:rFonts w:cstheme="minorBidi"/>
          <w:b/>
          <w:lang w:val="en-CA"/>
        </w:rPr>
      </w:pPr>
    </w:p>
    <w:p w14:paraId="7FC3C590" w14:textId="5A005C0A" w:rsidR="00970DB5" w:rsidRPr="007132AA" w:rsidRDefault="00970DB5" w:rsidP="00D27C1C">
      <w:pPr>
        <w:jc w:val="both"/>
        <w:rPr>
          <w:rFonts w:cstheme="minorBidi"/>
          <w:lang w:val="en-CA"/>
        </w:rPr>
      </w:pPr>
      <w:r w:rsidRPr="007132AA">
        <w:rPr>
          <w:rFonts w:cstheme="minorBidi"/>
          <w:lang w:val="en-CA"/>
        </w:rPr>
        <w:t>Students in the PhD programs must be able to read scholarly texts and write papers and a thesis with a minimum of revision, in their dominant official language. If the linguistic quality of the documents</w:t>
      </w:r>
      <w:r w:rsidR="00AC0B84" w:rsidRPr="007132AA">
        <w:rPr>
          <w:rFonts w:cstheme="minorBidi"/>
          <w:lang w:val="en-CA"/>
        </w:rPr>
        <w:t xml:space="preserve"> produced by the student</w:t>
      </w:r>
      <w:r w:rsidRPr="007132AA">
        <w:rPr>
          <w:rFonts w:cstheme="minorBidi"/>
          <w:lang w:val="en-CA"/>
        </w:rPr>
        <w:t xml:space="preserve"> is not adequate, the instructor or supervisor may require that the work be corrected or revised before it can be accepted for evaluation and/or feedback.</w:t>
      </w:r>
    </w:p>
    <w:p w14:paraId="5AD7DC19" w14:textId="77777777" w:rsidR="00AB5C43" w:rsidRPr="007132AA" w:rsidRDefault="00AB5C43" w:rsidP="00D27C1C">
      <w:pPr>
        <w:jc w:val="both"/>
        <w:rPr>
          <w:rFonts w:cstheme="minorBidi"/>
          <w:lang w:val="en-CA"/>
        </w:rPr>
      </w:pPr>
    </w:p>
    <w:p w14:paraId="30DBA175" w14:textId="4BE8A81E" w:rsidR="00AB5C43" w:rsidRPr="007132AA" w:rsidRDefault="00AB5C43" w:rsidP="00D27C1C">
      <w:pPr>
        <w:jc w:val="both"/>
        <w:rPr>
          <w:rFonts w:cstheme="minorBidi"/>
          <w:lang w:val="en-CA"/>
        </w:rPr>
      </w:pPr>
      <w:r w:rsidRPr="007132AA">
        <w:rPr>
          <w:rFonts w:cstheme="minorBidi"/>
          <w:lang w:val="en-CA"/>
        </w:rPr>
        <w:t xml:space="preserve">Anglophone </w:t>
      </w:r>
      <w:r w:rsidR="004D4F32" w:rsidRPr="007132AA">
        <w:rPr>
          <w:rFonts w:cstheme="minorBidi"/>
          <w:lang w:val="en-CA"/>
        </w:rPr>
        <w:t>or allophone</w:t>
      </w:r>
      <w:r w:rsidRPr="007132AA">
        <w:rPr>
          <w:rFonts w:cstheme="minorBidi"/>
          <w:lang w:val="en-CA"/>
        </w:rPr>
        <w:t xml:space="preserve"> students are also strongly encouraged to have sufficient passive knowledge of French to understand lectures and discussions in class and to read scholarly texts in this language. Any seminar in the program may be given in part in each of the official languages, and readings in both languages will be assigned. It is the student’s responsibility to either acquire the required language skills or </w:t>
      </w:r>
      <w:proofErr w:type="gramStart"/>
      <w:r w:rsidRPr="007132AA">
        <w:rPr>
          <w:rFonts w:cstheme="minorBidi"/>
          <w:lang w:val="en-CA"/>
        </w:rPr>
        <w:t>make arrangements</w:t>
      </w:r>
      <w:proofErr w:type="gramEnd"/>
      <w:r w:rsidRPr="007132AA">
        <w:rPr>
          <w:rFonts w:cstheme="minorBidi"/>
          <w:lang w:val="en-CA"/>
        </w:rPr>
        <w:t xml:space="preserve"> to access the materials in French in another way.</w:t>
      </w:r>
    </w:p>
    <w:p w14:paraId="37867485" w14:textId="73B76987" w:rsidR="00CA3816" w:rsidRPr="007132AA" w:rsidRDefault="00CA3816" w:rsidP="00D27C1C">
      <w:pPr>
        <w:jc w:val="both"/>
        <w:rPr>
          <w:rFonts w:cstheme="minorBidi"/>
          <w:lang w:val="en-CA"/>
        </w:rPr>
      </w:pPr>
    </w:p>
    <w:p w14:paraId="5E585DFF" w14:textId="77777777" w:rsidR="00CA3816" w:rsidRPr="007132AA" w:rsidRDefault="00CA3816" w:rsidP="00D27C1C">
      <w:pPr>
        <w:jc w:val="both"/>
        <w:rPr>
          <w:rFonts w:cstheme="minorBidi"/>
          <w:lang w:val="en-CA"/>
        </w:rPr>
      </w:pPr>
    </w:p>
    <w:p w14:paraId="460A187D" w14:textId="77777777" w:rsidR="00CA3816" w:rsidRPr="007132AA" w:rsidRDefault="00CA3816" w:rsidP="00CA3816">
      <w:pPr>
        <w:jc w:val="both"/>
        <w:rPr>
          <w:rFonts w:cstheme="minorBidi"/>
          <w:lang w:val="en-CA"/>
        </w:rPr>
      </w:pPr>
      <w:r w:rsidRPr="007132AA">
        <w:rPr>
          <w:rFonts w:cstheme="minorBidi"/>
          <w:lang w:val="en-CA"/>
        </w:rPr>
        <w:t xml:space="preserve">It is the student’s responsibility to understand and comply with regulations for avoiding plagiarism and other forms of academic fraud, including understanding how to properly quote, paraphrase and reference others’ work in their own assignments and research. </w:t>
      </w:r>
    </w:p>
    <w:p w14:paraId="01074E45" w14:textId="77777777" w:rsidR="00CA3816" w:rsidRPr="007132AA" w:rsidRDefault="00CA3816" w:rsidP="00CA3816">
      <w:pPr>
        <w:jc w:val="both"/>
        <w:rPr>
          <w:rFonts w:cstheme="minorBidi"/>
          <w:lang w:val="en-CA"/>
        </w:rPr>
      </w:pPr>
    </w:p>
    <w:p w14:paraId="415A5CAC" w14:textId="77777777" w:rsidR="00CA3816" w:rsidRPr="007132AA" w:rsidRDefault="00CA3816" w:rsidP="00CA3816">
      <w:pPr>
        <w:jc w:val="both"/>
        <w:rPr>
          <w:rFonts w:cstheme="minorBidi"/>
          <w:lang w:val="en-CA"/>
        </w:rPr>
      </w:pPr>
    </w:p>
    <w:p w14:paraId="1547F14C" w14:textId="10525382" w:rsidR="00CA3816" w:rsidRPr="007132AA" w:rsidRDefault="00CA3816" w:rsidP="00CA3816">
      <w:pPr>
        <w:jc w:val="both"/>
        <w:rPr>
          <w:rFonts w:cstheme="minorBidi"/>
          <w:lang w:val="en-CA"/>
        </w:rPr>
      </w:pPr>
      <w:r w:rsidRPr="007132AA">
        <w:rPr>
          <w:rFonts w:cstheme="minorBidi"/>
          <w:lang w:val="en-CA"/>
        </w:rPr>
        <w:t>Information on avoiding academic fraud can be found on the following pages:</w:t>
      </w:r>
    </w:p>
    <w:p w14:paraId="0400A12B" w14:textId="77777777" w:rsidR="00CA3816" w:rsidRPr="007132AA" w:rsidRDefault="00000000" w:rsidP="00CA3816">
      <w:pPr>
        <w:pStyle w:val="ListParagraph"/>
        <w:numPr>
          <w:ilvl w:val="0"/>
          <w:numId w:val="29"/>
        </w:numPr>
        <w:jc w:val="both"/>
        <w:rPr>
          <w:rFonts w:ascii="Arial Narrow" w:hAnsi="Arial Narrow" w:cstheme="minorBidi"/>
          <w:lang w:val="en-CA"/>
        </w:rPr>
      </w:pPr>
      <w:hyperlink r:id="rId63" w:history="1">
        <w:r w:rsidR="00CA3816" w:rsidRPr="007132AA">
          <w:rPr>
            <w:rStyle w:val="Hyperlink"/>
            <w:rFonts w:ascii="Arial Narrow" w:hAnsi="Arial Narrow" w:cstheme="minorBidi"/>
            <w:lang w:val="en-CA"/>
          </w:rPr>
          <w:t>Student Access Success Service website</w:t>
        </w:r>
      </w:hyperlink>
      <w:r w:rsidR="00CA3816" w:rsidRPr="007132AA">
        <w:rPr>
          <w:rFonts w:ascii="Arial Narrow" w:hAnsi="Arial Narrow" w:cstheme="minorBidi"/>
          <w:lang w:val="en-CA"/>
        </w:rPr>
        <w:t xml:space="preserve"> </w:t>
      </w:r>
    </w:p>
    <w:p w14:paraId="273396B6" w14:textId="77777777" w:rsidR="00CA3816" w:rsidRPr="007132AA" w:rsidRDefault="00000000" w:rsidP="00CA3816">
      <w:pPr>
        <w:pStyle w:val="ListParagraph"/>
        <w:numPr>
          <w:ilvl w:val="0"/>
          <w:numId w:val="29"/>
        </w:numPr>
        <w:jc w:val="both"/>
        <w:rPr>
          <w:rFonts w:ascii="Arial Narrow" w:hAnsi="Arial Narrow" w:cstheme="minorBidi"/>
          <w:lang w:val="en-CA"/>
        </w:rPr>
      </w:pPr>
      <w:hyperlink r:id="rId64" w:history="1">
        <w:r w:rsidR="00CA3816" w:rsidRPr="007132AA">
          <w:rPr>
            <w:rStyle w:val="Hyperlink"/>
            <w:rFonts w:ascii="Arial Narrow" w:hAnsi="Arial Narrow" w:cstheme="minorBidi"/>
            <w:lang w:val="en-CA"/>
          </w:rPr>
          <w:t>Academic Integrity Student Guide</w:t>
        </w:r>
      </w:hyperlink>
      <w:r w:rsidR="00CA3816" w:rsidRPr="007132AA">
        <w:rPr>
          <w:rFonts w:ascii="Arial Narrow" w:hAnsi="Arial Narrow" w:cstheme="minorBidi"/>
          <w:lang w:val="en-CA"/>
        </w:rPr>
        <w:t xml:space="preserve"> </w:t>
      </w:r>
    </w:p>
    <w:p w14:paraId="01297E6A" w14:textId="77777777" w:rsidR="00CA3816" w:rsidRPr="007132AA" w:rsidRDefault="00000000" w:rsidP="00CA3816">
      <w:pPr>
        <w:pStyle w:val="ListParagraph"/>
        <w:numPr>
          <w:ilvl w:val="0"/>
          <w:numId w:val="29"/>
        </w:numPr>
        <w:jc w:val="both"/>
        <w:rPr>
          <w:rFonts w:ascii="Arial Narrow" w:hAnsi="Arial Narrow" w:cstheme="minorBidi"/>
          <w:lang w:val="en-CA"/>
        </w:rPr>
      </w:pPr>
      <w:hyperlink r:id="rId65" w:history="1">
        <w:r w:rsidR="00CA3816" w:rsidRPr="007132AA">
          <w:rPr>
            <w:rStyle w:val="Hyperlink"/>
            <w:rFonts w:ascii="Arial Narrow" w:hAnsi="Arial Narrow" w:cstheme="minorBidi"/>
            <w:lang w:val="en-CA"/>
          </w:rPr>
          <w:t>Academic GPS</w:t>
        </w:r>
      </w:hyperlink>
    </w:p>
    <w:p w14:paraId="1FD3DF86" w14:textId="59B5A68B" w:rsidR="00CA3816" w:rsidRPr="007132AA" w:rsidRDefault="00000000" w:rsidP="00CA3816">
      <w:pPr>
        <w:pStyle w:val="ListParagraph"/>
        <w:numPr>
          <w:ilvl w:val="0"/>
          <w:numId w:val="29"/>
        </w:numPr>
        <w:jc w:val="both"/>
        <w:rPr>
          <w:rFonts w:ascii="Arial Narrow" w:hAnsi="Arial Narrow" w:cstheme="minorBidi"/>
          <w:lang w:val="en-CA"/>
        </w:rPr>
      </w:pPr>
      <w:hyperlink r:id="rId66" w:history="1">
        <w:r w:rsidR="00CA3816" w:rsidRPr="007132AA">
          <w:rPr>
            <w:rStyle w:val="Hyperlink"/>
            <w:rFonts w:ascii="Arial Narrow" w:hAnsi="Arial Narrow" w:cstheme="minorBidi"/>
            <w:lang w:val="en-CA"/>
          </w:rPr>
          <w:t>Academic Fraud Regulations</w:t>
        </w:r>
      </w:hyperlink>
    </w:p>
    <w:p w14:paraId="1E32E48F" w14:textId="2D513E24" w:rsidR="00CA3816" w:rsidRPr="007132AA" w:rsidRDefault="00CA3816" w:rsidP="00CA3816">
      <w:pPr>
        <w:jc w:val="both"/>
        <w:rPr>
          <w:rFonts w:cstheme="minorBidi"/>
          <w:lang w:val="en-CA"/>
        </w:rPr>
      </w:pPr>
    </w:p>
    <w:p w14:paraId="20C9AB25" w14:textId="77777777" w:rsidR="00CA3816" w:rsidRPr="007132AA" w:rsidRDefault="00CA3816" w:rsidP="00CA3816">
      <w:pPr>
        <w:jc w:val="both"/>
        <w:rPr>
          <w:rFonts w:cstheme="minorBidi"/>
          <w:lang w:val="en-CA"/>
        </w:rPr>
      </w:pPr>
    </w:p>
    <w:p w14:paraId="2177035D" w14:textId="77777777" w:rsidR="00CA3816" w:rsidRPr="007132AA" w:rsidRDefault="00CA3816" w:rsidP="00CA3816">
      <w:pPr>
        <w:jc w:val="both"/>
        <w:rPr>
          <w:rFonts w:cstheme="minorBidi"/>
          <w:lang w:val="en-CA"/>
        </w:rPr>
      </w:pPr>
      <w:r w:rsidRPr="007132AA">
        <w:rPr>
          <w:rFonts w:cstheme="minorBidi"/>
          <w:lang w:val="en-CA"/>
        </w:rPr>
        <w:t xml:space="preserve">It is the student’s responsibility to find and obtain any necessary assistance, for example from the </w:t>
      </w:r>
      <w:hyperlink r:id="rId67" w:history="1">
        <w:r w:rsidRPr="007132AA">
          <w:rPr>
            <w:rStyle w:val="Hyperlink"/>
            <w:rFonts w:cstheme="minorBidi"/>
            <w:lang w:val="en-CA"/>
          </w:rPr>
          <w:t>Faculty of Arts’ Writing Centre</w:t>
        </w:r>
      </w:hyperlink>
      <w:r w:rsidRPr="007132AA">
        <w:rPr>
          <w:rFonts w:cstheme="minorBidi"/>
          <w:lang w:val="en-CA"/>
        </w:rPr>
        <w:t xml:space="preserve">. </w:t>
      </w:r>
    </w:p>
    <w:p w14:paraId="351D8247" w14:textId="77777777" w:rsidR="001278BA" w:rsidRPr="007132AA" w:rsidRDefault="001278BA" w:rsidP="00D27C1C">
      <w:pPr>
        <w:jc w:val="both"/>
        <w:rPr>
          <w:rFonts w:cstheme="minorBidi"/>
          <w:lang w:val="en-CA"/>
        </w:rPr>
      </w:pPr>
    </w:p>
    <w:p w14:paraId="0C9FE600" w14:textId="5ACB9CF2" w:rsidR="00970DB5" w:rsidRPr="007132AA" w:rsidRDefault="00AB5C43" w:rsidP="00D27C1C">
      <w:pPr>
        <w:jc w:val="both"/>
        <w:rPr>
          <w:rFonts w:cstheme="minorBidi"/>
          <w:lang w:val="en-CA"/>
        </w:rPr>
      </w:pPr>
      <w:r w:rsidRPr="007132AA">
        <w:rPr>
          <w:rFonts w:cstheme="minorBidi"/>
          <w:lang w:val="en-CA"/>
        </w:rPr>
        <w:t>All new graduate students must complete a compulsory training module offered by the School in the Brightspace platform during their first year of study. A minimum of 70% is required to pass the quiz and obtain the required certificate.</w:t>
      </w:r>
      <w:bookmarkEnd w:id="38"/>
    </w:p>
    <w:p w14:paraId="5050CBA0" w14:textId="46A09F8D" w:rsidR="004D4F32" w:rsidRPr="007132AA" w:rsidRDefault="004D4F32" w:rsidP="00D27C1C">
      <w:pPr>
        <w:jc w:val="both"/>
        <w:rPr>
          <w:rFonts w:cstheme="minorBidi"/>
          <w:lang w:val="en-CA"/>
        </w:rPr>
      </w:pPr>
    </w:p>
    <w:p w14:paraId="1B15C9AE" w14:textId="2DE6C971" w:rsidR="004D4F32" w:rsidRPr="007132AA" w:rsidRDefault="004D4F32" w:rsidP="00D27C1C">
      <w:pPr>
        <w:jc w:val="both"/>
        <w:rPr>
          <w:rFonts w:cstheme="minorBidi"/>
          <w:lang w:val="en-CA"/>
        </w:rPr>
      </w:pPr>
    </w:p>
    <w:p w14:paraId="09CAB47E" w14:textId="407B0157" w:rsidR="004D4F32" w:rsidRPr="007132AA" w:rsidRDefault="004D4F32" w:rsidP="00D27C1C">
      <w:pPr>
        <w:jc w:val="both"/>
        <w:rPr>
          <w:rFonts w:cstheme="minorBidi"/>
          <w:lang w:val="en-CA"/>
        </w:rPr>
      </w:pPr>
    </w:p>
    <w:p w14:paraId="49EF4FF4" w14:textId="7CDB2C50" w:rsidR="004D4F32" w:rsidRPr="007132AA" w:rsidRDefault="004D4F32" w:rsidP="00D27C1C">
      <w:pPr>
        <w:jc w:val="both"/>
        <w:rPr>
          <w:rFonts w:cstheme="minorBidi"/>
          <w:lang w:val="en-CA"/>
        </w:rPr>
      </w:pPr>
    </w:p>
    <w:p w14:paraId="7F3FEFBF" w14:textId="42A20B89" w:rsidR="004D4F32" w:rsidRPr="007132AA" w:rsidRDefault="004D4F32" w:rsidP="00D27C1C">
      <w:pPr>
        <w:jc w:val="both"/>
        <w:rPr>
          <w:rFonts w:cstheme="minorBidi"/>
          <w:lang w:val="en-CA"/>
        </w:rPr>
      </w:pPr>
    </w:p>
    <w:p w14:paraId="5DA16F38" w14:textId="15349921" w:rsidR="00CA3816" w:rsidRPr="007132AA" w:rsidRDefault="00CA3816" w:rsidP="00D27C1C">
      <w:pPr>
        <w:jc w:val="both"/>
        <w:rPr>
          <w:rFonts w:cstheme="minorBidi"/>
          <w:lang w:val="en-CA"/>
        </w:rPr>
      </w:pPr>
    </w:p>
    <w:p w14:paraId="1DE33C0A" w14:textId="77777777" w:rsidR="00CA3816" w:rsidRPr="007132AA" w:rsidRDefault="00CA3816" w:rsidP="00D27C1C">
      <w:pPr>
        <w:jc w:val="both"/>
        <w:rPr>
          <w:rFonts w:cstheme="minorBidi"/>
          <w:lang w:val="en-CA"/>
        </w:rPr>
      </w:pPr>
    </w:p>
    <w:p w14:paraId="12E3EF3A" w14:textId="4D5D500C" w:rsidR="004D4F32" w:rsidRPr="007132AA" w:rsidRDefault="004D4F32" w:rsidP="00D27C1C">
      <w:pPr>
        <w:jc w:val="both"/>
        <w:rPr>
          <w:rFonts w:cstheme="minorBidi"/>
          <w:lang w:val="en-CA"/>
        </w:rPr>
      </w:pPr>
    </w:p>
    <w:p w14:paraId="0FD4BD3F" w14:textId="6F6CC80A" w:rsidR="004D4F32" w:rsidRPr="007132AA" w:rsidRDefault="004D4F32" w:rsidP="00D27C1C">
      <w:pPr>
        <w:jc w:val="both"/>
        <w:rPr>
          <w:rFonts w:cstheme="minorBidi"/>
          <w:lang w:val="en-CA"/>
        </w:rPr>
      </w:pPr>
    </w:p>
    <w:p w14:paraId="3B4323A4" w14:textId="19BB15BC" w:rsidR="004D4F32" w:rsidRPr="007132AA" w:rsidRDefault="004D4F32" w:rsidP="00D27C1C">
      <w:pPr>
        <w:jc w:val="both"/>
        <w:rPr>
          <w:rFonts w:cstheme="minorBidi"/>
          <w:lang w:val="en-CA"/>
        </w:rPr>
      </w:pPr>
    </w:p>
    <w:p w14:paraId="393D87E4" w14:textId="4F7867C3" w:rsidR="004D4F32" w:rsidRPr="007132AA" w:rsidRDefault="004D4F32" w:rsidP="00D27C1C">
      <w:pPr>
        <w:jc w:val="both"/>
        <w:rPr>
          <w:rFonts w:cstheme="minorBidi"/>
          <w:lang w:val="en-CA"/>
        </w:rPr>
      </w:pPr>
    </w:p>
    <w:p w14:paraId="59317C54" w14:textId="5A7B9036" w:rsidR="00FE43BC" w:rsidRPr="007132AA" w:rsidRDefault="00FE43BC" w:rsidP="00D27C1C">
      <w:pPr>
        <w:jc w:val="both"/>
        <w:rPr>
          <w:rFonts w:cstheme="minorBidi"/>
          <w:lang w:val="en-CA"/>
        </w:rPr>
      </w:pPr>
    </w:p>
    <w:p w14:paraId="51583E75" w14:textId="4160FC59" w:rsidR="00FE43BC" w:rsidRPr="007132AA" w:rsidRDefault="00FE43BC" w:rsidP="00D27C1C">
      <w:pPr>
        <w:jc w:val="both"/>
        <w:rPr>
          <w:rFonts w:cstheme="minorBidi"/>
          <w:lang w:val="en-CA"/>
        </w:rPr>
      </w:pPr>
    </w:p>
    <w:p w14:paraId="40BDC71C" w14:textId="77777777" w:rsidR="00FE43BC" w:rsidRPr="007132AA" w:rsidRDefault="00FE43BC" w:rsidP="00D27C1C">
      <w:pPr>
        <w:jc w:val="both"/>
        <w:rPr>
          <w:rFonts w:cstheme="minorBidi"/>
          <w:lang w:val="en-CA"/>
        </w:rPr>
      </w:pPr>
    </w:p>
    <w:p w14:paraId="4837D21A" w14:textId="57F12A92" w:rsidR="00970DB5" w:rsidRPr="007132AA" w:rsidRDefault="00970DB5" w:rsidP="00D27C1C">
      <w:pPr>
        <w:jc w:val="both"/>
        <w:rPr>
          <w:rFonts w:cstheme="minorBidi"/>
          <w:lang w:val="en-CA"/>
        </w:rPr>
      </w:pPr>
    </w:p>
    <w:p w14:paraId="4F6F96EE" w14:textId="6393BA6C" w:rsidR="008A3A8B" w:rsidRPr="007132AA" w:rsidRDefault="004D4F32" w:rsidP="00624B53">
      <w:pPr>
        <w:pStyle w:val="Heading4"/>
        <w:jc w:val="center"/>
        <w:rPr>
          <w:rFonts w:cstheme="minorBidi"/>
          <w:b/>
          <w:bCs/>
          <w:color w:val="990033"/>
          <w:u w:val="none"/>
          <w:lang w:val="en-CA"/>
        </w:rPr>
      </w:pPr>
      <w:r w:rsidRPr="007132AA">
        <w:rPr>
          <w:rFonts w:cstheme="minorBidi"/>
          <w:b/>
          <w:bCs/>
          <w:color w:val="990033"/>
          <w:u w:val="none"/>
          <w:lang w:val="en-CA"/>
        </w:rPr>
        <w:lastRenderedPageBreak/>
        <w:t>4.3. Typical Course</w:t>
      </w:r>
      <w:r w:rsidR="004F37DA" w:rsidRPr="007132AA">
        <w:rPr>
          <w:rFonts w:cstheme="minorBidi"/>
          <w:b/>
          <w:bCs/>
          <w:color w:val="990033"/>
          <w:u w:val="none"/>
          <w:lang w:val="en-CA"/>
        </w:rPr>
        <w:t xml:space="preserve"> </w:t>
      </w:r>
      <w:r w:rsidR="00A37979" w:rsidRPr="007132AA">
        <w:rPr>
          <w:rFonts w:cstheme="minorBidi"/>
          <w:b/>
          <w:bCs/>
          <w:color w:val="990033"/>
          <w:u w:val="none"/>
          <w:lang w:val="en-CA"/>
        </w:rPr>
        <w:t>S</w:t>
      </w:r>
      <w:r w:rsidR="004F37DA" w:rsidRPr="007132AA">
        <w:rPr>
          <w:rFonts w:cstheme="minorBidi"/>
          <w:b/>
          <w:bCs/>
          <w:color w:val="990033"/>
          <w:u w:val="none"/>
          <w:lang w:val="en-CA"/>
        </w:rPr>
        <w:t>equence</w:t>
      </w:r>
      <w:r w:rsidR="00BB6A69" w:rsidRPr="007132AA">
        <w:rPr>
          <w:rFonts w:cstheme="minorBidi"/>
          <w:b/>
          <w:bCs/>
          <w:color w:val="990033"/>
          <w:u w:val="none"/>
          <w:lang w:val="en-CA"/>
        </w:rPr>
        <w:t xml:space="preserve"> </w:t>
      </w:r>
      <w:r w:rsidR="004F37DA" w:rsidRPr="007132AA">
        <w:rPr>
          <w:rFonts w:cstheme="minorBidi"/>
          <w:b/>
          <w:bCs/>
          <w:color w:val="990033"/>
          <w:u w:val="none"/>
          <w:lang w:val="en-CA"/>
        </w:rPr>
        <w:t>for a </w:t>
      </w:r>
      <w:r w:rsidR="00A37979" w:rsidRPr="007132AA">
        <w:rPr>
          <w:rFonts w:cstheme="minorBidi"/>
          <w:b/>
          <w:bCs/>
          <w:color w:val="990033"/>
          <w:u w:val="none"/>
          <w:lang w:val="en-CA"/>
        </w:rPr>
        <w:t>S</w:t>
      </w:r>
      <w:r w:rsidR="004F37DA" w:rsidRPr="007132AA">
        <w:rPr>
          <w:rFonts w:cstheme="minorBidi"/>
          <w:b/>
          <w:bCs/>
          <w:color w:val="990033"/>
          <w:u w:val="none"/>
          <w:lang w:val="en-CA"/>
        </w:rPr>
        <w:t xml:space="preserve">tudent </w:t>
      </w:r>
      <w:r w:rsidR="00A37979" w:rsidRPr="007132AA">
        <w:rPr>
          <w:rFonts w:cstheme="minorBidi"/>
          <w:b/>
          <w:bCs/>
          <w:color w:val="990033"/>
          <w:u w:val="none"/>
          <w:lang w:val="en-CA"/>
        </w:rPr>
        <w:t>E</w:t>
      </w:r>
      <w:r w:rsidR="004F37DA" w:rsidRPr="007132AA">
        <w:rPr>
          <w:rFonts w:cstheme="minorBidi"/>
          <w:b/>
          <w:bCs/>
          <w:color w:val="990033"/>
          <w:u w:val="none"/>
          <w:lang w:val="en-CA"/>
        </w:rPr>
        <w:t xml:space="preserve">nrolled in </w:t>
      </w:r>
      <w:r w:rsidR="00246FDC" w:rsidRPr="007132AA">
        <w:rPr>
          <w:rFonts w:cstheme="minorBidi"/>
          <w:b/>
          <w:bCs/>
          <w:color w:val="990033"/>
          <w:u w:val="none"/>
          <w:lang w:val="en-CA"/>
        </w:rPr>
        <w:t>the PhD</w:t>
      </w:r>
      <w:r w:rsidR="004F37DA" w:rsidRPr="007132AA">
        <w:rPr>
          <w:rFonts w:cstheme="minorBidi"/>
          <w:b/>
          <w:bCs/>
          <w:color w:val="990033"/>
          <w:u w:val="none"/>
          <w:lang w:val="en-CA"/>
        </w:rPr>
        <w:t xml:space="preserve"> in</w:t>
      </w:r>
      <w:r w:rsidR="00BB6A69" w:rsidRPr="007132AA">
        <w:rPr>
          <w:rFonts w:cstheme="minorBidi"/>
          <w:b/>
          <w:bCs/>
          <w:color w:val="990033"/>
          <w:u w:val="none"/>
          <w:lang w:val="en-CA"/>
        </w:rPr>
        <w:t xml:space="preserve"> </w:t>
      </w:r>
      <w:r w:rsidR="00A37979" w:rsidRPr="007132AA">
        <w:rPr>
          <w:rFonts w:cstheme="minorBidi"/>
          <w:b/>
          <w:bCs/>
          <w:color w:val="990033"/>
          <w:u w:val="none"/>
          <w:lang w:val="en-CA"/>
        </w:rPr>
        <w:t>T</w:t>
      </w:r>
      <w:r w:rsidR="004F37DA" w:rsidRPr="007132AA">
        <w:rPr>
          <w:rFonts w:cstheme="minorBidi"/>
          <w:b/>
          <w:bCs/>
          <w:color w:val="990033"/>
          <w:u w:val="none"/>
          <w:lang w:val="en-CA"/>
        </w:rPr>
        <w:t xml:space="preserve">ranslation </w:t>
      </w:r>
      <w:r w:rsidR="00A37979" w:rsidRPr="007132AA">
        <w:rPr>
          <w:rFonts w:cstheme="minorBidi"/>
          <w:b/>
          <w:bCs/>
          <w:color w:val="990033"/>
          <w:u w:val="none"/>
          <w:lang w:val="en-CA"/>
        </w:rPr>
        <w:t>S</w:t>
      </w:r>
      <w:r w:rsidR="004F37DA" w:rsidRPr="007132AA">
        <w:rPr>
          <w:rFonts w:cstheme="minorBidi"/>
          <w:b/>
          <w:bCs/>
          <w:color w:val="990033"/>
          <w:u w:val="none"/>
          <w:lang w:val="en-CA"/>
        </w:rPr>
        <w:t>tudies</w:t>
      </w:r>
    </w:p>
    <w:p w14:paraId="42F40897" w14:textId="77777777" w:rsidR="00556027" w:rsidRPr="007132AA" w:rsidRDefault="00556027" w:rsidP="00D27C1C">
      <w:pPr>
        <w:jc w:val="both"/>
        <w:rPr>
          <w:rFonts w:cstheme="minorBidi"/>
          <w:lang w:val="en-CA"/>
        </w:rPr>
      </w:pPr>
    </w:p>
    <w:p w14:paraId="26FA56EF" w14:textId="06152ABA" w:rsidR="00556027" w:rsidRPr="007132AA" w:rsidRDefault="00556027" w:rsidP="00D27C1C">
      <w:pPr>
        <w:jc w:val="both"/>
        <w:rPr>
          <w:rFonts w:cstheme="minorBidi"/>
          <w:lang w:val="en-CA"/>
        </w:rPr>
      </w:pPr>
      <w:bookmarkStart w:id="39" w:name="_Hlk58226349"/>
      <w:r w:rsidRPr="007132AA">
        <w:rPr>
          <w:rFonts w:cstheme="minorBidi"/>
          <w:lang w:val="en-CA"/>
        </w:rPr>
        <w:t xml:space="preserve">Important dates and deadlines for various activities in each semester are found on </w:t>
      </w:r>
      <w:hyperlink r:id="rId68" w:history="1">
        <w:r w:rsidRPr="007132AA">
          <w:rPr>
            <w:rStyle w:val="Hyperlink"/>
            <w:rFonts w:cstheme="minorBidi"/>
            <w:lang w:val="en-CA"/>
          </w:rPr>
          <w:t xml:space="preserve">the uOttawa </w:t>
        </w:r>
        <w:r w:rsidR="00CA3816" w:rsidRPr="007132AA">
          <w:rPr>
            <w:rStyle w:val="Hyperlink"/>
            <w:rFonts w:cstheme="minorBidi"/>
            <w:lang w:val="en-CA"/>
          </w:rPr>
          <w:t>web</w:t>
        </w:r>
        <w:r w:rsidRPr="007132AA">
          <w:rPr>
            <w:rStyle w:val="Hyperlink"/>
            <w:rFonts w:cstheme="minorBidi"/>
            <w:lang w:val="en-CA"/>
          </w:rPr>
          <w:t>site</w:t>
        </w:r>
      </w:hyperlink>
      <w:r w:rsidR="00CA3816" w:rsidRPr="007132AA">
        <w:rPr>
          <w:rFonts w:cstheme="minorBidi"/>
          <w:lang w:val="en-CA"/>
        </w:rPr>
        <w:t>.</w:t>
      </w:r>
    </w:p>
    <w:bookmarkEnd w:id="39"/>
    <w:p w14:paraId="06FDFA70" w14:textId="77777777" w:rsidR="008A3A8B" w:rsidRPr="007132AA" w:rsidRDefault="008A3A8B"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265"/>
      </w:tblGrid>
      <w:tr w:rsidR="005B61B2" w:rsidRPr="007132AA" w14:paraId="5888C5CF" w14:textId="77777777" w:rsidTr="00CA3816">
        <w:tc>
          <w:tcPr>
            <w:tcW w:w="9394" w:type="dxa"/>
            <w:gridSpan w:val="2"/>
            <w:shd w:val="clear" w:color="auto" w:fill="BDD6EE" w:themeFill="accent1" w:themeFillTint="66"/>
          </w:tcPr>
          <w:p w14:paraId="587D4339" w14:textId="78ECEC70" w:rsidR="005B61B2" w:rsidRPr="007132AA" w:rsidRDefault="005B61B2"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b/>
                <w:bCs/>
                <w:sz w:val="24"/>
                <w:szCs w:val="22"/>
                <w:lang w:val="fr-CA"/>
              </w:rPr>
            </w:pPr>
            <w:proofErr w:type="spellStart"/>
            <w:r w:rsidRPr="007132AA">
              <w:rPr>
                <w:rFonts w:cstheme="minorBidi"/>
                <w:b/>
                <w:bCs/>
                <w:sz w:val="24"/>
                <w:szCs w:val="22"/>
                <w:lang w:val="fr-CA"/>
              </w:rPr>
              <w:t>Year</w:t>
            </w:r>
            <w:proofErr w:type="spellEnd"/>
            <w:r w:rsidRPr="007132AA">
              <w:rPr>
                <w:rFonts w:cstheme="minorBidi"/>
                <w:b/>
                <w:bCs/>
                <w:sz w:val="24"/>
                <w:szCs w:val="22"/>
                <w:lang w:val="fr-CA"/>
              </w:rPr>
              <w:t xml:space="preserve"> </w:t>
            </w:r>
            <w:r w:rsidR="00CA3816" w:rsidRPr="007132AA">
              <w:rPr>
                <w:rFonts w:cstheme="minorBidi"/>
                <w:b/>
                <w:bCs/>
                <w:sz w:val="24"/>
                <w:szCs w:val="22"/>
                <w:lang w:val="fr-CA"/>
              </w:rPr>
              <w:t>One</w:t>
            </w:r>
          </w:p>
        </w:tc>
      </w:tr>
      <w:tr w:rsidR="00364746" w:rsidRPr="007132AA" w14:paraId="4EFE019F" w14:textId="77777777" w:rsidTr="007B23D4">
        <w:tc>
          <w:tcPr>
            <w:tcW w:w="1129" w:type="dxa"/>
            <w:shd w:val="clear" w:color="auto" w:fill="auto"/>
          </w:tcPr>
          <w:p w14:paraId="121989D1" w14:textId="5F5E9C3F" w:rsidR="008A3A8B"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lang w:val="fr-CA"/>
              </w:rPr>
              <w:t>Fall</w:t>
            </w:r>
            <w:proofErr w:type="spellEnd"/>
            <w:r w:rsidR="008A3A8B" w:rsidRPr="007132AA">
              <w:rPr>
                <w:rFonts w:cstheme="minorBidi"/>
                <w:lang w:val="fr-CA"/>
              </w:rPr>
              <w:t xml:space="preserve"> </w:t>
            </w:r>
            <w:proofErr w:type="spellStart"/>
            <w:r w:rsidRPr="007132AA">
              <w:rPr>
                <w:rFonts w:cstheme="minorBidi"/>
                <w:lang w:val="fr-CA"/>
              </w:rPr>
              <w:t>Semester</w:t>
            </w:r>
            <w:proofErr w:type="spellEnd"/>
          </w:p>
        </w:tc>
        <w:tc>
          <w:tcPr>
            <w:tcW w:w="8265" w:type="dxa"/>
            <w:shd w:val="clear" w:color="auto" w:fill="auto"/>
          </w:tcPr>
          <w:p w14:paraId="78C8D4D0" w14:textId="43D48A7D" w:rsidR="008A3A8B" w:rsidRPr="007132AA" w:rsidRDefault="00BB6A69" w:rsidP="0003139E">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T</w:t>
            </w:r>
            <w:r w:rsidR="008A3A8B" w:rsidRPr="007132AA">
              <w:rPr>
                <w:rFonts w:ascii="Arial Narrow" w:hAnsi="Arial Narrow" w:cstheme="minorBidi"/>
                <w:lang w:val="en-CA"/>
              </w:rPr>
              <w:t>wo </w:t>
            </w:r>
            <w:r w:rsidR="00600742" w:rsidRPr="007132AA">
              <w:rPr>
                <w:rFonts w:ascii="Arial Narrow" w:hAnsi="Arial Narrow" w:cstheme="minorBidi"/>
                <w:lang w:val="en-CA"/>
              </w:rPr>
              <w:t>optional seminar</w:t>
            </w:r>
            <w:r w:rsidRPr="007132AA">
              <w:rPr>
                <w:rFonts w:ascii="Arial Narrow" w:hAnsi="Arial Narrow" w:cstheme="minorBidi"/>
                <w:lang w:val="en-CA"/>
              </w:rPr>
              <w:t>s</w:t>
            </w:r>
            <w:r w:rsidR="00600742" w:rsidRPr="007132AA">
              <w:rPr>
                <w:rFonts w:ascii="Arial Narrow" w:hAnsi="Arial Narrow" w:cstheme="minorBidi"/>
                <w:lang w:val="en-CA"/>
              </w:rPr>
              <w:t xml:space="preserve"> in </w:t>
            </w:r>
            <w:r w:rsidR="004C3236" w:rsidRPr="007132AA">
              <w:rPr>
                <w:rFonts w:ascii="Arial Narrow" w:hAnsi="Arial Narrow" w:cstheme="minorBidi"/>
                <w:lang w:val="en-CA"/>
              </w:rPr>
              <w:t>Translation Studies</w:t>
            </w:r>
            <w:r w:rsidR="00600742" w:rsidRPr="007132AA">
              <w:rPr>
                <w:rFonts w:ascii="Arial Narrow" w:hAnsi="Arial Narrow" w:cstheme="minorBidi"/>
                <w:lang w:val="en-CA"/>
              </w:rPr>
              <w:t xml:space="preserve"> or in a related discipline</w:t>
            </w:r>
            <w:r w:rsidR="00FE47D4" w:rsidRPr="007132AA">
              <w:rPr>
                <w:rFonts w:ascii="Arial Narrow" w:hAnsi="Arial Narrow" w:cstheme="minorBidi"/>
                <w:lang w:val="en-CA"/>
              </w:rPr>
              <w:t xml:space="preserve"> (which in some cases may be replaced by </w:t>
            </w:r>
            <w:r w:rsidR="00FE47D4" w:rsidRPr="007132AA">
              <w:rPr>
                <w:rFonts w:ascii="Arial Narrow" w:hAnsi="Arial Narrow" w:cstheme="minorBidi"/>
                <w:b/>
                <w:bCs/>
                <w:lang w:val="en-CA"/>
              </w:rPr>
              <w:t>TRA5902</w:t>
            </w:r>
            <w:r w:rsidR="00FE47D4" w:rsidRPr="007132AA">
              <w:rPr>
                <w:rFonts w:ascii="Arial Narrow" w:hAnsi="Arial Narrow" w:cstheme="minorBidi"/>
                <w:lang w:val="en-CA"/>
              </w:rPr>
              <w:t xml:space="preserve"> and/or </w:t>
            </w:r>
            <w:r w:rsidR="00FE47D4" w:rsidRPr="007132AA">
              <w:rPr>
                <w:rFonts w:ascii="Arial Narrow" w:hAnsi="Arial Narrow" w:cstheme="minorBidi"/>
                <w:b/>
                <w:bCs/>
                <w:lang w:val="en-CA"/>
              </w:rPr>
              <w:t>TRA5903</w:t>
            </w:r>
            <w:r w:rsidR="001278BA" w:rsidRPr="007132AA">
              <w:rPr>
                <w:rFonts w:ascii="Arial Narrow" w:hAnsi="Arial Narrow" w:cstheme="minorBidi"/>
                <w:lang w:val="en-CA"/>
              </w:rPr>
              <w:t>,</w:t>
            </w:r>
            <w:r w:rsidR="00FE47D4" w:rsidRPr="007132AA">
              <w:rPr>
                <w:rFonts w:ascii="Arial Narrow" w:hAnsi="Arial Narrow" w:cstheme="minorBidi"/>
                <w:lang w:val="en-CA"/>
              </w:rPr>
              <w:t xml:space="preserve"> depending on the student’s background)</w:t>
            </w:r>
          </w:p>
          <w:p w14:paraId="4B99311D" w14:textId="01BB84BF" w:rsidR="008A3A8B" w:rsidRPr="007132AA" w:rsidRDefault="004E624D" w:rsidP="0003139E">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Attend external scholarship information sessions and apply for scholarships (</w:t>
            </w:r>
            <w:r w:rsidR="002047E9" w:rsidRPr="007132AA">
              <w:rPr>
                <w:rFonts w:ascii="Arial Narrow" w:hAnsi="Arial Narrow" w:cstheme="minorBidi"/>
                <w:lang w:val="en-CA"/>
              </w:rPr>
              <w:t xml:space="preserve">as described on </w:t>
            </w:r>
            <w:r w:rsidR="006A0582" w:rsidRPr="007132AA">
              <w:rPr>
                <w:rFonts w:ascii="Arial Narrow" w:hAnsi="Arial Narrow" w:cstheme="minorBidi"/>
                <w:lang w:val="en-CA"/>
              </w:rPr>
              <w:t xml:space="preserve">(cf. the </w:t>
            </w:r>
            <w:hyperlink r:id="rId69" w:history="1">
              <w:r w:rsidR="006A0582" w:rsidRPr="007132AA">
                <w:rPr>
                  <w:rStyle w:val="Hyperlink"/>
                  <w:rFonts w:ascii="Arial Narrow" w:hAnsi="Arial Narrow" w:cstheme="minorBidi"/>
                  <w:lang w:val="en-CA"/>
                </w:rPr>
                <w:t>Awards and financial support page</w:t>
              </w:r>
            </w:hyperlink>
            <w:r w:rsidR="002047E9" w:rsidRPr="007132AA">
              <w:rPr>
                <w:rFonts w:ascii="Arial Narrow" w:hAnsi="Arial Narrow" w:cstheme="minorBidi"/>
                <w:lang w:val="en-CA"/>
              </w:rPr>
              <w:t xml:space="preserve">, </w:t>
            </w:r>
            <w:r w:rsidRPr="007132AA">
              <w:rPr>
                <w:rFonts w:ascii="Arial Narrow" w:hAnsi="Arial Narrow" w:cstheme="minorBidi"/>
                <w:lang w:val="en-CA"/>
              </w:rPr>
              <w:t xml:space="preserve">e.g. </w:t>
            </w:r>
            <w:hyperlink r:id="rId70" w:history="1">
              <w:r w:rsidRPr="007132AA">
                <w:rPr>
                  <w:rStyle w:val="Hyperlink"/>
                  <w:rFonts w:ascii="Arial Narrow" w:hAnsi="Arial Narrow" w:cstheme="minorBidi"/>
                  <w:lang w:val="en-CA"/>
                </w:rPr>
                <w:t>SSHRC</w:t>
              </w:r>
            </w:hyperlink>
            <w:r w:rsidRPr="007132AA">
              <w:rPr>
                <w:rFonts w:ascii="Arial Narrow" w:hAnsi="Arial Narrow" w:cstheme="minorBidi"/>
                <w:lang w:val="en-CA"/>
              </w:rPr>
              <w:t xml:space="preserve">, </w:t>
            </w:r>
            <w:hyperlink r:id="rId71" w:history="1">
              <w:r w:rsidRPr="007132AA">
                <w:rPr>
                  <w:rStyle w:val="Hyperlink"/>
                  <w:rFonts w:ascii="Arial Narrow" w:hAnsi="Arial Narrow" w:cstheme="minorBidi"/>
                  <w:lang w:val="en-CA"/>
                </w:rPr>
                <w:t>OGS</w:t>
              </w:r>
            </w:hyperlink>
            <w:r w:rsidRPr="007132AA">
              <w:rPr>
                <w:rFonts w:ascii="Arial Narrow" w:hAnsi="Arial Narrow" w:cstheme="minorBidi"/>
                <w:lang w:val="en-CA"/>
              </w:rPr>
              <w:t xml:space="preserve">, </w:t>
            </w:r>
            <w:hyperlink r:id="rId72" w:history="1">
              <w:r w:rsidRPr="007132AA">
                <w:rPr>
                  <w:rStyle w:val="Hyperlink"/>
                  <w:rFonts w:ascii="Arial Narrow" w:hAnsi="Arial Narrow" w:cstheme="minorBidi"/>
                  <w:lang w:val="en-CA"/>
                </w:rPr>
                <w:t>FQRSC</w:t>
              </w:r>
            </w:hyperlink>
            <w:r w:rsidRPr="007132AA">
              <w:rPr>
                <w:rFonts w:ascii="Arial Narrow" w:hAnsi="Arial Narrow" w:cstheme="minorBidi"/>
                <w:lang w:val="en-CA"/>
              </w:rPr>
              <w:t>), if applicable</w:t>
            </w:r>
          </w:p>
        </w:tc>
      </w:tr>
      <w:tr w:rsidR="00364746" w:rsidRPr="007132AA" w14:paraId="4382C687" w14:textId="77777777" w:rsidTr="007B23D4">
        <w:tc>
          <w:tcPr>
            <w:tcW w:w="1129" w:type="dxa"/>
            <w:shd w:val="clear" w:color="auto" w:fill="auto"/>
          </w:tcPr>
          <w:p w14:paraId="2F25FF77"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54366602"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019113AC" w14:textId="5FC64448" w:rsidR="008A3A8B" w:rsidRPr="007132AA" w:rsidRDefault="005B61B2"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Winter </w:t>
            </w:r>
            <w:proofErr w:type="spellStart"/>
            <w:r w:rsidR="00CA3816" w:rsidRPr="007132AA">
              <w:rPr>
                <w:rFonts w:cstheme="minorBidi"/>
                <w:lang w:val="fr-CA"/>
              </w:rPr>
              <w:t>Semester</w:t>
            </w:r>
            <w:proofErr w:type="spellEnd"/>
          </w:p>
        </w:tc>
        <w:tc>
          <w:tcPr>
            <w:tcW w:w="8265" w:type="dxa"/>
            <w:shd w:val="clear" w:color="auto" w:fill="auto"/>
          </w:tcPr>
          <w:p w14:paraId="35AC57F8" w14:textId="2AFF4F54" w:rsidR="008A3A8B" w:rsidRPr="007132AA" w:rsidRDefault="008A3A8B"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b/>
                <w:bCs/>
                <w:lang w:val="en-CA"/>
              </w:rPr>
              <w:t>TRA6984</w:t>
            </w:r>
            <w:r w:rsidRPr="007132AA">
              <w:rPr>
                <w:rFonts w:ascii="Arial Narrow" w:hAnsi="Arial Narrow" w:cstheme="minorBidi"/>
                <w:lang w:val="en-CA"/>
              </w:rPr>
              <w:t xml:space="preserve"> and </w:t>
            </w:r>
            <w:r w:rsidRPr="007132AA">
              <w:rPr>
                <w:rFonts w:ascii="Arial Narrow" w:hAnsi="Arial Narrow" w:cstheme="minorBidi"/>
                <w:b/>
                <w:bCs/>
                <w:lang w:val="en-CA"/>
              </w:rPr>
              <w:t>TRA6985</w:t>
            </w:r>
          </w:p>
          <w:p w14:paraId="3E3D47C7" w14:textId="6BC1DAB7" w:rsidR="00E9018E" w:rsidRPr="007132AA" w:rsidRDefault="00E9018E"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 xml:space="preserve">For students doing </w:t>
            </w:r>
            <w:r w:rsidR="00BB6A69" w:rsidRPr="007132AA">
              <w:rPr>
                <w:rFonts w:ascii="Arial Narrow" w:hAnsi="Arial Narrow" w:cstheme="minorBidi"/>
                <w:lang w:val="en-CA"/>
              </w:rPr>
              <w:t xml:space="preserve">a </w:t>
            </w:r>
            <w:r w:rsidRPr="007132AA">
              <w:rPr>
                <w:rFonts w:ascii="Arial Narrow" w:hAnsi="Arial Narrow" w:cstheme="minorBidi"/>
                <w:lang w:val="en-CA"/>
              </w:rPr>
              <w:t xml:space="preserve">specialization in Canadian </w:t>
            </w:r>
            <w:r w:rsidR="00BF59FE" w:rsidRPr="007132AA">
              <w:rPr>
                <w:rFonts w:ascii="Arial Narrow" w:hAnsi="Arial Narrow" w:cstheme="minorBidi"/>
                <w:lang w:val="en-CA"/>
              </w:rPr>
              <w:t>S</w:t>
            </w:r>
            <w:r w:rsidRPr="007132AA">
              <w:rPr>
                <w:rFonts w:ascii="Arial Narrow" w:hAnsi="Arial Narrow" w:cstheme="minorBidi"/>
                <w:lang w:val="en-CA"/>
              </w:rPr>
              <w:t xml:space="preserve">tudies, </w:t>
            </w:r>
            <w:r w:rsidR="00C80C17" w:rsidRPr="007132AA">
              <w:rPr>
                <w:rFonts w:ascii="Arial Narrow" w:hAnsi="Arial Narrow" w:cstheme="minorBidi"/>
                <w:lang w:val="en-CA"/>
              </w:rPr>
              <w:t>the doctoral s</w:t>
            </w:r>
            <w:r w:rsidRPr="007132AA">
              <w:rPr>
                <w:rFonts w:ascii="Arial Narrow" w:hAnsi="Arial Narrow" w:cstheme="minorBidi"/>
                <w:lang w:val="en-CA"/>
              </w:rPr>
              <w:t>eminar in Canadian studies (</w:t>
            </w:r>
            <w:r w:rsidRPr="007132AA">
              <w:rPr>
                <w:rFonts w:ascii="Arial Narrow" w:hAnsi="Arial Narrow" w:cstheme="minorBidi"/>
                <w:b/>
                <w:bCs/>
                <w:lang w:val="en-CA"/>
              </w:rPr>
              <w:t>CDN 6910</w:t>
            </w:r>
            <w:r w:rsidR="00BF59FE" w:rsidRPr="007132AA">
              <w:rPr>
                <w:rFonts w:ascii="Arial Narrow" w:hAnsi="Arial Narrow" w:cstheme="minorBidi"/>
                <w:lang w:val="en-CA"/>
              </w:rPr>
              <w:t xml:space="preserve"> or </w:t>
            </w:r>
            <w:r w:rsidR="00BF59FE" w:rsidRPr="007132AA">
              <w:rPr>
                <w:rFonts w:ascii="Arial Narrow" w:hAnsi="Arial Narrow" w:cstheme="minorBidi"/>
                <w:b/>
                <w:bCs/>
                <w:lang w:val="en-CA"/>
              </w:rPr>
              <w:t>CDN6520</w:t>
            </w:r>
            <w:r w:rsidR="00BF59FE" w:rsidRPr="007132AA">
              <w:rPr>
                <w:rFonts w:ascii="Arial Narrow" w:hAnsi="Arial Narrow" w:cstheme="minorBidi"/>
                <w:lang w:val="en-CA"/>
              </w:rPr>
              <w:t xml:space="preserve"> [offered in French only]</w:t>
            </w:r>
            <w:r w:rsidRPr="007132AA">
              <w:rPr>
                <w:rFonts w:ascii="Arial Narrow" w:hAnsi="Arial Narrow" w:cstheme="minorBidi"/>
                <w:lang w:val="en-CA"/>
              </w:rPr>
              <w:t>)</w:t>
            </w:r>
            <w:r w:rsidR="00500DA3" w:rsidRPr="007132AA">
              <w:rPr>
                <w:rFonts w:ascii="Arial Narrow" w:hAnsi="Arial Narrow" w:cstheme="minorBidi"/>
                <w:lang w:val="en-CA"/>
              </w:rPr>
              <w:t xml:space="preserve"> (</w:t>
            </w:r>
            <w:r w:rsidR="00BF59FE" w:rsidRPr="007132AA">
              <w:rPr>
                <w:rFonts w:ascii="Arial Narrow" w:hAnsi="Arial Narrow" w:cstheme="minorBidi"/>
                <w:lang w:val="en-CA"/>
              </w:rPr>
              <w:t>this seminar may also be taken in Year 2</w:t>
            </w:r>
            <w:r w:rsidR="00500DA3" w:rsidRPr="007132AA">
              <w:rPr>
                <w:rFonts w:ascii="Arial Narrow" w:hAnsi="Arial Narrow" w:cstheme="minorBidi"/>
                <w:lang w:val="en-CA"/>
              </w:rPr>
              <w:t>)</w:t>
            </w:r>
          </w:p>
          <w:p w14:paraId="2FB79E90" w14:textId="32830841" w:rsidR="008A3A8B" w:rsidRPr="007132AA" w:rsidRDefault="00BB6A69"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 xml:space="preserve">Register </w:t>
            </w:r>
            <w:r w:rsidR="008A3A8B" w:rsidRPr="007132AA">
              <w:rPr>
                <w:rFonts w:ascii="Arial Narrow" w:hAnsi="Arial Narrow" w:cstheme="minorBidi"/>
                <w:lang w:val="en-CA"/>
              </w:rPr>
              <w:t xml:space="preserve">the thesis </w:t>
            </w:r>
            <w:r w:rsidRPr="007132AA">
              <w:rPr>
                <w:rFonts w:ascii="Arial Narrow" w:hAnsi="Arial Narrow" w:cstheme="minorBidi"/>
                <w:lang w:val="en-CA"/>
              </w:rPr>
              <w:t xml:space="preserve">topic and director </w:t>
            </w:r>
            <w:r w:rsidR="002047E9" w:rsidRPr="007132AA">
              <w:rPr>
                <w:rFonts w:ascii="Arial Narrow" w:hAnsi="Arial Narrow" w:cstheme="minorBidi"/>
                <w:lang w:val="en-CA"/>
              </w:rPr>
              <w:t>via a service request</w:t>
            </w:r>
            <w:r w:rsidRPr="007132AA">
              <w:rPr>
                <w:rStyle w:val="FootnoteReference"/>
                <w:rFonts w:ascii="Arial Narrow" w:hAnsi="Arial Narrow" w:cstheme="minorBidi"/>
                <w:lang w:val="fr-CA"/>
              </w:rPr>
              <w:footnoteReference w:id="3"/>
            </w:r>
            <w:r w:rsidR="008A3A8B" w:rsidRPr="007132AA">
              <w:rPr>
                <w:rFonts w:ascii="Arial Narrow" w:hAnsi="Arial Narrow" w:cstheme="minorBidi"/>
                <w:lang w:val="en-CA"/>
              </w:rPr>
              <w:t xml:space="preserve"> </w:t>
            </w:r>
            <w:r w:rsidR="005D0769" w:rsidRPr="007132AA">
              <w:rPr>
                <w:rFonts w:ascii="Arial Narrow" w:hAnsi="Arial Narrow" w:cstheme="minorBidi"/>
              </w:rPr>
              <w:t xml:space="preserve"> </w:t>
            </w:r>
          </w:p>
          <w:p w14:paraId="324AB49C" w14:textId="3EE23D51" w:rsidR="008A3A8B" w:rsidRPr="007132AA" w:rsidRDefault="008A3A8B"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 xml:space="preserve">Discuss </w:t>
            </w:r>
            <w:r w:rsidR="00C80C17" w:rsidRPr="007132AA">
              <w:rPr>
                <w:rFonts w:ascii="Arial Narrow" w:hAnsi="Arial Narrow" w:cstheme="minorBidi"/>
                <w:lang w:val="en-CA"/>
              </w:rPr>
              <w:t xml:space="preserve">the plan of studies </w:t>
            </w:r>
            <w:r w:rsidRPr="007132AA">
              <w:rPr>
                <w:rFonts w:ascii="Arial Narrow" w:hAnsi="Arial Narrow" w:cstheme="minorBidi"/>
                <w:lang w:val="en-CA"/>
              </w:rPr>
              <w:t>with </w:t>
            </w:r>
            <w:r w:rsidR="00C80C17" w:rsidRPr="007132AA">
              <w:rPr>
                <w:rFonts w:ascii="Arial Narrow" w:hAnsi="Arial Narrow" w:cstheme="minorBidi"/>
                <w:lang w:val="en-CA"/>
              </w:rPr>
              <w:t xml:space="preserve">the </w:t>
            </w:r>
            <w:r w:rsidR="006E743E" w:rsidRPr="007132AA">
              <w:rPr>
                <w:rFonts w:ascii="Arial Narrow" w:hAnsi="Arial Narrow" w:cstheme="minorBidi"/>
                <w:lang w:val="en-CA"/>
              </w:rPr>
              <w:t>director</w:t>
            </w:r>
          </w:p>
          <w:p w14:paraId="6A2DA8F6" w14:textId="77777777" w:rsidR="008A3A8B" w:rsidRPr="007132AA" w:rsidRDefault="008A3A8B"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Define the objectives of the research </w:t>
            </w:r>
          </w:p>
          <w:p w14:paraId="76FF8448" w14:textId="33E3762E" w:rsidR="00C80C17" w:rsidRPr="007132AA" w:rsidRDefault="00C80C17" w:rsidP="0003139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 xml:space="preserve">Complete a </w:t>
            </w:r>
            <w:r w:rsidRPr="007132AA">
              <w:rPr>
                <w:rFonts w:ascii="Arial Narrow" w:hAnsi="Arial Narrow" w:cstheme="minorBidi"/>
              </w:rPr>
              <w:t>progress report</w:t>
            </w:r>
            <w:r w:rsidRPr="007132AA">
              <w:rPr>
                <w:rFonts w:ascii="Arial Narrow" w:hAnsi="Arial Narrow" w:cstheme="minorBidi"/>
                <w:lang w:val="en-CA"/>
              </w:rPr>
              <w:t xml:space="preserve">, discuss it with the supervisor, and submit it to the </w:t>
            </w:r>
            <w:r w:rsidR="00974D6E" w:rsidRPr="007132AA">
              <w:rPr>
                <w:rFonts w:ascii="Arial Narrow" w:hAnsi="Arial Narrow" w:cstheme="minorBidi"/>
                <w:lang w:val="en-CA"/>
              </w:rPr>
              <w:t>Graduate Director</w:t>
            </w:r>
            <w:r w:rsidR="002047E9" w:rsidRPr="007132AA">
              <w:rPr>
                <w:rFonts w:ascii="Arial Narrow" w:hAnsi="Arial Narrow" w:cstheme="minorBidi"/>
                <w:lang w:val="en-CA"/>
              </w:rPr>
              <w:t xml:space="preserve"> via a service request</w:t>
            </w:r>
          </w:p>
        </w:tc>
      </w:tr>
      <w:tr w:rsidR="00364746" w:rsidRPr="007132AA" w14:paraId="73443CFA" w14:textId="77777777" w:rsidTr="007B23D4">
        <w:tc>
          <w:tcPr>
            <w:tcW w:w="1129" w:type="dxa"/>
            <w:shd w:val="clear" w:color="auto" w:fill="auto"/>
          </w:tcPr>
          <w:p w14:paraId="432740A5"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0B06F300" w14:textId="45F42B20" w:rsidR="008A3A8B" w:rsidRPr="007132AA" w:rsidRDefault="008A3A8B"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Summer </w:t>
            </w:r>
            <w:proofErr w:type="spellStart"/>
            <w:r w:rsidR="00CA3816" w:rsidRPr="007132AA">
              <w:rPr>
                <w:rFonts w:cstheme="minorBidi"/>
                <w:lang w:val="fr-CA"/>
              </w:rPr>
              <w:t>Semester</w:t>
            </w:r>
            <w:proofErr w:type="spellEnd"/>
          </w:p>
        </w:tc>
        <w:tc>
          <w:tcPr>
            <w:tcW w:w="8265" w:type="dxa"/>
            <w:shd w:val="clear" w:color="auto" w:fill="auto"/>
          </w:tcPr>
          <w:p w14:paraId="24A50531" w14:textId="66D200AF" w:rsidR="008A3A8B" w:rsidRPr="007132AA" w:rsidRDefault="00C80C17" w:rsidP="0003139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E</w:t>
            </w:r>
            <w:r w:rsidR="008A3A8B" w:rsidRPr="007132AA">
              <w:rPr>
                <w:rFonts w:ascii="Arial Narrow" w:hAnsi="Arial Narrow" w:cstheme="minorBidi"/>
                <w:lang w:val="en-CA"/>
              </w:rPr>
              <w:t xml:space="preserve">nroll in </w:t>
            </w:r>
            <w:r w:rsidRPr="007132AA">
              <w:rPr>
                <w:rFonts w:ascii="Arial Narrow" w:hAnsi="Arial Narrow" w:cstheme="minorBidi"/>
                <w:b/>
                <w:bCs/>
                <w:lang w:val="en-CA"/>
              </w:rPr>
              <w:t>TRA999</w:t>
            </w:r>
            <w:r w:rsidR="007F1179" w:rsidRPr="007132AA">
              <w:rPr>
                <w:rFonts w:ascii="Arial Narrow" w:hAnsi="Arial Narrow" w:cstheme="minorBidi"/>
                <w:b/>
                <w:bCs/>
                <w:lang w:val="en-CA"/>
              </w:rPr>
              <w:t>6</w:t>
            </w:r>
            <w:r w:rsidR="002907A4" w:rsidRPr="007132AA">
              <w:rPr>
                <w:rFonts w:ascii="Arial Narrow" w:hAnsi="Arial Narrow" w:cstheme="minorBidi"/>
                <w:lang w:val="en-CA"/>
              </w:rPr>
              <w:t xml:space="preserve"> </w:t>
            </w:r>
            <w:r w:rsidR="007F1179" w:rsidRPr="007132AA">
              <w:rPr>
                <w:rFonts w:ascii="Arial Narrow" w:hAnsi="Arial Narrow" w:cstheme="minorBidi"/>
                <w:lang w:val="en-CA"/>
              </w:rPr>
              <w:t>Comprehensive Examination</w:t>
            </w:r>
          </w:p>
          <w:p w14:paraId="69C4F97F" w14:textId="114F7929" w:rsidR="008A3A8B" w:rsidRPr="007132AA" w:rsidRDefault="004C4B96" w:rsidP="0003139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95" w:hanging="235"/>
              <w:jc w:val="both"/>
              <w:rPr>
                <w:rFonts w:ascii="Arial Narrow" w:hAnsi="Arial Narrow" w:cstheme="minorBidi"/>
                <w:lang w:val="en-CA"/>
              </w:rPr>
            </w:pPr>
            <w:r w:rsidRPr="007132AA">
              <w:rPr>
                <w:rFonts w:ascii="Arial Narrow" w:hAnsi="Arial Narrow" w:cstheme="minorBidi"/>
                <w:lang w:val="en-CA"/>
              </w:rPr>
              <w:t>Read the books and articles on the</w:t>
            </w:r>
            <w:r w:rsidR="00C80C17" w:rsidRPr="007132AA">
              <w:rPr>
                <w:rFonts w:ascii="Arial Narrow" w:hAnsi="Arial Narrow" w:cstheme="minorBidi"/>
                <w:lang w:val="en-CA"/>
              </w:rPr>
              <w:t xml:space="preserve"> reading</w:t>
            </w:r>
            <w:r w:rsidRPr="007132AA">
              <w:rPr>
                <w:rFonts w:ascii="Arial Narrow" w:hAnsi="Arial Narrow" w:cstheme="minorBidi"/>
                <w:lang w:val="en-CA"/>
              </w:rPr>
              <w:t xml:space="preserve"> list for the comprehensive exami</w:t>
            </w:r>
            <w:r w:rsidR="002B79D4" w:rsidRPr="007132AA">
              <w:rPr>
                <w:rFonts w:ascii="Arial Narrow" w:hAnsi="Arial Narrow" w:cstheme="minorBidi"/>
                <w:lang w:val="en-CA"/>
              </w:rPr>
              <w:t>nation</w:t>
            </w:r>
            <w:r w:rsidR="00805990" w:rsidRPr="007132AA">
              <w:rPr>
                <w:rFonts w:ascii="Arial Narrow" w:hAnsi="Arial Narrow" w:cstheme="minorBidi"/>
                <w:lang w:val="en-CA"/>
              </w:rPr>
              <w:t xml:space="preserve"> </w:t>
            </w:r>
            <w:r w:rsidR="002B79D4" w:rsidRPr="007132AA">
              <w:rPr>
                <w:rFonts w:ascii="Arial Narrow" w:hAnsi="Arial Narrow" w:cstheme="minorBidi"/>
                <w:lang w:val="en-CA"/>
              </w:rPr>
              <w:t xml:space="preserve">(list available on the </w:t>
            </w:r>
            <w:proofErr w:type="gramStart"/>
            <w:r w:rsidR="002B79D4" w:rsidRPr="007132AA">
              <w:rPr>
                <w:rFonts w:ascii="Arial Narrow" w:hAnsi="Arial Narrow" w:cstheme="minorBidi"/>
                <w:lang w:val="en-CA"/>
              </w:rPr>
              <w:t>School’s</w:t>
            </w:r>
            <w:proofErr w:type="gramEnd"/>
            <w:r w:rsidR="002B79D4" w:rsidRPr="007132AA">
              <w:rPr>
                <w:rFonts w:ascii="Arial Narrow" w:hAnsi="Arial Narrow" w:cstheme="minorBidi"/>
                <w:lang w:val="en-CA"/>
              </w:rPr>
              <w:t xml:space="preserve"> website and updated regularly)</w:t>
            </w:r>
          </w:p>
          <w:p w14:paraId="44A46F07" w14:textId="5C4858EB" w:rsidR="00E57480" w:rsidRPr="007132AA" w:rsidRDefault="008A3A8B" w:rsidP="0003139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At the end of </w:t>
            </w:r>
            <w:r w:rsidR="009466D3" w:rsidRPr="007132AA">
              <w:rPr>
                <w:rFonts w:ascii="Arial Narrow" w:hAnsi="Arial Narrow" w:cstheme="minorBidi"/>
                <w:lang w:val="en-CA"/>
              </w:rPr>
              <w:t>the summer, </w:t>
            </w:r>
            <w:r w:rsidRPr="007132AA">
              <w:rPr>
                <w:rFonts w:ascii="Arial Narrow" w:hAnsi="Arial Narrow" w:cstheme="minorBidi"/>
                <w:lang w:val="en-CA"/>
              </w:rPr>
              <w:t xml:space="preserve">be prepared to </w:t>
            </w:r>
            <w:r w:rsidR="00C80C17" w:rsidRPr="007132AA">
              <w:rPr>
                <w:rFonts w:ascii="Arial Narrow" w:hAnsi="Arial Narrow" w:cstheme="minorBidi"/>
                <w:lang w:val="en-CA"/>
              </w:rPr>
              <w:t>take the exam</w:t>
            </w:r>
          </w:p>
        </w:tc>
      </w:tr>
      <w:tr w:rsidR="00CA3816" w:rsidRPr="007132AA" w14:paraId="1C14CFB9" w14:textId="77777777" w:rsidTr="00CA3816">
        <w:tc>
          <w:tcPr>
            <w:tcW w:w="9394" w:type="dxa"/>
            <w:gridSpan w:val="2"/>
            <w:shd w:val="clear" w:color="auto" w:fill="BDD6EE" w:themeFill="accent1" w:themeFillTint="66"/>
          </w:tcPr>
          <w:p w14:paraId="1BE43011" w14:textId="34E9BD98"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b/>
                <w:bCs/>
                <w:sz w:val="24"/>
                <w:szCs w:val="22"/>
                <w:lang w:val="fr-CA"/>
              </w:rPr>
              <w:t>Year</w:t>
            </w:r>
            <w:proofErr w:type="spellEnd"/>
            <w:r w:rsidRPr="007132AA">
              <w:rPr>
                <w:rFonts w:cstheme="minorBidi"/>
                <w:b/>
                <w:bCs/>
                <w:sz w:val="24"/>
                <w:szCs w:val="22"/>
                <w:lang w:val="fr-CA"/>
              </w:rPr>
              <w:t xml:space="preserve"> </w:t>
            </w:r>
            <w:proofErr w:type="spellStart"/>
            <w:r w:rsidRPr="007132AA">
              <w:rPr>
                <w:rFonts w:cstheme="minorBidi"/>
                <w:b/>
                <w:bCs/>
                <w:sz w:val="24"/>
                <w:szCs w:val="22"/>
                <w:lang w:val="fr-CA"/>
              </w:rPr>
              <w:t>Two</w:t>
            </w:r>
            <w:proofErr w:type="spellEnd"/>
          </w:p>
        </w:tc>
      </w:tr>
      <w:tr w:rsidR="00CA3816" w:rsidRPr="007132AA" w14:paraId="62FB1291" w14:textId="77777777" w:rsidTr="007B23D4">
        <w:tc>
          <w:tcPr>
            <w:tcW w:w="1129" w:type="dxa"/>
            <w:shd w:val="clear" w:color="auto" w:fill="auto"/>
          </w:tcPr>
          <w:p w14:paraId="7CF710E1"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6571B3FD" w14:textId="53E7C17F"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lang w:val="fr-CA"/>
              </w:rPr>
              <w:t>Fall</w:t>
            </w:r>
            <w:proofErr w:type="spellEnd"/>
            <w:r w:rsidRPr="007132AA">
              <w:rPr>
                <w:rFonts w:cstheme="minorBidi"/>
                <w:lang w:val="fr-CA"/>
              </w:rPr>
              <w:t xml:space="preserve"> </w:t>
            </w:r>
            <w:proofErr w:type="spellStart"/>
            <w:r w:rsidRPr="007132AA">
              <w:rPr>
                <w:rFonts w:cstheme="minorBidi"/>
                <w:lang w:val="fr-CA"/>
              </w:rPr>
              <w:t>Semester</w:t>
            </w:r>
            <w:proofErr w:type="spellEnd"/>
          </w:p>
        </w:tc>
        <w:tc>
          <w:tcPr>
            <w:tcW w:w="8265" w:type="dxa"/>
            <w:shd w:val="clear" w:color="auto" w:fill="auto"/>
          </w:tcPr>
          <w:p w14:paraId="4D6A3186" w14:textId="0E862732"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TRA9996</w:t>
            </w:r>
            <w:r w:rsidRPr="007132AA">
              <w:rPr>
                <w:rFonts w:ascii="Arial Narrow" w:hAnsi="Arial Narrow" w:cstheme="minorBidi"/>
                <w:lang w:val="en-CA"/>
              </w:rPr>
              <w:t xml:space="preserve"> Comprehensive Examination </w:t>
            </w:r>
          </w:p>
          <w:p w14:paraId="2D8AF4EB" w14:textId="7DFAB359"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Take the comprehensive examination </w:t>
            </w:r>
          </w:p>
          <w:p w14:paraId="2A0A38A6" w14:textId="0DF33110"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Begin to prepare the draft of the thesis proposal</w:t>
            </w:r>
          </w:p>
          <w:p w14:paraId="652BF8F7" w14:textId="540A536A" w:rsidR="00CA3816" w:rsidRPr="007132AA" w:rsidRDefault="006A0582"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539" w:hanging="179"/>
              <w:jc w:val="both"/>
              <w:rPr>
                <w:rFonts w:ascii="Arial Narrow" w:hAnsi="Arial Narrow" w:cstheme="minorBidi"/>
                <w:lang w:val="en-CA"/>
              </w:rPr>
            </w:pPr>
            <w:r w:rsidRPr="007132AA">
              <w:rPr>
                <w:rFonts w:ascii="Arial Narrow" w:hAnsi="Arial Narrow" w:cstheme="minorBidi"/>
                <w:lang w:val="en-CA"/>
              </w:rPr>
              <w:t xml:space="preserve">Attend external scholarship information sessions and apply for scholarships (as described on (cf. the </w:t>
            </w:r>
            <w:hyperlink r:id="rId73" w:history="1">
              <w:r w:rsidRPr="007132AA">
                <w:rPr>
                  <w:rStyle w:val="Hyperlink"/>
                  <w:rFonts w:ascii="Arial Narrow" w:hAnsi="Arial Narrow" w:cstheme="minorBidi"/>
                  <w:lang w:val="en-CA"/>
                </w:rPr>
                <w:t>Awards and financial support page</w:t>
              </w:r>
            </w:hyperlink>
            <w:r w:rsidRPr="007132AA">
              <w:rPr>
                <w:rFonts w:ascii="Arial Narrow" w:hAnsi="Arial Narrow" w:cstheme="minorBidi"/>
                <w:lang w:val="en-CA"/>
              </w:rPr>
              <w:t xml:space="preserve">, e.g. </w:t>
            </w:r>
            <w:hyperlink r:id="rId74" w:history="1">
              <w:r w:rsidRPr="007132AA">
                <w:rPr>
                  <w:rStyle w:val="Hyperlink"/>
                  <w:rFonts w:ascii="Arial Narrow" w:hAnsi="Arial Narrow" w:cstheme="minorBidi"/>
                  <w:lang w:val="en-CA"/>
                </w:rPr>
                <w:t>SSHRC</w:t>
              </w:r>
            </w:hyperlink>
            <w:r w:rsidRPr="007132AA">
              <w:rPr>
                <w:rFonts w:ascii="Arial Narrow" w:hAnsi="Arial Narrow" w:cstheme="minorBidi"/>
                <w:lang w:val="en-CA"/>
              </w:rPr>
              <w:t xml:space="preserve">, </w:t>
            </w:r>
            <w:hyperlink r:id="rId75" w:history="1">
              <w:r w:rsidRPr="007132AA">
                <w:rPr>
                  <w:rStyle w:val="Hyperlink"/>
                  <w:rFonts w:ascii="Arial Narrow" w:hAnsi="Arial Narrow" w:cstheme="minorBidi"/>
                  <w:lang w:val="en-CA"/>
                </w:rPr>
                <w:t>OGS</w:t>
              </w:r>
            </w:hyperlink>
            <w:r w:rsidRPr="007132AA">
              <w:rPr>
                <w:rFonts w:ascii="Arial Narrow" w:hAnsi="Arial Narrow" w:cstheme="minorBidi"/>
                <w:lang w:val="en-CA"/>
              </w:rPr>
              <w:t xml:space="preserve">, </w:t>
            </w:r>
            <w:hyperlink r:id="rId76" w:history="1">
              <w:r w:rsidRPr="007132AA">
                <w:rPr>
                  <w:rStyle w:val="Hyperlink"/>
                  <w:rFonts w:ascii="Arial Narrow" w:hAnsi="Arial Narrow" w:cstheme="minorBidi"/>
                  <w:lang w:val="en-CA"/>
                </w:rPr>
                <w:t>FQRSC</w:t>
              </w:r>
            </w:hyperlink>
            <w:r w:rsidRPr="007132AA">
              <w:rPr>
                <w:rFonts w:ascii="Arial Narrow" w:hAnsi="Arial Narrow" w:cstheme="minorBidi"/>
                <w:lang w:val="en-CA"/>
              </w:rPr>
              <w:t>), if applicable</w:t>
            </w:r>
          </w:p>
        </w:tc>
      </w:tr>
      <w:tr w:rsidR="00CA3816" w:rsidRPr="007132AA" w14:paraId="39DBA9F6" w14:textId="77777777" w:rsidTr="007B23D4">
        <w:tc>
          <w:tcPr>
            <w:tcW w:w="1129" w:type="dxa"/>
            <w:shd w:val="clear" w:color="auto" w:fill="auto"/>
          </w:tcPr>
          <w:p w14:paraId="60442D1B"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en-CA"/>
              </w:rPr>
            </w:pPr>
          </w:p>
          <w:p w14:paraId="550421A9" w14:textId="2D4F8F96"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en-CA"/>
              </w:rPr>
            </w:pPr>
            <w:r w:rsidRPr="007132AA">
              <w:rPr>
                <w:rFonts w:cstheme="minorBidi"/>
                <w:lang w:val="en-CA"/>
              </w:rPr>
              <w:t xml:space="preserve">Winter </w:t>
            </w:r>
            <w:proofErr w:type="spellStart"/>
            <w:r w:rsidRPr="007132AA">
              <w:rPr>
                <w:rFonts w:cstheme="minorBidi"/>
                <w:lang w:val="fr-CA"/>
              </w:rPr>
              <w:t>Semester</w:t>
            </w:r>
            <w:proofErr w:type="spellEnd"/>
          </w:p>
        </w:tc>
        <w:tc>
          <w:tcPr>
            <w:tcW w:w="8265" w:type="dxa"/>
            <w:shd w:val="clear" w:color="auto" w:fill="auto"/>
          </w:tcPr>
          <w:p w14:paraId="1A8C3A32" w14:textId="3BE37F09" w:rsidR="00CA3816" w:rsidRPr="007132AA" w:rsidRDefault="00CA3816" w:rsidP="00CA381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heme="minorBidi"/>
                <w:lang w:val="fr-CA"/>
              </w:rPr>
            </w:pPr>
            <w:r w:rsidRPr="007132AA">
              <w:rPr>
                <w:rFonts w:ascii="Arial Narrow" w:hAnsi="Arial Narrow" w:cstheme="minorBidi"/>
                <w:lang w:val="en-CA"/>
              </w:rPr>
              <w:t xml:space="preserve">Enroll in </w:t>
            </w:r>
            <w:r w:rsidRPr="007132AA">
              <w:rPr>
                <w:rFonts w:ascii="Arial Narrow" w:hAnsi="Arial Narrow" w:cstheme="minorBidi"/>
                <w:b/>
                <w:bCs/>
                <w:lang w:val="fr-CA"/>
              </w:rPr>
              <w:t>TRA9997</w:t>
            </w:r>
            <w:r w:rsidRPr="007132AA">
              <w:rPr>
                <w:rFonts w:ascii="Arial Narrow" w:hAnsi="Arial Narrow" w:cstheme="minorBidi"/>
                <w:lang w:val="fr-CA"/>
              </w:rPr>
              <w:t xml:space="preserve"> Soutenance de projet de thèse / </w:t>
            </w:r>
            <w:proofErr w:type="spellStart"/>
            <w:r w:rsidRPr="007132AA">
              <w:rPr>
                <w:rFonts w:ascii="Arial Narrow" w:hAnsi="Arial Narrow" w:cstheme="minorBidi"/>
                <w:lang w:val="fr-CA"/>
              </w:rPr>
              <w:t>Defence</w:t>
            </w:r>
            <w:proofErr w:type="spellEnd"/>
            <w:r w:rsidRPr="007132AA">
              <w:rPr>
                <w:rFonts w:ascii="Arial Narrow" w:hAnsi="Arial Narrow" w:cstheme="minorBidi"/>
                <w:lang w:val="fr-CA"/>
              </w:rPr>
              <w:t xml:space="preserve"> of </w:t>
            </w:r>
            <w:proofErr w:type="spellStart"/>
            <w:r w:rsidRPr="007132AA">
              <w:rPr>
                <w:rFonts w:ascii="Arial Narrow" w:hAnsi="Arial Narrow" w:cstheme="minorBidi"/>
                <w:lang w:val="fr-CA"/>
              </w:rPr>
              <w:t>Thesis</w:t>
            </w:r>
            <w:proofErr w:type="spellEnd"/>
            <w:r w:rsidRPr="007132AA">
              <w:rPr>
                <w:rFonts w:ascii="Arial Narrow" w:hAnsi="Arial Narrow" w:cstheme="minorBidi"/>
                <w:lang w:val="fr-CA"/>
              </w:rPr>
              <w:t xml:space="preserve"> Project</w:t>
            </w:r>
          </w:p>
          <w:p w14:paraId="10A155ED" w14:textId="689324BD"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Develop the </w:t>
            </w:r>
            <w:r w:rsidR="00A37979" w:rsidRPr="007132AA">
              <w:rPr>
                <w:rFonts w:ascii="Arial Narrow" w:hAnsi="Arial Narrow" w:cstheme="minorBidi"/>
                <w:lang w:val="en-CA"/>
              </w:rPr>
              <w:t>thesis proposal</w:t>
            </w:r>
            <w:r w:rsidRPr="007132AA">
              <w:rPr>
                <w:rFonts w:ascii="Arial Narrow" w:hAnsi="Arial Narrow" w:cstheme="minorBidi"/>
                <w:lang w:val="en-CA"/>
              </w:rPr>
              <w:t xml:space="preserve"> </w:t>
            </w:r>
          </w:p>
          <w:p w14:paraId="78DCF859" w14:textId="530F5929"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Submit the proposal, with the supervisor’s approval. </w:t>
            </w:r>
          </w:p>
          <w:p w14:paraId="186A1CB2" w14:textId="7BE054BE" w:rsidR="00CA3816" w:rsidRPr="007132AA" w:rsidRDefault="00CA3816" w:rsidP="00CA3816">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ind w:left="604" w:hanging="244"/>
              <w:jc w:val="both"/>
              <w:rPr>
                <w:rFonts w:ascii="Arial Narrow" w:hAnsi="Arial Narrow" w:cstheme="minorBidi"/>
                <w:lang w:val="en-CA"/>
              </w:rPr>
            </w:pPr>
            <w:r w:rsidRPr="007132AA">
              <w:rPr>
                <w:rFonts w:ascii="Arial Narrow" w:hAnsi="Arial Narrow" w:cstheme="minorBidi"/>
                <w:lang w:val="en-CA"/>
              </w:rPr>
              <w:t>Complete a progress report, discuss it with the supervisor, and submit it to the Graduate Director via a service request</w:t>
            </w:r>
          </w:p>
        </w:tc>
      </w:tr>
      <w:tr w:rsidR="00CA3816" w:rsidRPr="007132AA" w14:paraId="61909FC1" w14:textId="77777777" w:rsidTr="007B23D4">
        <w:tc>
          <w:tcPr>
            <w:tcW w:w="1129" w:type="dxa"/>
            <w:shd w:val="clear" w:color="auto" w:fill="auto"/>
          </w:tcPr>
          <w:p w14:paraId="3B141F47" w14:textId="773536C9" w:rsidR="00CA3816" w:rsidRPr="007132AA" w:rsidRDefault="00CA3816" w:rsidP="00005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theme="minorBidi"/>
                <w:lang w:val="fr-CA"/>
              </w:rPr>
            </w:pPr>
            <w:r w:rsidRPr="007132AA">
              <w:rPr>
                <w:rFonts w:cstheme="minorBidi"/>
                <w:lang w:val="fr-CA"/>
              </w:rPr>
              <w:t xml:space="preserve">Summer </w:t>
            </w:r>
            <w:proofErr w:type="spellStart"/>
            <w:r w:rsidRPr="007132AA">
              <w:rPr>
                <w:rFonts w:cstheme="minorBidi"/>
                <w:lang w:val="fr-CA"/>
              </w:rPr>
              <w:t>Semester</w:t>
            </w:r>
            <w:proofErr w:type="spellEnd"/>
          </w:p>
        </w:tc>
        <w:tc>
          <w:tcPr>
            <w:tcW w:w="8265" w:type="dxa"/>
            <w:shd w:val="clear" w:color="auto" w:fill="auto"/>
          </w:tcPr>
          <w:p w14:paraId="0E00C9A0" w14:textId="258D3F46" w:rsidR="00CA3816" w:rsidRPr="007132AA" w:rsidRDefault="00CA3816" w:rsidP="00005B4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rPr>
                <w:rFonts w:ascii="Arial Narrow" w:hAnsi="Arial Narrow" w:cstheme="minorBidi"/>
                <w:lang w:val="fr-CA"/>
              </w:rPr>
            </w:pPr>
            <w:r w:rsidRPr="007132AA">
              <w:rPr>
                <w:rFonts w:ascii="Arial Narrow" w:hAnsi="Arial Narrow" w:cstheme="minorBidi"/>
                <w:lang w:val="en-CA"/>
              </w:rPr>
              <w:t xml:space="preserve">Enroll in </w:t>
            </w:r>
            <w:r w:rsidRPr="007132AA">
              <w:rPr>
                <w:rFonts w:ascii="Arial Narrow" w:hAnsi="Arial Narrow" w:cstheme="minorBidi"/>
                <w:b/>
                <w:bCs/>
                <w:lang w:val="fr-CA"/>
              </w:rPr>
              <w:t>TRA9997</w:t>
            </w:r>
            <w:r w:rsidRPr="007132AA">
              <w:rPr>
                <w:rFonts w:ascii="Arial Narrow" w:hAnsi="Arial Narrow" w:cstheme="minorBidi"/>
                <w:lang w:val="fr-CA"/>
              </w:rPr>
              <w:t xml:space="preserve"> Soutenance de projet de thèse / </w:t>
            </w:r>
            <w:proofErr w:type="spellStart"/>
            <w:r w:rsidRPr="007132AA">
              <w:rPr>
                <w:rFonts w:ascii="Arial Narrow" w:hAnsi="Arial Narrow" w:cstheme="minorBidi"/>
                <w:lang w:val="fr-CA"/>
              </w:rPr>
              <w:t>Defence</w:t>
            </w:r>
            <w:proofErr w:type="spellEnd"/>
            <w:r w:rsidRPr="007132AA">
              <w:rPr>
                <w:rFonts w:ascii="Arial Narrow" w:hAnsi="Arial Narrow" w:cstheme="minorBidi"/>
                <w:lang w:val="fr-CA"/>
              </w:rPr>
              <w:t xml:space="preserve"> of </w:t>
            </w:r>
            <w:proofErr w:type="spellStart"/>
            <w:r w:rsidRPr="007132AA">
              <w:rPr>
                <w:rFonts w:ascii="Arial Narrow" w:hAnsi="Arial Narrow" w:cstheme="minorBidi"/>
                <w:lang w:val="fr-CA"/>
              </w:rPr>
              <w:t>Thesis</w:t>
            </w:r>
            <w:proofErr w:type="spellEnd"/>
            <w:r w:rsidRPr="007132AA">
              <w:rPr>
                <w:rFonts w:ascii="Arial Narrow" w:hAnsi="Arial Narrow" w:cstheme="minorBidi"/>
                <w:lang w:val="fr-CA"/>
              </w:rPr>
              <w:t xml:space="preserve"> Project</w:t>
            </w:r>
          </w:p>
          <w:p w14:paraId="0D17B53D" w14:textId="389301CB" w:rsidR="00CA3816" w:rsidRPr="007132AA" w:rsidRDefault="00CA3816" w:rsidP="00005B4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120" w:afterAutospacing="0"/>
              <w:jc w:val="both"/>
              <w:rPr>
                <w:rFonts w:ascii="Arial Narrow" w:hAnsi="Arial Narrow" w:cstheme="minorBidi"/>
                <w:lang w:val="en-CA"/>
              </w:rPr>
            </w:pPr>
            <w:r w:rsidRPr="007132AA">
              <w:rPr>
                <w:rFonts w:ascii="Arial Narrow" w:hAnsi="Arial Narrow" w:cstheme="minorBidi"/>
                <w:lang w:val="en-CA"/>
              </w:rPr>
              <w:t>With the permission of the examiners, defend the thesis proposal</w:t>
            </w:r>
            <w:r w:rsidRPr="007132AA">
              <w:rPr>
                <w:rStyle w:val="FootnoteReference"/>
                <w:rFonts w:ascii="Arial Narrow" w:hAnsi="Arial Narrow" w:cstheme="minorBidi"/>
                <w:lang w:val="en-CA"/>
              </w:rPr>
              <w:footnoteReference w:id="4"/>
            </w:r>
          </w:p>
        </w:tc>
      </w:tr>
      <w:tr w:rsidR="00CA3816" w:rsidRPr="007132AA" w14:paraId="2DCB0778" w14:textId="77777777" w:rsidTr="00CA3816">
        <w:tc>
          <w:tcPr>
            <w:tcW w:w="9394" w:type="dxa"/>
            <w:gridSpan w:val="2"/>
            <w:shd w:val="clear" w:color="auto" w:fill="BDD6EE" w:themeFill="accent1" w:themeFillTint="66"/>
          </w:tcPr>
          <w:p w14:paraId="044D8A9B" w14:textId="75722D2B"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b/>
                <w:bCs/>
                <w:sz w:val="24"/>
                <w:szCs w:val="22"/>
                <w:lang w:val="fr-CA"/>
              </w:rPr>
              <w:lastRenderedPageBreak/>
              <w:t>Year</w:t>
            </w:r>
            <w:proofErr w:type="spellEnd"/>
            <w:r w:rsidRPr="007132AA">
              <w:rPr>
                <w:rFonts w:cstheme="minorBidi"/>
                <w:b/>
                <w:bCs/>
                <w:sz w:val="24"/>
                <w:szCs w:val="22"/>
                <w:lang w:val="fr-CA"/>
              </w:rPr>
              <w:t xml:space="preserve"> </w:t>
            </w:r>
            <w:proofErr w:type="spellStart"/>
            <w:r w:rsidRPr="007132AA">
              <w:rPr>
                <w:rFonts w:cstheme="minorBidi"/>
                <w:b/>
                <w:bCs/>
                <w:sz w:val="24"/>
                <w:szCs w:val="22"/>
                <w:lang w:val="fr-CA"/>
              </w:rPr>
              <w:t>Three</w:t>
            </w:r>
            <w:proofErr w:type="spellEnd"/>
          </w:p>
        </w:tc>
      </w:tr>
      <w:tr w:rsidR="00CA3816" w:rsidRPr="007132AA" w14:paraId="41382B79" w14:textId="77777777" w:rsidTr="007B23D4">
        <w:tc>
          <w:tcPr>
            <w:tcW w:w="1129" w:type="dxa"/>
            <w:shd w:val="clear" w:color="auto" w:fill="auto"/>
          </w:tcPr>
          <w:p w14:paraId="60EA520B" w14:textId="328346D1" w:rsidR="00CA3816" w:rsidRPr="007132AA" w:rsidRDefault="00CA3816" w:rsidP="00FE4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lang w:val="fr-CA"/>
              </w:rPr>
              <w:t>Fall</w:t>
            </w:r>
            <w:proofErr w:type="spellEnd"/>
            <w:r w:rsidRPr="007132AA">
              <w:rPr>
                <w:rFonts w:cstheme="minorBidi"/>
                <w:lang w:val="fr-CA"/>
              </w:rPr>
              <w:t xml:space="preserve"> </w:t>
            </w:r>
            <w:proofErr w:type="spellStart"/>
            <w:r w:rsidRPr="007132AA">
              <w:rPr>
                <w:rFonts w:cstheme="minorBidi"/>
                <w:lang w:val="fr-CA"/>
              </w:rPr>
              <w:t>Semester</w:t>
            </w:r>
            <w:proofErr w:type="spellEnd"/>
          </w:p>
        </w:tc>
        <w:tc>
          <w:tcPr>
            <w:tcW w:w="8265" w:type="dxa"/>
            <w:shd w:val="clear" w:color="auto" w:fill="auto"/>
          </w:tcPr>
          <w:p w14:paraId="185A6CD4" w14:textId="6A63F80B" w:rsidR="00CA3816" w:rsidRPr="007132AA" w:rsidRDefault="00CA3816" w:rsidP="00CA3816">
            <w:pPr>
              <w:pStyle w:val="ListParagraph"/>
              <w:numPr>
                <w:ilvl w:val="0"/>
                <w:numId w:val="18"/>
              </w:numPr>
              <w:ind w:left="604" w:hanging="244"/>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w:t>
            </w:r>
            <w:r w:rsidRPr="007132AA">
              <w:rPr>
                <w:rFonts w:ascii="Arial Narrow" w:hAnsi="Arial Narrow" w:cstheme="minorBidi"/>
                <w:b/>
                <w:bCs/>
              </w:rPr>
              <w:t>999</w:t>
            </w:r>
            <w:r w:rsidRPr="007132AA">
              <w:rPr>
                <w:rFonts w:ascii="Arial Narrow" w:hAnsi="Arial Narrow" w:cstheme="minorBidi"/>
              </w:rPr>
              <w:t xml:space="preserve"> </w:t>
            </w:r>
            <w:proofErr w:type="spellStart"/>
            <w:r w:rsidRPr="007132AA">
              <w:rPr>
                <w:rFonts w:ascii="Arial Narrow" w:hAnsi="Arial Narrow" w:cstheme="minorBidi"/>
              </w:rPr>
              <w:t>Thèse</w:t>
            </w:r>
            <w:proofErr w:type="spellEnd"/>
            <w:r w:rsidRPr="007132AA">
              <w:rPr>
                <w:rFonts w:ascii="Arial Narrow" w:hAnsi="Arial Narrow" w:cstheme="minorBidi"/>
              </w:rPr>
              <w:t xml:space="preserve"> de </w:t>
            </w:r>
            <w:proofErr w:type="spellStart"/>
            <w:r w:rsidRPr="007132AA">
              <w:rPr>
                <w:rFonts w:ascii="Arial Narrow" w:hAnsi="Arial Narrow" w:cstheme="minorBidi"/>
              </w:rPr>
              <w:t>doctorat</w:t>
            </w:r>
            <w:proofErr w:type="spellEnd"/>
            <w:r w:rsidRPr="007132AA">
              <w:rPr>
                <w:rFonts w:ascii="Arial Narrow" w:hAnsi="Arial Narrow" w:cstheme="minorBidi"/>
              </w:rPr>
              <w:t xml:space="preserve"> / Doctoral Thesis</w:t>
            </w:r>
            <w:r w:rsidRPr="007132AA">
              <w:rPr>
                <w:rFonts w:ascii="Arial Narrow" w:hAnsi="Arial Narrow" w:cstheme="minorBidi"/>
                <w:lang w:val="en-CA"/>
              </w:rPr>
              <w:tab/>
            </w:r>
          </w:p>
          <w:p w14:paraId="41884003" w14:textId="77777777" w:rsidR="00B045C0" w:rsidRPr="007132AA" w:rsidRDefault="00CA3816" w:rsidP="00B045C0">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Work on the thesis</w:t>
            </w:r>
          </w:p>
          <w:p w14:paraId="0C58AED7" w14:textId="553085C2" w:rsidR="00CA3816" w:rsidRPr="007132AA" w:rsidRDefault="00B045C0" w:rsidP="00B045C0">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Attend external scholarship information sessions and apply for scholarships (as described on (cf. the </w:t>
            </w:r>
            <w:hyperlink r:id="rId77" w:history="1">
              <w:r w:rsidRPr="007132AA">
                <w:rPr>
                  <w:rStyle w:val="Hyperlink"/>
                  <w:rFonts w:ascii="Arial Narrow" w:hAnsi="Arial Narrow" w:cstheme="minorBidi"/>
                  <w:lang w:val="en-CA"/>
                </w:rPr>
                <w:t>Awards and financial support page</w:t>
              </w:r>
            </w:hyperlink>
            <w:r w:rsidRPr="007132AA">
              <w:rPr>
                <w:rFonts w:ascii="Arial Narrow" w:hAnsi="Arial Narrow" w:cstheme="minorBidi"/>
                <w:lang w:val="en-CA"/>
              </w:rPr>
              <w:t xml:space="preserve">, e.g. </w:t>
            </w:r>
            <w:hyperlink r:id="rId78" w:history="1">
              <w:r w:rsidRPr="007132AA">
                <w:rPr>
                  <w:rStyle w:val="Hyperlink"/>
                  <w:rFonts w:ascii="Arial Narrow" w:hAnsi="Arial Narrow" w:cstheme="minorBidi"/>
                  <w:lang w:val="en-CA"/>
                </w:rPr>
                <w:t>SSHRC</w:t>
              </w:r>
            </w:hyperlink>
            <w:r w:rsidRPr="007132AA">
              <w:rPr>
                <w:rFonts w:ascii="Arial Narrow" w:hAnsi="Arial Narrow" w:cstheme="minorBidi"/>
                <w:lang w:val="en-CA"/>
              </w:rPr>
              <w:t xml:space="preserve">, </w:t>
            </w:r>
            <w:hyperlink r:id="rId79" w:history="1">
              <w:r w:rsidRPr="007132AA">
                <w:rPr>
                  <w:rStyle w:val="Hyperlink"/>
                  <w:rFonts w:ascii="Arial Narrow" w:hAnsi="Arial Narrow" w:cstheme="minorBidi"/>
                  <w:lang w:val="en-CA"/>
                </w:rPr>
                <w:t>OGS</w:t>
              </w:r>
            </w:hyperlink>
            <w:r w:rsidRPr="007132AA">
              <w:rPr>
                <w:rFonts w:ascii="Arial Narrow" w:hAnsi="Arial Narrow" w:cstheme="minorBidi"/>
                <w:lang w:val="en-CA"/>
              </w:rPr>
              <w:t xml:space="preserve">, </w:t>
            </w:r>
            <w:hyperlink r:id="rId80" w:history="1">
              <w:r w:rsidRPr="007132AA">
                <w:rPr>
                  <w:rStyle w:val="Hyperlink"/>
                  <w:rFonts w:ascii="Arial Narrow" w:hAnsi="Arial Narrow" w:cstheme="minorBidi"/>
                  <w:lang w:val="en-CA"/>
                </w:rPr>
                <w:t>FQRSC</w:t>
              </w:r>
            </w:hyperlink>
            <w:r w:rsidRPr="007132AA">
              <w:rPr>
                <w:rFonts w:ascii="Arial Narrow" w:hAnsi="Arial Narrow" w:cstheme="minorBidi"/>
                <w:lang w:val="en-CA"/>
              </w:rPr>
              <w:t>), if applicable</w:t>
            </w:r>
          </w:p>
        </w:tc>
      </w:tr>
      <w:tr w:rsidR="00CA3816" w:rsidRPr="007132AA" w14:paraId="73FCF798" w14:textId="77777777" w:rsidTr="007B23D4">
        <w:tc>
          <w:tcPr>
            <w:tcW w:w="1129" w:type="dxa"/>
            <w:shd w:val="clear" w:color="auto" w:fill="auto"/>
          </w:tcPr>
          <w:p w14:paraId="22E891BB" w14:textId="0D43D6C5"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Winter </w:t>
            </w:r>
            <w:proofErr w:type="spellStart"/>
            <w:r w:rsidRPr="007132AA">
              <w:rPr>
                <w:rFonts w:cstheme="minorBidi"/>
                <w:lang w:val="fr-CA"/>
              </w:rPr>
              <w:t>Semester</w:t>
            </w:r>
            <w:proofErr w:type="spellEnd"/>
          </w:p>
        </w:tc>
        <w:tc>
          <w:tcPr>
            <w:tcW w:w="8265" w:type="dxa"/>
            <w:shd w:val="clear" w:color="auto" w:fill="auto"/>
          </w:tcPr>
          <w:p w14:paraId="4F2B856E" w14:textId="6DB2DEBE"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w:t>
            </w:r>
            <w:r w:rsidRPr="007132AA">
              <w:rPr>
                <w:rFonts w:ascii="Arial Narrow" w:hAnsi="Arial Narrow" w:cstheme="minorBidi"/>
                <w:b/>
                <w:bCs/>
              </w:rPr>
              <w:t>999</w:t>
            </w:r>
            <w:r w:rsidRPr="007132AA">
              <w:rPr>
                <w:rFonts w:ascii="Arial Narrow" w:hAnsi="Arial Narrow" w:cstheme="minorBidi"/>
              </w:rPr>
              <w:t xml:space="preserve"> </w:t>
            </w:r>
            <w:proofErr w:type="spellStart"/>
            <w:r w:rsidRPr="007132AA">
              <w:rPr>
                <w:rFonts w:ascii="Arial Narrow" w:hAnsi="Arial Narrow" w:cstheme="minorBidi"/>
              </w:rPr>
              <w:t>Thèse</w:t>
            </w:r>
            <w:proofErr w:type="spellEnd"/>
            <w:r w:rsidRPr="007132AA">
              <w:rPr>
                <w:rFonts w:ascii="Arial Narrow" w:hAnsi="Arial Narrow" w:cstheme="minorBidi"/>
              </w:rPr>
              <w:t xml:space="preserve"> de </w:t>
            </w:r>
            <w:proofErr w:type="spellStart"/>
            <w:r w:rsidRPr="007132AA">
              <w:rPr>
                <w:rFonts w:ascii="Arial Narrow" w:hAnsi="Arial Narrow" w:cstheme="minorBidi"/>
              </w:rPr>
              <w:t>doctorat</w:t>
            </w:r>
            <w:proofErr w:type="spellEnd"/>
            <w:r w:rsidRPr="007132AA">
              <w:rPr>
                <w:rFonts w:ascii="Arial Narrow" w:hAnsi="Arial Narrow" w:cstheme="minorBidi"/>
              </w:rPr>
              <w:t xml:space="preserve"> / Doctoral Thesis</w:t>
            </w:r>
            <w:r w:rsidRPr="007132AA">
              <w:rPr>
                <w:rFonts w:ascii="Arial Narrow" w:hAnsi="Arial Narrow" w:cstheme="minorBidi"/>
                <w:lang w:val="en-CA"/>
              </w:rPr>
              <w:tab/>
            </w:r>
            <w:r w:rsidRPr="007132AA">
              <w:rPr>
                <w:rFonts w:ascii="Arial Narrow" w:hAnsi="Arial Narrow" w:cstheme="minorBidi"/>
                <w:lang w:val="en-CA"/>
              </w:rPr>
              <w:tab/>
            </w:r>
          </w:p>
          <w:p w14:paraId="7E477D59" w14:textId="32319D87"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Continue work on the thesis</w:t>
            </w:r>
          </w:p>
          <w:p w14:paraId="54B9B90D" w14:textId="0E90AAD0"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Complete a progress report, discuss it with the supervisor, and submit it to the Graduate Director via a service request</w:t>
            </w:r>
          </w:p>
        </w:tc>
      </w:tr>
      <w:tr w:rsidR="00CA3816" w:rsidRPr="007132AA" w14:paraId="126E2A5B" w14:textId="77777777" w:rsidTr="007B23D4">
        <w:tc>
          <w:tcPr>
            <w:tcW w:w="1129" w:type="dxa"/>
            <w:shd w:val="clear" w:color="auto" w:fill="auto"/>
          </w:tcPr>
          <w:p w14:paraId="4AB3742F" w14:textId="663EDCA0"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Summer </w:t>
            </w:r>
            <w:proofErr w:type="spellStart"/>
            <w:r w:rsidRPr="007132AA">
              <w:rPr>
                <w:rFonts w:cstheme="minorBidi"/>
                <w:lang w:val="fr-CA"/>
              </w:rPr>
              <w:t>Semester</w:t>
            </w:r>
            <w:proofErr w:type="spellEnd"/>
          </w:p>
        </w:tc>
        <w:tc>
          <w:tcPr>
            <w:tcW w:w="8265" w:type="dxa"/>
            <w:shd w:val="clear" w:color="auto" w:fill="auto"/>
          </w:tcPr>
          <w:p w14:paraId="49D89D26" w14:textId="77777777"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THD9999</w:t>
            </w:r>
            <w:r w:rsidRPr="007132AA">
              <w:rPr>
                <w:rFonts w:ascii="Arial Narrow" w:hAnsi="Arial Narrow" w:cstheme="minorBidi"/>
                <w:lang w:val="en-CA"/>
              </w:rPr>
              <w:t xml:space="preserve"> </w:t>
            </w:r>
            <w:proofErr w:type="spellStart"/>
            <w:r w:rsidRPr="007132AA">
              <w:rPr>
                <w:rFonts w:ascii="Arial Narrow" w:hAnsi="Arial Narrow" w:cstheme="minorBidi"/>
                <w:lang w:val="en-CA"/>
              </w:rPr>
              <w:t>Thèse</w:t>
            </w:r>
            <w:proofErr w:type="spellEnd"/>
            <w:r w:rsidRPr="007132AA">
              <w:rPr>
                <w:rFonts w:ascii="Arial Narrow" w:hAnsi="Arial Narrow" w:cstheme="minorBidi"/>
                <w:lang w:val="en-CA"/>
              </w:rPr>
              <w:t xml:space="preserve"> de </w:t>
            </w:r>
            <w:proofErr w:type="spellStart"/>
            <w:r w:rsidRPr="007132AA">
              <w:rPr>
                <w:rFonts w:ascii="Arial Narrow" w:hAnsi="Arial Narrow" w:cstheme="minorBidi"/>
                <w:lang w:val="en-CA"/>
              </w:rPr>
              <w:t>doctorat</w:t>
            </w:r>
            <w:proofErr w:type="spellEnd"/>
            <w:r w:rsidRPr="007132AA">
              <w:rPr>
                <w:rFonts w:ascii="Arial Narrow" w:hAnsi="Arial Narrow" w:cstheme="minorBidi"/>
                <w:lang w:val="en-CA"/>
              </w:rPr>
              <w:t xml:space="preserve"> / Doctoral Thesis</w:t>
            </w:r>
            <w:r w:rsidRPr="007132AA">
              <w:rPr>
                <w:rFonts w:ascii="Arial Narrow" w:hAnsi="Arial Narrow" w:cstheme="minorBidi"/>
                <w:lang w:val="en-CA"/>
              </w:rPr>
              <w:tab/>
            </w:r>
          </w:p>
          <w:p w14:paraId="1B99E3D6" w14:textId="77777777"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Continue work on the thesis</w:t>
            </w:r>
          </w:p>
          <w:p w14:paraId="35763223" w14:textId="7B8B95AD" w:rsidR="00CA3816" w:rsidRPr="007132AA" w:rsidRDefault="00CA3816" w:rsidP="00CA3816">
            <w:pPr>
              <w:pStyle w:val="ListParagraph"/>
              <w:widowControl w:val="0"/>
              <w:numPr>
                <w:ilvl w:val="0"/>
                <w:numId w:val="18"/>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Discuss the </w:t>
            </w:r>
            <w:proofErr w:type="spellStart"/>
            <w:r w:rsidRPr="007132AA">
              <w:rPr>
                <w:rFonts w:ascii="Arial Narrow" w:hAnsi="Arial Narrow" w:cstheme="minorBidi"/>
                <w:lang w:val="en-CA"/>
              </w:rPr>
              <w:t>intened</w:t>
            </w:r>
            <w:proofErr w:type="spellEnd"/>
            <w:r w:rsidRPr="007132AA">
              <w:rPr>
                <w:rFonts w:ascii="Arial Narrow" w:hAnsi="Arial Narrow" w:cstheme="minorBidi"/>
                <w:lang w:val="en-CA"/>
              </w:rPr>
              <w:t xml:space="preserve"> date of submission of the thesis for evaluation with the supervisor</w:t>
            </w:r>
          </w:p>
        </w:tc>
      </w:tr>
      <w:tr w:rsidR="00CA3816" w:rsidRPr="007132AA" w14:paraId="00A409B0" w14:textId="77777777" w:rsidTr="00CA3816">
        <w:tc>
          <w:tcPr>
            <w:tcW w:w="9394" w:type="dxa"/>
            <w:gridSpan w:val="2"/>
            <w:shd w:val="clear" w:color="auto" w:fill="BDD6EE" w:themeFill="accent1" w:themeFillTint="66"/>
          </w:tcPr>
          <w:p w14:paraId="275B9D08" w14:textId="3C9D21D0" w:rsidR="00CA3816" w:rsidRPr="007132AA" w:rsidRDefault="00CA3816" w:rsidP="00CA3816">
            <w:pPr>
              <w:widowControl w:val="0"/>
              <w:tabs>
                <w:tab w:val="left" w:pos="560"/>
                <w:tab w:val="left" w:pos="1120"/>
                <w:tab w:val="left" w:pos="1680"/>
                <w:tab w:val="left" w:pos="2240"/>
                <w:tab w:val="left" w:pos="2800"/>
                <w:tab w:val="left" w:pos="3360"/>
              </w:tabs>
              <w:autoSpaceDE w:val="0"/>
              <w:autoSpaceDN w:val="0"/>
              <w:adjustRightInd w:val="0"/>
              <w:spacing w:before="120" w:after="120"/>
              <w:jc w:val="center"/>
              <w:rPr>
                <w:rFonts w:cstheme="minorBidi"/>
                <w:lang w:val="fr-CA"/>
              </w:rPr>
            </w:pPr>
            <w:proofErr w:type="spellStart"/>
            <w:r w:rsidRPr="007132AA">
              <w:rPr>
                <w:rFonts w:cstheme="minorBidi"/>
                <w:b/>
                <w:bCs/>
                <w:sz w:val="24"/>
                <w:szCs w:val="22"/>
                <w:lang w:val="fr-CA"/>
              </w:rPr>
              <w:t>Year</w:t>
            </w:r>
            <w:proofErr w:type="spellEnd"/>
            <w:r w:rsidRPr="007132AA">
              <w:rPr>
                <w:rFonts w:cstheme="minorBidi"/>
                <w:b/>
                <w:bCs/>
                <w:sz w:val="24"/>
                <w:szCs w:val="22"/>
                <w:lang w:val="fr-CA"/>
              </w:rPr>
              <w:t xml:space="preserve"> Four</w:t>
            </w:r>
          </w:p>
        </w:tc>
      </w:tr>
      <w:tr w:rsidR="00CA3816" w:rsidRPr="007132AA" w14:paraId="0E0E201E" w14:textId="77777777" w:rsidTr="007B23D4">
        <w:tc>
          <w:tcPr>
            <w:tcW w:w="1129" w:type="dxa"/>
            <w:shd w:val="clear" w:color="auto" w:fill="auto"/>
          </w:tcPr>
          <w:p w14:paraId="301446E2" w14:textId="34B34AAA"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roofErr w:type="spellStart"/>
            <w:r w:rsidRPr="007132AA">
              <w:rPr>
                <w:rFonts w:cstheme="minorBidi"/>
                <w:lang w:val="fr-CA"/>
              </w:rPr>
              <w:t>Fall</w:t>
            </w:r>
            <w:proofErr w:type="spellEnd"/>
            <w:r w:rsidRPr="007132AA">
              <w:rPr>
                <w:rFonts w:cstheme="minorBidi"/>
                <w:lang w:val="fr-CA"/>
              </w:rPr>
              <w:t xml:space="preserve"> </w:t>
            </w:r>
            <w:proofErr w:type="spellStart"/>
            <w:r w:rsidRPr="007132AA">
              <w:rPr>
                <w:rFonts w:cstheme="minorBidi"/>
                <w:lang w:val="fr-CA"/>
              </w:rPr>
              <w:t>Semester</w:t>
            </w:r>
            <w:proofErr w:type="spellEnd"/>
          </w:p>
        </w:tc>
        <w:tc>
          <w:tcPr>
            <w:tcW w:w="8265" w:type="dxa"/>
            <w:shd w:val="clear" w:color="auto" w:fill="auto"/>
          </w:tcPr>
          <w:p w14:paraId="14F00A72" w14:textId="3DF8B329"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w:t>
            </w:r>
            <w:r w:rsidRPr="007132AA">
              <w:rPr>
                <w:rFonts w:ascii="Arial Narrow" w:hAnsi="Arial Narrow" w:cstheme="minorBidi"/>
                <w:b/>
                <w:bCs/>
              </w:rPr>
              <w:t>999</w:t>
            </w:r>
            <w:r w:rsidRPr="007132AA">
              <w:rPr>
                <w:rFonts w:ascii="Arial Narrow" w:hAnsi="Arial Narrow" w:cstheme="minorBidi"/>
              </w:rPr>
              <w:t xml:space="preserve"> </w:t>
            </w:r>
            <w:proofErr w:type="spellStart"/>
            <w:r w:rsidRPr="007132AA">
              <w:rPr>
                <w:rFonts w:ascii="Arial Narrow" w:hAnsi="Arial Narrow" w:cstheme="minorBidi"/>
              </w:rPr>
              <w:t>Thèse</w:t>
            </w:r>
            <w:proofErr w:type="spellEnd"/>
            <w:r w:rsidRPr="007132AA">
              <w:rPr>
                <w:rFonts w:ascii="Arial Narrow" w:hAnsi="Arial Narrow" w:cstheme="minorBidi"/>
              </w:rPr>
              <w:t xml:space="preserve"> de </w:t>
            </w:r>
            <w:proofErr w:type="spellStart"/>
            <w:r w:rsidRPr="007132AA">
              <w:rPr>
                <w:rFonts w:ascii="Arial Narrow" w:hAnsi="Arial Narrow" w:cstheme="minorBidi"/>
              </w:rPr>
              <w:t>doctorat</w:t>
            </w:r>
            <w:proofErr w:type="spellEnd"/>
            <w:r w:rsidRPr="007132AA">
              <w:rPr>
                <w:rFonts w:ascii="Arial Narrow" w:hAnsi="Arial Narrow" w:cstheme="minorBidi"/>
              </w:rPr>
              <w:t xml:space="preserve"> / Doctoral Thesis</w:t>
            </w:r>
            <w:r w:rsidRPr="007132AA">
              <w:rPr>
                <w:rFonts w:ascii="Arial Narrow" w:hAnsi="Arial Narrow" w:cstheme="minorBidi"/>
                <w:lang w:val="en-CA"/>
              </w:rPr>
              <w:tab/>
            </w:r>
            <w:r w:rsidRPr="007132AA">
              <w:rPr>
                <w:rFonts w:ascii="Arial Narrow" w:hAnsi="Arial Narrow" w:cstheme="minorBidi"/>
                <w:lang w:val="en-CA"/>
              </w:rPr>
              <w:tab/>
            </w:r>
          </w:p>
          <w:p w14:paraId="57CD7B30" w14:textId="6F52190F"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Continue writing the thesis and ensuring that the format is adequate for submission</w:t>
            </w:r>
          </w:p>
          <w:p w14:paraId="5FF32638" w14:textId="32896F0D"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Finalize a target date for submitting the thesis to the evaluators</w:t>
            </w:r>
          </w:p>
        </w:tc>
      </w:tr>
      <w:tr w:rsidR="00CA3816" w:rsidRPr="007132AA" w14:paraId="5D05DC34" w14:textId="77777777" w:rsidTr="007B23D4">
        <w:tc>
          <w:tcPr>
            <w:tcW w:w="1129" w:type="dxa"/>
            <w:shd w:val="clear" w:color="auto" w:fill="auto"/>
          </w:tcPr>
          <w:p w14:paraId="2DFF4B18"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6DCA2D44"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p w14:paraId="4EF2D658" w14:textId="35F0B12F"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Winter </w:t>
            </w:r>
            <w:proofErr w:type="spellStart"/>
            <w:r w:rsidRPr="007132AA">
              <w:rPr>
                <w:rFonts w:cstheme="minorBidi"/>
                <w:lang w:val="fr-CA"/>
              </w:rPr>
              <w:t>Semester</w:t>
            </w:r>
            <w:proofErr w:type="spellEnd"/>
          </w:p>
          <w:p w14:paraId="5515D7B1"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tc>
        <w:tc>
          <w:tcPr>
            <w:tcW w:w="8265" w:type="dxa"/>
            <w:shd w:val="clear" w:color="auto" w:fill="auto"/>
          </w:tcPr>
          <w:p w14:paraId="42008674" w14:textId="59D33D2D"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w:t>
            </w:r>
            <w:r w:rsidRPr="007132AA">
              <w:rPr>
                <w:rFonts w:ascii="Arial Narrow" w:hAnsi="Arial Narrow" w:cstheme="minorBidi"/>
                <w:b/>
                <w:bCs/>
              </w:rPr>
              <w:t>999</w:t>
            </w:r>
            <w:r w:rsidRPr="007132AA">
              <w:rPr>
                <w:rFonts w:ascii="Arial Narrow" w:hAnsi="Arial Narrow" w:cstheme="minorBidi"/>
              </w:rPr>
              <w:t xml:space="preserve"> </w:t>
            </w:r>
            <w:proofErr w:type="spellStart"/>
            <w:r w:rsidRPr="007132AA">
              <w:rPr>
                <w:rFonts w:ascii="Arial Narrow" w:hAnsi="Arial Narrow" w:cstheme="minorBidi"/>
              </w:rPr>
              <w:t>Thèse</w:t>
            </w:r>
            <w:proofErr w:type="spellEnd"/>
            <w:r w:rsidRPr="007132AA">
              <w:rPr>
                <w:rFonts w:ascii="Arial Narrow" w:hAnsi="Arial Narrow" w:cstheme="minorBidi"/>
              </w:rPr>
              <w:t xml:space="preserve"> de </w:t>
            </w:r>
            <w:proofErr w:type="spellStart"/>
            <w:r w:rsidRPr="007132AA">
              <w:rPr>
                <w:rFonts w:ascii="Arial Narrow" w:hAnsi="Arial Narrow" w:cstheme="minorBidi"/>
              </w:rPr>
              <w:t>doctorat</w:t>
            </w:r>
            <w:proofErr w:type="spellEnd"/>
            <w:r w:rsidRPr="007132AA">
              <w:rPr>
                <w:rFonts w:ascii="Arial Narrow" w:hAnsi="Arial Narrow" w:cstheme="minorBidi"/>
              </w:rPr>
              <w:t xml:space="preserve"> / Doctoral Thesis</w:t>
            </w:r>
            <w:r w:rsidRPr="007132AA">
              <w:rPr>
                <w:rFonts w:ascii="Arial Narrow" w:hAnsi="Arial Narrow" w:cstheme="minorBidi"/>
                <w:lang w:val="en-CA"/>
              </w:rPr>
              <w:tab/>
            </w:r>
            <w:r w:rsidRPr="007132AA">
              <w:rPr>
                <w:rFonts w:ascii="Arial Narrow" w:hAnsi="Arial Narrow" w:cstheme="minorBidi"/>
                <w:lang w:val="en-CA"/>
              </w:rPr>
              <w:tab/>
            </w:r>
          </w:p>
          <w:p w14:paraId="2932F239" w14:textId="17B4844F"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Finish preparing the thesis for submission </w:t>
            </w:r>
          </w:p>
          <w:p w14:paraId="228345A2" w14:textId="0F7E885A"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Submit the thesis to the supervisor for approval</w:t>
            </w:r>
          </w:p>
          <w:p w14:paraId="43A165B7" w14:textId="0441A4FD" w:rsidR="00CA3816" w:rsidRPr="007132AA" w:rsidRDefault="00CA3816" w:rsidP="00CA3816">
            <w:pPr>
              <w:pStyle w:val="ListParagraph"/>
              <w:widowControl w:val="0"/>
              <w:numPr>
                <w:ilvl w:val="0"/>
                <w:numId w:val="19"/>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Make the corrections requested by the supervisor </w:t>
            </w:r>
          </w:p>
          <w:p w14:paraId="17BEE3FA" w14:textId="3285905B" w:rsidR="00CA3816" w:rsidRPr="007132AA" w:rsidRDefault="00CA3816" w:rsidP="00CA3816">
            <w:pPr>
              <w:pStyle w:val="ListParagraph"/>
              <w:widowControl w:val="0"/>
              <w:numPr>
                <w:ilvl w:val="0"/>
                <w:numId w:val="19"/>
              </w:numPr>
              <w:tabs>
                <w:tab w:val="left" w:pos="604"/>
                <w:tab w:val="left" w:pos="1120"/>
                <w:tab w:val="left" w:pos="1680"/>
                <w:tab w:val="left" w:pos="2240"/>
                <w:tab w:val="left" w:pos="2800"/>
                <w:tab w:val="left" w:pos="3360"/>
              </w:tabs>
              <w:autoSpaceDE w:val="0"/>
              <w:autoSpaceDN w:val="0"/>
              <w:adjustRightInd w:val="0"/>
              <w:spacing w:before="120" w:beforeAutospacing="0" w:after="120" w:afterAutospacing="0"/>
              <w:ind w:left="604" w:hanging="244"/>
              <w:jc w:val="both"/>
              <w:rPr>
                <w:rFonts w:ascii="Arial Narrow" w:hAnsi="Arial Narrow" w:cstheme="minorBidi"/>
                <w:lang w:val="en-CA"/>
              </w:rPr>
            </w:pPr>
            <w:r w:rsidRPr="007132AA">
              <w:rPr>
                <w:rFonts w:ascii="Arial Narrow" w:hAnsi="Arial Narrow" w:cstheme="minorBidi"/>
                <w:lang w:val="en-CA"/>
              </w:rPr>
              <w:t>In collaboration with the supervisor, draft a list of proposed examiners and submit it to the GSC for approval and then to the Faculty of Arts Graduate Office for approval via a service request</w:t>
            </w:r>
          </w:p>
          <w:p w14:paraId="73A35BCE" w14:textId="0DB369AC" w:rsidR="00CA3816" w:rsidRPr="007132AA" w:rsidRDefault="00CA3816" w:rsidP="00CA3816">
            <w:pPr>
              <w:pStyle w:val="ListParagraph"/>
              <w:widowControl w:val="0"/>
              <w:numPr>
                <w:ilvl w:val="0"/>
                <w:numId w:val="19"/>
              </w:numPr>
              <w:tabs>
                <w:tab w:val="left" w:pos="604"/>
                <w:tab w:val="left" w:pos="1120"/>
                <w:tab w:val="left" w:pos="1680"/>
                <w:tab w:val="left" w:pos="2240"/>
                <w:tab w:val="left" w:pos="2800"/>
                <w:tab w:val="left" w:pos="3360"/>
              </w:tabs>
              <w:autoSpaceDE w:val="0"/>
              <w:autoSpaceDN w:val="0"/>
              <w:adjustRightInd w:val="0"/>
              <w:spacing w:before="120" w:beforeAutospacing="0" w:after="120" w:afterAutospacing="0"/>
              <w:ind w:left="604" w:hanging="244"/>
              <w:jc w:val="both"/>
              <w:rPr>
                <w:rFonts w:ascii="Arial Narrow" w:hAnsi="Arial Narrow" w:cstheme="minorBidi"/>
                <w:lang w:val="en-CA"/>
              </w:rPr>
            </w:pPr>
            <w:r w:rsidRPr="007132AA">
              <w:rPr>
                <w:rFonts w:ascii="Arial Narrow" w:hAnsi="Arial Narrow" w:cstheme="minorBidi"/>
                <w:lang w:val="en-CA"/>
              </w:rPr>
              <w:t>Complete a progress report, discuss it with the supervisor, and submit it to the Graduate Director via a service request</w:t>
            </w:r>
          </w:p>
        </w:tc>
      </w:tr>
      <w:tr w:rsidR="00CA3816" w:rsidRPr="007132AA" w14:paraId="5D4C4C35" w14:textId="77777777" w:rsidTr="007B23D4">
        <w:tc>
          <w:tcPr>
            <w:tcW w:w="1129" w:type="dxa"/>
            <w:shd w:val="clear" w:color="auto" w:fill="auto"/>
          </w:tcPr>
          <w:p w14:paraId="44DDA629" w14:textId="136FD5E1"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r w:rsidRPr="007132AA">
              <w:rPr>
                <w:rFonts w:cstheme="minorBidi"/>
                <w:lang w:val="fr-CA"/>
              </w:rPr>
              <w:t xml:space="preserve">Summer </w:t>
            </w:r>
            <w:proofErr w:type="spellStart"/>
            <w:r w:rsidRPr="007132AA">
              <w:rPr>
                <w:rFonts w:cstheme="minorBidi"/>
                <w:lang w:val="fr-CA"/>
              </w:rPr>
              <w:t>Semester</w:t>
            </w:r>
            <w:proofErr w:type="spellEnd"/>
          </w:p>
          <w:p w14:paraId="063C429F" w14:textId="77777777" w:rsidR="00CA3816" w:rsidRPr="007132AA" w:rsidRDefault="00CA3816" w:rsidP="00CA3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cstheme="minorBidi"/>
                <w:lang w:val="fr-CA"/>
              </w:rPr>
            </w:pPr>
          </w:p>
        </w:tc>
        <w:tc>
          <w:tcPr>
            <w:tcW w:w="8265" w:type="dxa"/>
            <w:shd w:val="clear" w:color="auto" w:fill="auto"/>
          </w:tcPr>
          <w:p w14:paraId="50D48B6D" w14:textId="51B099D5"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Enroll in </w:t>
            </w:r>
            <w:r w:rsidRPr="007132AA">
              <w:rPr>
                <w:rFonts w:ascii="Arial Narrow" w:hAnsi="Arial Narrow" w:cstheme="minorBidi"/>
                <w:b/>
                <w:bCs/>
                <w:lang w:val="en-CA"/>
              </w:rPr>
              <w:t>THD9</w:t>
            </w:r>
            <w:r w:rsidRPr="007132AA">
              <w:rPr>
                <w:rFonts w:ascii="Arial Narrow" w:hAnsi="Arial Narrow" w:cstheme="minorBidi"/>
                <w:b/>
                <w:bCs/>
              </w:rPr>
              <w:t>999</w:t>
            </w:r>
            <w:r w:rsidRPr="007132AA">
              <w:rPr>
                <w:rFonts w:ascii="Arial Narrow" w:hAnsi="Arial Narrow" w:cstheme="minorBidi"/>
              </w:rPr>
              <w:t xml:space="preserve"> </w:t>
            </w:r>
            <w:proofErr w:type="spellStart"/>
            <w:r w:rsidRPr="007132AA">
              <w:rPr>
                <w:rFonts w:ascii="Arial Narrow" w:hAnsi="Arial Narrow" w:cstheme="minorBidi"/>
              </w:rPr>
              <w:t>Thèse</w:t>
            </w:r>
            <w:proofErr w:type="spellEnd"/>
            <w:r w:rsidRPr="007132AA">
              <w:rPr>
                <w:rFonts w:ascii="Arial Narrow" w:hAnsi="Arial Narrow" w:cstheme="minorBidi"/>
              </w:rPr>
              <w:t xml:space="preserve"> de </w:t>
            </w:r>
            <w:proofErr w:type="spellStart"/>
            <w:r w:rsidRPr="007132AA">
              <w:rPr>
                <w:rFonts w:ascii="Arial Narrow" w:hAnsi="Arial Narrow" w:cstheme="minorBidi"/>
              </w:rPr>
              <w:t>doctorat</w:t>
            </w:r>
            <w:proofErr w:type="spellEnd"/>
            <w:r w:rsidRPr="007132AA">
              <w:rPr>
                <w:rFonts w:ascii="Arial Narrow" w:hAnsi="Arial Narrow" w:cstheme="minorBidi"/>
              </w:rPr>
              <w:t xml:space="preserve"> / Doctoral Thesis</w:t>
            </w:r>
            <w:r w:rsidRPr="007132AA">
              <w:rPr>
                <w:rFonts w:ascii="Arial Narrow" w:hAnsi="Arial Narrow" w:cstheme="minorBidi"/>
                <w:lang w:val="en-CA"/>
              </w:rPr>
              <w:tab/>
            </w:r>
            <w:r w:rsidRPr="007132AA">
              <w:rPr>
                <w:rFonts w:ascii="Arial Narrow" w:hAnsi="Arial Narrow" w:cstheme="minorBidi"/>
                <w:lang w:val="en-CA"/>
              </w:rPr>
              <w:tab/>
            </w:r>
          </w:p>
          <w:p w14:paraId="04F5C13F" w14:textId="2F0CC1E0"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Have the director sign the form approving the thesis for submission</w:t>
            </w:r>
          </w:p>
          <w:p w14:paraId="63034FE6" w14:textId="48FFBC6A"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 xml:space="preserve">Ensure that the examiners have been approved by the </w:t>
            </w:r>
            <w:proofErr w:type="gramStart"/>
            <w:r w:rsidRPr="007132AA">
              <w:rPr>
                <w:rFonts w:ascii="Arial Narrow" w:hAnsi="Arial Narrow" w:cstheme="minorBidi"/>
                <w:lang w:val="en-CA"/>
              </w:rPr>
              <w:t>Faculty</w:t>
            </w:r>
            <w:proofErr w:type="gramEnd"/>
          </w:p>
          <w:p w14:paraId="111D055F" w14:textId="1A093B84"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Submit the thesis for evaluation via service request</w:t>
            </w:r>
          </w:p>
          <w:p w14:paraId="4002E4A8" w14:textId="77777777"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ind w:left="604" w:hanging="244"/>
              <w:jc w:val="both"/>
              <w:rPr>
                <w:rFonts w:ascii="Arial Narrow" w:hAnsi="Arial Narrow" w:cstheme="minorBidi"/>
                <w:lang w:val="en-CA"/>
              </w:rPr>
            </w:pPr>
            <w:r w:rsidRPr="007132AA">
              <w:rPr>
                <w:rFonts w:ascii="Arial Narrow" w:hAnsi="Arial Narrow" w:cstheme="minorBidi"/>
                <w:lang w:val="en-CA"/>
              </w:rPr>
              <w:t xml:space="preserve">When satisfactory assessment </w:t>
            </w:r>
            <w:r w:rsidRPr="007132AA">
              <w:rPr>
                <w:rFonts w:ascii="Arial Narrow" w:hAnsi="Arial Narrow" w:cstheme="minorBidi"/>
              </w:rPr>
              <w:t>report</w:t>
            </w:r>
            <w:r w:rsidRPr="007132AA">
              <w:rPr>
                <w:rFonts w:ascii="Arial Narrow" w:hAnsi="Arial Narrow" w:cstheme="minorBidi"/>
                <w:lang w:val="en-CA"/>
              </w:rPr>
              <w:t xml:space="preserve">s have been </w:t>
            </w:r>
            <w:proofErr w:type="spellStart"/>
            <w:proofErr w:type="gramStart"/>
            <w:r w:rsidRPr="007132AA">
              <w:rPr>
                <w:rFonts w:ascii="Arial Narrow" w:hAnsi="Arial Narrow" w:cstheme="minorBidi"/>
                <w:lang w:val="en-CA"/>
              </w:rPr>
              <w:t>received,confirm</w:t>
            </w:r>
            <w:proofErr w:type="spellEnd"/>
            <w:proofErr w:type="gramEnd"/>
            <w:r w:rsidRPr="007132AA">
              <w:rPr>
                <w:rFonts w:ascii="Arial Narrow" w:hAnsi="Arial Narrow" w:cstheme="minorBidi"/>
                <w:lang w:val="en-CA"/>
              </w:rPr>
              <w:t xml:space="preserve"> that you will defend the thesis</w:t>
            </w:r>
          </w:p>
          <w:p w14:paraId="4ED47C99" w14:textId="1B704639"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Defend the thesis</w:t>
            </w:r>
          </w:p>
          <w:p w14:paraId="155C42B0" w14:textId="61ECCA84" w:rsidR="00CA3816" w:rsidRPr="007132AA" w:rsidRDefault="00CA3816" w:rsidP="00CA3816">
            <w:pPr>
              <w:pStyle w:val="ListParagraph"/>
              <w:widowControl w:val="0"/>
              <w:numPr>
                <w:ilvl w:val="0"/>
                <w:numId w:val="20"/>
              </w:numPr>
              <w:tabs>
                <w:tab w:val="left" w:pos="560"/>
                <w:tab w:val="left" w:pos="1120"/>
                <w:tab w:val="left" w:pos="1680"/>
                <w:tab w:val="left" w:pos="2240"/>
                <w:tab w:val="left" w:pos="2800"/>
                <w:tab w:val="left" w:pos="3360"/>
              </w:tabs>
              <w:autoSpaceDE w:val="0"/>
              <w:autoSpaceDN w:val="0"/>
              <w:adjustRightInd w:val="0"/>
              <w:spacing w:before="120" w:beforeAutospacing="0" w:after="120" w:afterAutospacing="0"/>
              <w:jc w:val="both"/>
              <w:rPr>
                <w:rFonts w:ascii="Arial Narrow" w:hAnsi="Arial Narrow" w:cstheme="minorBidi"/>
                <w:lang w:val="en-CA"/>
              </w:rPr>
            </w:pPr>
            <w:r w:rsidRPr="007132AA">
              <w:rPr>
                <w:rFonts w:ascii="Arial Narrow" w:hAnsi="Arial Narrow" w:cstheme="minorBidi"/>
                <w:lang w:val="en-CA"/>
              </w:rPr>
              <w:t>Integrate any required corrections to the thesis in the 30 days following the defence</w:t>
            </w:r>
          </w:p>
          <w:p w14:paraId="0BC9F1C2" w14:textId="5E9DACD8" w:rsidR="00CA3816" w:rsidRPr="007132AA" w:rsidRDefault="00CA3816" w:rsidP="00CA3816">
            <w:pPr>
              <w:pStyle w:val="ListParagraph"/>
              <w:widowControl w:val="0"/>
              <w:numPr>
                <w:ilvl w:val="0"/>
                <w:numId w:val="20"/>
              </w:numPr>
              <w:tabs>
                <w:tab w:val="left" w:pos="1120"/>
                <w:tab w:val="left" w:pos="1680"/>
                <w:tab w:val="left" w:pos="2240"/>
                <w:tab w:val="left" w:pos="2800"/>
                <w:tab w:val="left" w:pos="3360"/>
              </w:tabs>
              <w:autoSpaceDE w:val="0"/>
              <w:autoSpaceDN w:val="0"/>
              <w:adjustRightInd w:val="0"/>
              <w:spacing w:before="120" w:beforeAutospacing="0" w:after="120" w:afterAutospacing="0"/>
              <w:ind w:left="601" w:hanging="241"/>
              <w:jc w:val="both"/>
              <w:rPr>
                <w:rFonts w:ascii="Arial Narrow" w:hAnsi="Arial Narrow" w:cstheme="minorBidi"/>
                <w:lang w:val="en-CA"/>
              </w:rPr>
            </w:pPr>
            <w:r w:rsidRPr="007132AA">
              <w:rPr>
                <w:rFonts w:ascii="Arial Narrow" w:hAnsi="Arial Narrow" w:cstheme="minorBidi"/>
                <w:lang w:val="en-CA"/>
              </w:rPr>
              <w:t xml:space="preserve">Ensure all required forms are signed and submit the final version of the thesis electronically to the </w:t>
            </w:r>
            <w:proofErr w:type="gramStart"/>
            <w:r w:rsidRPr="007132AA">
              <w:rPr>
                <w:rFonts w:ascii="Arial Narrow" w:hAnsi="Arial Narrow" w:cstheme="minorBidi"/>
                <w:lang w:val="en-CA"/>
              </w:rPr>
              <w:t>Faculty</w:t>
            </w:r>
            <w:proofErr w:type="gramEnd"/>
            <w:r w:rsidRPr="007132AA">
              <w:rPr>
                <w:rFonts w:ascii="Arial Narrow" w:hAnsi="Arial Narrow" w:cstheme="minorBidi"/>
                <w:lang w:val="en-CA"/>
              </w:rPr>
              <w:t xml:space="preserve">, following the </w:t>
            </w:r>
            <w:hyperlink r:id="rId81" w:history="1">
              <w:r w:rsidRPr="007132AA">
                <w:rPr>
                  <w:rStyle w:val="Hyperlink"/>
                  <w:rFonts w:ascii="Arial Narrow" w:hAnsi="Arial Narrow" w:cstheme="minorBidi"/>
                  <w:lang w:val="en-CA"/>
                </w:rPr>
                <w:t xml:space="preserve">guidelines </w:t>
              </w:r>
            </w:hyperlink>
            <w:r w:rsidRPr="007132AA">
              <w:rPr>
                <w:rFonts w:ascii="Arial Narrow" w:hAnsi="Arial Narrow" w:cstheme="minorBidi"/>
                <w:lang w:val="en-CA"/>
              </w:rPr>
              <w:t>for presentation, etc., via a service request</w:t>
            </w:r>
          </w:p>
        </w:tc>
      </w:tr>
    </w:tbl>
    <w:p w14:paraId="531477F3" w14:textId="68527976" w:rsidR="008A3A8B" w:rsidRPr="007132AA" w:rsidRDefault="008A3A8B" w:rsidP="00D27C1C">
      <w:pPr>
        <w:ind w:left="567"/>
        <w:jc w:val="both"/>
        <w:rPr>
          <w:rFonts w:cstheme="minorBidi"/>
          <w:i/>
          <w:lang w:val="en-CA" w:eastAsia="fr-FR" w:bidi="x-none"/>
        </w:rPr>
      </w:pPr>
    </w:p>
    <w:p w14:paraId="15471AF9" w14:textId="6E0335AE" w:rsidR="00FE43BC" w:rsidRDefault="00FE43BC" w:rsidP="00D27C1C">
      <w:pPr>
        <w:jc w:val="both"/>
        <w:rPr>
          <w:rFonts w:cstheme="minorBidi"/>
          <w:b/>
          <w:i/>
          <w:lang w:val="en-CA" w:eastAsia="fr-FR" w:bidi="x-none"/>
        </w:rPr>
      </w:pPr>
    </w:p>
    <w:p w14:paraId="0C2F52D8" w14:textId="0E89DB0C" w:rsidR="00C92019" w:rsidRDefault="00C92019" w:rsidP="00D27C1C">
      <w:pPr>
        <w:jc w:val="both"/>
        <w:rPr>
          <w:rFonts w:cstheme="minorBidi"/>
          <w:b/>
          <w:i/>
          <w:lang w:val="en-CA" w:eastAsia="fr-FR" w:bidi="x-none"/>
        </w:rPr>
      </w:pPr>
    </w:p>
    <w:p w14:paraId="59A52623" w14:textId="4E1524D7" w:rsidR="00C92019" w:rsidRDefault="00C92019" w:rsidP="00D27C1C">
      <w:pPr>
        <w:jc w:val="both"/>
        <w:rPr>
          <w:rFonts w:cstheme="minorBidi"/>
          <w:b/>
          <w:i/>
          <w:lang w:val="en-CA" w:eastAsia="fr-FR" w:bidi="x-none"/>
        </w:rPr>
      </w:pPr>
    </w:p>
    <w:p w14:paraId="1C33292B" w14:textId="0519820D" w:rsidR="00C92019" w:rsidRDefault="00C92019" w:rsidP="00D27C1C">
      <w:pPr>
        <w:jc w:val="both"/>
        <w:rPr>
          <w:rFonts w:cstheme="minorBidi"/>
          <w:b/>
          <w:i/>
          <w:lang w:val="en-CA" w:eastAsia="fr-FR" w:bidi="x-none"/>
        </w:rPr>
      </w:pPr>
    </w:p>
    <w:p w14:paraId="3E9ED423" w14:textId="77777777" w:rsidR="00C92019" w:rsidRPr="007132AA" w:rsidRDefault="00C92019" w:rsidP="00D27C1C">
      <w:pPr>
        <w:jc w:val="both"/>
        <w:rPr>
          <w:rFonts w:cstheme="minorBidi"/>
          <w:b/>
          <w:i/>
          <w:lang w:val="en-CA" w:eastAsia="fr-FR" w:bidi="x-none"/>
        </w:rPr>
      </w:pPr>
    </w:p>
    <w:p w14:paraId="4B8B8035" w14:textId="64C8F939" w:rsidR="00B27581" w:rsidRPr="007132AA" w:rsidRDefault="004D4F32" w:rsidP="00FE43BC">
      <w:pPr>
        <w:pStyle w:val="Heading4"/>
        <w:jc w:val="both"/>
        <w:rPr>
          <w:rFonts w:cstheme="minorBidi"/>
          <w:b/>
          <w:bCs/>
          <w:color w:val="990033"/>
          <w:u w:val="none"/>
          <w:lang w:eastAsia="fr-FR"/>
        </w:rPr>
      </w:pPr>
      <w:bookmarkStart w:id="40" w:name="_Hlk58623459"/>
      <w:r w:rsidRPr="007132AA">
        <w:rPr>
          <w:rFonts w:cstheme="minorBidi"/>
          <w:b/>
          <w:bCs/>
          <w:color w:val="990033"/>
          <w:u w:val="none"/>
          <w:lang w:eastAsia="fr-FR"/>
        </w:rPr>
        <w:lastRenderedPageBreak/>
        <w:t xml:space="preserve">4.4 </w:t>
      </w:r>
      <w:r w:rsidR="00E6428E" w:rsidRPr="007132AA">
        <w:rPr>
          <w:rFonts w:cstheme="minorBidi"/>
          <w:b/>
          <w:bCs/>
          <w:color w:val="990033"/>
          <w:u w:val="none"/>
          <w:lang w:eastAsia="fr-FR"/>
        </w:rPr>
        <w:t>Comprehensive</w:t>
      </w:r>
      <w:r w:rsidR="00B27581" w:rsidRPr="007132AA">
        <w:rPr>
          <w:rFonts w:cstheme="minorBidi"/>
          <w:b/>
          <w:bCs/>
          <w:color w:val="990033"/>
          <w:u w:val="none"/>
          <w:lang w:eastAsia="fr-FR"/>
        </w:rPr>
        <w:t xml:space="preserve"> </w:t>
      </w:r>
      <w:r w:rsidR="00CE4C03" w:rsidRPr="007132AA">
        <w:rPr>
          <w:rFonts w:cstheme="minorBidi"/>
          <w:b/>
          <w:bCs/>
          <w:color w:val="990033"/>
          <w:u w:val="none"/>
          <w:lang w:eastAsia="fr-FR"/>
        </w:rPr>
        <w:t>E</w:t>
      </w:r>
      <w:r w:rsidR="00B27581" w:rsidRPr="007132AA">
        <w:rPr>
          <w:rFonts w:cstheme="minorBidi"/>
          <w:b/>
          <w:bCs/>
          <w:color w:val="990033"/>
          <w:u w:val="none"/>
          <w:lang w:eastAsia="fr-FR"/>
        </w:rPr>
        <w:t>xamination</w:t>
      </w:r>
    </w:p>
    <w:p w14:paraId="4AE624A5" w14:textId="77777777" w:rsidR="00D27C1C" w:rsidRPr="007132AA" w:rsidRDefault="00D27C1C" w:rsidP="00D27C1C">
      <w:pPr>
        <w:rPr>
          <w:rFonts w:cstheme="minorBidi"/>
          <w:lang w:eastAsia="fr-FR"/>
        </w:rPr>
      </w:pPr>
    </w:p>
    <w:p w14:paraId="54C4F507" w14:textId="00ED8585" w:rsidR="00B27581" w:rsidRPr="007132AA" w:rsidRDefault="00B27581" w:rsidP="00FE43BC">
      <w:pPr>
        <w:ind w:left="360"/>
        <w:jc w:val="both"/>
        <w:rPr>
          <w:rStyle w:val="IntenseEmphasis"/>
          <w:rFonts w:cstheme="minorBidi"/>
          <w:color w:val="0070C0"/>
        </w:rPr>
      </w:pPr>
      <w:r w:rsidRPr="007132AA">
        <w:rPr>
          <w:rStyle w:val="IntenseEmphasis"/>
          <w:rFonts w:cstheme="minorBidi"/>
          <w:color w:val="0070C0"/>
        </w:rPr>
        <w:t xml:space="preserve">Objectives of the </w:t>
      </w:r>
      <w:r w:rsidR="00A16916" w:rsidRPr="007132AA">
        <w:rPr>
          <w:rStyle w:val="IntenseEmphasis"/>
          <w:rFonts w:cstheme="minorBidi"/>
          <w:color w:val="0070C0"/>
        </w:rPr>
        <w:t>C</w:t>
      </w:r>
      <w:r w:rsidR="00E6428E" w:rsidRPr="007132AA">
        <w:rPr>
          <w:rStyle w:val="IntenseEmphasis"/>
          <w:rFonts w:cstheme="minorBidi"/>
          <w:color w:val="0070C0"/>
        </w:rPr>
        <w:t>omprehensive</w:t>
      </w:r>
      <w:r w:rsidRPr="007132AA">
        <w:rPr>
          <w:rStyle w:val="IntenseEmphasis"/>
          <w:rFonts w:cstheme="minorBidi"/>
          <w:color w:val="0070C0"/>
        </w:rPr>
        <w:t xml:space="preserve"> </w:t>
      </w:r>
      <w:r w:rsidR="00A16916" w:rsidRPr="007132AA">
        <w:rPr>
          <w:rStyle w:val="IntenseEmphasis"/>
          <w:rFonts w:cstheme="minorBidi"/>
          <w:color w:val="0070C0"/>
        </w:rPr>
        <w:t>E</w:t>
      </w:r>
      <w:r w:rsidRPr="007132AA">
        <w:rPr>
          <w:rStyle w:val="IntenseEmphasis"/>
          <w:rFonts w:cstheme="minorBidi"/>
          <w:color w:val="0070C0"/>
        </w:rPr>
        <w:t>xam</w:t>
      </w:r>
      <w:r w:rsidR="00E6428E" w:rsidRPr="007132AA">
        <w:rPr>
          <w:rStyle w:val="IntenseEmphasis"/>
          <w:rFonts w:cstheme="minorBidi"/>
          <w:color w:val="0070C0"/>
        </w:rPr>
        <w:t>ination</w:t>
      </w:r>
    </w:p>
    <w:p w14:paraId="046CDDF3" w14:textId="77777777" w:rsidR="00CE4C03" w:rsidRPr="007132AA" w:rsidRDefault="00CE4C03" w:rsidP="00FE43BC">
      <w:pPr>
        <w:ind w:left="360"/>
        <w:jc w:val="both"/>
        <w:rPr>
          <w:rStyle w:val="IntenseEmphasis"/>
          <w:rFonts w:cstheme="minorBidi"/>
          <w:i w:val="0"/>
        </w:rPr>
      </w:pPr>
    </w:p>
    <w:p w14:paraId="22F9008F" w14:textId="5C5106C1" w:rsidR="00B27581" w:rsidRPr="007132AA" w:rsidRDefault="00E6428E" w:rsidP="00D27C1C">
      <w:pPr>
        <w:ind w:left="720"/>
        <w:jc w:val="both"/>
        <w:rPr>
          <w:rFonts w:cstheme="minorBidi"/>
        </w:rPr>
      </w:pPr>
      <w:r w:rsidRPr="007132AA">
        <w:rPr>
          <w:rFonts w:cstheme="minorBidi"/>
        </w:rPr>
        <w:t xml:space="preserve">The comprehensive examination (course code: </w:t>
      </w:r>
      <w:r w:rsidR="00B27581" w:rsidRPr="007132AA">
        <w:rPr>
          <w:rFonts w:cstheme="minorBidi"/>
        </w:rPr>
        <w:t>TRA999</w:t>
      </w:r>
      <w:r w:rsidR="00370512" w:rsidRPr="007132AA">
        <w:rPr>
          <w:rFonts w:cstheme="minorBidi"/>
        </w:rPr>
        <w:t>6</w:t>
      </w:r>
      <w:r w:rsidR="00B27581" w:rsidRPr="007132AA">
        <w:rPr>
          <w:rFonts w:cstheme="minorBidi"/>
        </w:rPr>
        <w:t xml:space="preserve"> COMPREHENSIVE EXAMINATION</w:t>
      </w:r>
      <w:r w:rsidRPr="007132AA">
        <w:rPr>
          <w:rFonts w:cstheme="minorBidi"/>
        </w:rPr>
        <w:t>)</w:t>
      </w:r>
      <w:r w:rsidR="006B64C4" w:rsidRPr="007132AA">
        <w:rPr>
          <w:rFonts w:cstheme="minorBidi"/>
        </w:rPr>
        <w:t xml:space="preserve"> takes places once a year</w:t>
      </w:r>
      <w:r w:rsidR="00B27581" w:rsidRPr="007132AA">
        <w:rPr>
          <w:rFonts w:cstheme="minorBidi"/>
        </w:rPr>
        <w:t xml:space="preserve">, </w:t>
      </w:r>
      <w:r w:rsidR="006B64C4" w:rsidRPr="007132AA">
        <w:rPr>
          <w:rFonts w:cstheme="minorBidi"/>
        </w:rPr>
        <w:t xml:space="preserve">during the Fall semester. It </w:t>
      </w:r>
      <w:r w:rsidR="00B27581" w:rsidRPr="007132AA">
        <w:rPr>
          <w:rFonts w:cstheme="minorBidi"/>
        </w:rPr>
        <w:t>serves as an intermediate step between the more closely supervised work of the doctoral seminars and the largely autonomous work of the thesis proposal and thesis. Its purpose is to ensure that students have a broad, common, and fundamental knowledge of various aspects of the field of Translation Studies and are well-equipped to pursue work (academic or otherwise) in the field at large and to select appropriate conceptual tools for use in developing sound thesis research.  The exam requires students to demonstrate their:</w:t>
      </w:r>
    </w:p>
    <w:p w14:paraId="459740D2" w14:textId="77777777" w:rsidR="00B27581" w:rsidRPr="007132AA" w:rsidRDefault="00B27581" w:rsidP="0003139E">
      <w:pPr>
        <w:pStyle w:val="ListParagraph"/>
        <w:numPr>
          <w:ilvl w:val="0"/>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 xml:space="preserve">ability to take on and maintain a self-directed program of </w:t>
      </w:r>
      <w:proofErr w:type="gramStart"/>
      <w:r w:rsidRPr="007132AA">
        <w:rPr>
          <w:rFonts w:ascii="Arial Narrow" w:eastAsia="Times New Roman" w:hAnsi="Arial Narrow" w:cstheme="minorBidi"/>
          <w:szCs w:val="20"/>
          <w:lang w:eastAsia="en-CA"/>
        </w:rPr>
        <w:t>reading;</w:t>
      </w:r>
      <w:proofErr w:type="gramEnd"/>
    </w:p>
    <w:p w14:paraId="569E8E15" w14:textId="77777777" w:rsidR="00B27581" w:rsidRPr="007132AA" w:rsidRDefault="00B27581" w:rsidP="0003139E">
      <w:pPr>
        <w:pStyle w:val="ListParagraph"/>
        <w:numPr>
          <w:ilvl w:val="0"/>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 xml:space="preserve">knowledge and understanding of a broad range of key concepts and literature in the field of Translation Studies, complementary to the readings seen in the doctoral </w:t>
      </w:r>
      <w:proofErr w:type="gramStart"/>
      <w:r w:rsidRPr="007132AA">
        <w:rPr>
          <w:rFonts w:ascii="Arial Narrow" w:eastAsia="Times New Roman" w:hAnsi="Arial Narrow" w:cstheme="minorBidi"/>
          <w:szCs w:val="20"/>
          <w:lang w:eastAsia="en-CA"/>
        </w:rPr>
        <w:t>seminars;</w:t>
      </w:r>
      <w:proofErr w:type="gramEnd"/>
    </w:p>
    <w:p w14:paraId="1BBD94A5" w14:textId="77777777" w:rsidR="00B27581" w:rsidRPr="007132AA" w:rsidRDefault="00B27581" w:rsidP="0003139E">
      <w:pPr>
        <w:pStyle w:val="ListParagraph"/>
        <w:numPr>
          <w:ilvl w:val="0"/>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highly developed skills in</w:t>
      </w:r>
    </w:p>
    <w:p w14:paraId="52FC4FB0" w14:textId="77777777" w:rsidR="00B27581" w:rsidRPr="007132AA" w:rsidRDefault="00B27581" w:rsidP="0003139E">
      <w:pPr>
        <w:pStyle w:val="ListParagraph"/>
        <w:numPr>
          <w:ilvl w:val="1"/>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 xml:space="preserve">selecting relevant </w:t>
      </w:r>
      <w:proofErr w:type="gramStart"/>
      <w:r w:rsidRPr="007132AA">
        <w:rPr>
          <w:rFonts w:ascii="Arial Narrow" w:eastAsia="Times New Roman" w:hAnsi="Arial Narrow" w:cstheme="minorBidi"/>
          <w:szCs w:val="20"/>
          <w:lang w:eastAsia="en-CA"/>
        </w:rPr>
        <w:t>literature;</w:t>
      </w:r>
      <w:proofErr w:type="gramEnd"/>
      <w:r w:rsidRPr="007132AA">
        <w:rPr>
          <w:rFonts w:ascii="Arial Narrow" w:eastAsia="Times New Roman" w:hAnsi="Arial Narrow" w:cstheme="minorBidi"/>
          <w:szCs w:val="20"/>
          <w:lang w:eastAsia="en-CA"/>
        </w:rPr>
        <w:t xml:space="preserve"> </w:t>
      </w:r>
    </w:p>
    <w:p w14:paraId="3489F34C" w14:textId="77777777" w:rsidR="00B27581" w:rsidRPr="007132AA" w:rsidRDefault="00B27581" w:rsidP="0003139E">
      <w:pPr>
        <w:pStyle w:val="ListParagraph"/>
        <w:numPr>
          <w:ilvl w:val="1"/>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 xml:space="preserve">analyzing, synthesizing, evaluating and criticizing this </w:t>
      </w:r>
      <w:proofErr w:type="gramStart"/>
      <w:r w:rsidRPr="007132AA">
        <w:rPr>
          <w:rFonts w:ascii="Arial Narrow" w:eastAsia="Times New Roman" w:hAnsi="Arial Narrow" w:cstheme="minorBidi"/>
          <w:szCs w:val="20"/>
          <w:lang w:eastAsia="en-CA"/>
        </w:rPr>
        <w:t>literature;</w:t>
      </w:r>
      <w:proofErr w:type="gramEnd"/>
      <w:r w:rsidRPr="007132AA">
        <w:rPr>
          <w:rFonts w:ascii="Arial Narrow" w:eastAsia="Times New Roman" w:hAnsi="Arial Narrow" w:cstheme="minorBidi"/>
          <w:szCs w:val="20"/>
          <w:lang w:eastAsia="en-CA"/>
        </w:rPr>
        <w:t xml:space="preserve"> </w:t>
      </w:r>
    </w:p>
    <w:p w14:paraId="2B4774B7" w14:textId="40D1B728" w:rsidR="00B27581" w:rsidRPr="007132AA" w:rsidRDefault="00B27581" w:rsidP="0003139E">
      <w:pPr>
        <w:pStyle w:val="ListParagraph"/>
        <w:numPr>
          <w:ilvl w:val="1"/>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 xml:space="preserve">responding directly, </w:t>
      </w:r>
      <w:r w:rsidR="002C30A6" w:rsidRPr="007132AA">
        <w:rPr>
          <w:rFonts w:ascii="Arial Narrow" w:eastAsia="Times New Roman" w:hAnsi="Arial Narrow" w:cstheme="minorBidi"/>
          <w:szCs w:val="20"/>
          <w:lang w:eastAsia="en-CA"/>
        </w:rPr>
        <w:t>appropriately,</w:t>
      </w:r>
      <w:r w:rsidRPr="007132AA">
        <w:rPr>
          <w:rFonts w:ascii="Arial Narrow" w:eastAsia="Times New Roman" w:hAnsi="Arial Narrow" w:cstheme="minorBidi"/>
          <w:szCs w:val="20"/>
          <w:lang w:eastAsia="en-CA"/>
        </w:rPr>
        <w:t xml:space="preserve"> and adequately to a question with structured, well-supported and convincing argumentation; and</w:t>
      </w:r>
    </w:p>
    <w:p w14:paraId="6F555C9B" w14:textId="77777777" w:rsidR="00B27581" w:rsidRPr="007132AA" w:rsidRDefault="00B27581" w:rsidP="0003139E">
      <w:pPr>
        <w:pStyle w:val="ListParagraph"/>
        <w:numPr>
          <w:ilvl w:val="1"/>
          <w:numId w:val="22"/>
        </w:numPr>
        <w:spacing w:before="0" w:beforeAutospacing="0" w:after="160" w:afterAutospacing="0" w:line="259" w:lineRule="auto"/>
        <w:jc w:val="both"/>
        <w:rPr>
          <w:rFonts w:ascii="Arial Narrow" w:eastAsia="Times New Roman" w:hAnsi="Arial Narrow" w:cstheme="minorBidi"/>
          <w:szCs w:val="20"/>
          <w:lang w:eastAsia="en-CA"/>
        </w:rPr>
      </w:pPr>
      <w:r w:rsidRPr="007132AA">
        <w:rPr>
          <w:rFonts w:ascii="Arial Narrow" w:eastAsia="Times New Roman" w:hAnsi="Arial Narrow" w:cstheme="minorBidi"/>
          <w:szCs w:val="20"/>
          <w:lang w:eastAsia="en-CA"/>
        </w:rPr>
        <w:t>presenting a text that is linguistically and typographically correct, appropriately referenced, and respects the guidelines provided; and</w:t>
      </w:r>
    </w:p>
    <w:p w14:paraId="38CE9521" w14:textId="0D0DF25A" w:rsidR="00B27581" w:rsidRPr="007132AA" w:rsidRDefault="00B27581" w:rsidP="0003139E">
      <w:pPr>
        <w:pStyle w:val="ListParagraph"/>
        <w:numPr>
          <w:ilvl w:val="0"/>
          <w:numId w:val="22"/>
        </w:numPr>
        <w:spacing w:before="0" w:beforeAutospacing="0" w:after="160" w:afterAutospacing="0" w:line="259" w:lineRule="auto"/>
        <w:jc w:val="both"/>
        <w:rPr>
          <w:rFonts w:ascii="Arial Narrow" w:eastAsia="Times New Roman" w:hAnsi="Arial Narrow" w:cstheme="minorBidi"/>
          <w:szCs w:val="20"/>
          <w:lang w:eastAsia="en-CA"/>
        </w:rPr>
      </w:pPr>
      <w:bookmarkStart w:id="41" w:name="_Hlk58623486"/>
      <w:bookmarkEnd w:id="40"/>
      <w:r w:rsidRPr="007132AA">
        <w:rPr>
          <w:rFonts w:ascii="Arial Narrow" w:eastAsia="Times New Roman" w:hAnsi="Arial Narrow" w:cstheme="minorBidi"/>
          <w:szCs w:val="20"/>
          <w:lang w:eastAsia="en-CA"/>
        </w:rPr>
        <w:t>ability to function as independent scholars within a restricted time frame.</w:t>
      </w:r>
    </w:p>
    <w:p w14:paraId="6B1716B9" w14:textId="77777777" w:rsidR="00CE4C03" w:rsidRPr="007132AA" w:rsidRDefault="00CE4C03" w:rsidP="00F60687">
      <w:pPr>
        <w:pStyle w:val="ListParagraph"/>
        <w:spacing w:before="0" w:beforeAutospacing="0" w:after="160" w:afterAutospacing="0" w:line="259" w:lineRule="auto"/>
        <w:ind w:left="1440"/>
        <w:jc w:val="both"/>
        <w:rPr>
          <w:rFonts w:ascii="Arial Narrow" w:eastAsia="Times New Roman" w:hAnsi="Arial Narrow" w:cstheme="minorBidi"/>
          <w:szCs w:val="20"/>
          <w:lang w:eastAsia="en-CA"/>
        </w:rPr>
      </w:pPr>
    </w:p>
    <w:bookmarkEnd w:id="41"/>
    <w:p w14:paraId="683BDF57" w14:textId="683F6967" w:rsidR="00B27581" w:rsidRPr="007132AA" w:rsidRDefault="00B27581" w:rsidP="00F60687">
      <w:pPr>
        <w:keepNext/>
        <w:ind w:left="360"/>
        <w:jc w:val="both"/>
        <w:rPr>
          <w:rStyle w:val="IntenseEmphasis"/>
          <w:rFonts w:cstheme="minorBidi"/>
          <w:color w:val="0070C0"/>
        </w:rPr>
      </w:pPr>
      <w:r w:rsidRPr="007132AA">
        <w:rPr>
          <w:rStyle w:val="IntenseEmphasis"/>
          <w:rFonts w:cstheme="minorBidi"/>
          <w:color w:val="0070C0"/>
        </w:rPr>
        <w:t xml:space="preserve">Process of the </w:t>
      </w:r>
      <w:r w:rsidR="003E1234" w:rsidRPr="007132AA">
        <w:rPr>
          <w:rStyle w:val="IntenseEmphasis"/>
          <w:rFonts w:cstheme="minorBidi"/>
          <w:color w:val="0070C0"/>
        </w:rPr>
        <w:t>D</w:t>
      </w:r>
      <w:r w:rsidRPr="007132AA">
        <w:rPr>
          <w:rStyle w:val="IntenseEmphasis"/>
          <w:rFonts w:cstheme="minorBidi"/>
          <w:color w:val="0070C0"/>
        </w:rPr>
        <w:t xml:space="preserve">octoral </w:t>
      </w:r>
      <w:r w:rsidR="003E1234" w:rsidRPr="007132AA">
        <w:rPr>
          <w:rStyle w:val="IntenseEmphasis"/>
          <w:rFonts w:cstheme="minorBidi"/>
          <w:color w:val="0070C0"/>
        </w:rPr>
        <w:t>E</w:t>
      </w:r>
      <w:r w:rsidRPr="007132AA">
        <w:rPr>
          <w:rStyle w:val="IntenseEmphasis"/>
          <w:rFonts w:cstheme="minorBidi"/>
          <w:color w:val="0070C0"/>
        </w:rPr>
        <w:t>xam</w:t>
      </w:r>
      <w:r w:rsidR="00B11196" w:rsidRPr="007132AA">
        <w:rPr>
          <w:rStyle w:val="IntenseEmphasis"/>
          <w:rFonts w:cstheme="minorBidi"/>
          <w:color w:val="0070C0"/>
        </w:rPr>
        <w:t>ination</w:t>
      </w:r>
    </w:p>
    <w:p w14:paraId="007F2CE0" w14:textId="77777777" w:rsidR="00CE4C03" w:rsidRPr="007132AA" w:rsidRDefault="00CE4C03" w:rsidP="005F0FCC">
      <w:pPr>
        <w:keepNext/>
        <w:ind w:left="720"/>
        <w:jc w:val="both"/>
        <w:rPr>
          <w:rStyle w:val="IntenseEmphasis"/>
          <w:rFonts w:cstheme="minorBidi"/>
          <w:i w:val="0"/>
          <w:color w:val="0070C0"/>
        </w:rPr>
      </w:pPr>
    </w:p>
    <w:p w14:paraId="5BF3E9F7" w14:textId="2970E000" w:rsidR="00B27581" w:rsidRPr="007132AA" w:rsidRDefault="00B27581" w:rsidP="00F60687">
      <w:pPr>
        <w:tabs>
          <w:tab w:val="left" w:pos="810"/>
        </w:tabs>
        <w:ind w:left="720"/>
        <w:jc w:val="both"/>
        <w:rPr>
          <w:rFonts w:cstheme="minorBidi"/>
        </w:rPr>
      </w:pPr>
      <w:bookmarkStart w:id="42" w:name="_Hlk58624049"/>
      <w:r w:rsidRPr="007132AA">
        <w:rPr>
          <w:rFonts w:cstheme="minorBidi"/>
        </w:rPr>
        <w:t>Beginning in the third session (summer of the first year), student</w:t>
      </w:r>
      <w:r w:rsidR="007D41C7" w:rsidRPr="007132AA">
        <w:rPr>
          <w:rFonts w:cstheme="minorBidi"/>
        </w:rPr>
        <w:t>s</w:t>
      </w:r>
      <w:r w:rsidRPr="007132AA">
        <w:rPr>
          <w:rFonts w:cstheme="minorBidi"/>
        </w:rPr>
        <w:t xml:space="preserve"> enroll in </w:t>
      </w:r>
      <w:r w:rsidR="002C44D9" w:rsidRPr="007132AA">
        <w:rPr>
          <w:rFonts w:cstheme="minorBidi"/>
          <w:b/>
          <w:bCs/>
        </w:rPr>
        <w:t>TRA999</w:t>
      </w:r>
      <w:r w:rsidR="005F0FCC" w:rsidRPr="007132AA">
        <w:rPr>
          <w:rFonts w:cstheme="minorBidi"/>
          <w:b/>
          <w:bCs/>
        </w:rPr>
        <w:t>6</w:t>
      </w:r>
      <w:r w:rsidR="002C44D9" w:rsidRPr="007132AA">
        <w:rPr>
          <w:rFonts w:cstheme="minorBidi"/>
        </w:rPr>
        <w:t xml:space="preserve"> </w:t>
      </w:r>
      <w:r w:rsidRPr="007132AA">
        <w:rPr>
          <w:rFonts w:cstheme="minorBidi"/>
        </w:rPr>
        <w:t xml:space="preserve">– COMPREHENSIVE EXAMINATION. </w:t>
      </w:r>
      <w:r w:rsidR="007D41C7" w:rsidRPr="007132AA">
        <w:rPr>
          <w:rFonts w:cstheme="minorBidi"/>
        </w:rPr>
        <w:t xml:space="preserve">Once the exam passed, </w:t>
      </w:r>
      <w:r w:rsidRPr="007132AA">
        <w:rPr>
          <w:rFonts w:cstheme="minorBidi"/>
        </w:rPr>
        <w:t>the</w:t>
      </w:r>
      <w:r w:rsidR="007D41C7" w:rsidRPr="007132AA">
        <w:rPr>
          <w:rFonts w:cstheme="minorBidi"/>
        </w:rPr>
        <w:t>y ca</w:t>
      </w:r>
      <w:r w:rsidRPr="007132AA">
        <w:rPr>
          <w:rFonts w:cstheme="minorBidi"/>
        </w:rPr>
        <w:t xml:space="preserve">n enroll in </w:t>
      </w:r>
      <w:r w:rsidRPr="007132AA">
        <w:rPr>
          <w:rFonts w:cstheme="minorBidi"/>
          <w:b/>
          <w:bCs/>
        </w:rPr>
        <w:t>TRA999</w:t>
      </w:r>
      <w:r w:rsidR="005F0FCC" w:rsidRPr="007132AA">
        <w:rPr>
          <w:rFonts w:cstheme="minorBidi"/>
          <w:b/>
          <w:bCs/>
        </w:rPr>
        <w:t>7</w:t>
      </w:r>
      <w:r w:rsidRPr="007132AA">
        <w:rPr>
          <w:rFonts w:cstheme="minorBidi"/>
        </w:rPr>
        <w:t xml:space="preserve"> – </w:t>
      </w:r>
      <w:r w:rsidR="005F0FCC" w:rsidRPr="007132AA">
        <w:rPr>
          <w:rFonts w:cstheme="minorBidi"/>
        </w:rPr>
        <w:t>DEFENCE OF THESIS PROJECT</w:t>
      </w:r>
      <w:r w:rsidRPr="007132AA">
        <w:rPr>
          <w:rFonts w:cstheme="minorBidi"/>
        </w:rPr>
        <w:t xml:space="preserve"> until that in turn has been successfully completed.</w:t>
      </w:r>
    </w:p>
    <w:p w14:paraId="6A4E1C04" w14:textId="77777777" w:rsidR="00A16916" w:rsidRPr="007132AA" w:rsidRDefault="00A16916" w:rsidP="00D27C1C">
      <w:pPr>
        <w:ind w:left="720"/>
        <w:jc w:val="both"/>
        <w:rPr>
          <w:rFonts w:cstheme="minorBidi"/>
        </w:rPr>
      </w:pPr>
    </w:p>
    <w:p w14:paraId="11317D11" w14:textId="77777777" w:rsidR="007D3E95" w:rsidRPr="007132AA" w:rsidRDefault="007D3E95" w:rsidP="00D27C1C">
      <w:pPr>
        <w:ind w:left="720"/>
        <w:jc w:val="both"/>
        <w:rPr>
          <w:rFonts w:cstheme="minorBidi"/>
          <w:lang w:val="en-CA"/>
        </w:rPr>
      </w:pPr>
    </w:p>
    <w:p w14:paraId="37638F02" w14:textId="22A7D9CA" w:rsidR="00B27581" w:rsidRPr="00005B45" w:rsidRDefault="003E1234" w:rsidP="00A16916">
      <w:pPr>
        <w:jc w:val="both"/>
        <w:rPr>
          <w:rFonts w:cstheme="minorBidi"/>
          <w:b/>
          <w:bCs/>
          <w:color w:val="990033"/>
          <w:lang w:val="fr-CA"/>
        </w:rPr>
      </w:pPr>
      <w:r w:rsidRPr="00005B45">
        <w:rPr>
          <w:rFonts w:cstheme="minorBidi"/>
          <w:b/>
          <w:bCs/>
          <w:color w:val="990033"/>
          <w:lang w:val="fr-CA"/>
        </w:rPr>
        <w:t xml:space="preserve">4.4.1. </w:t>
      </w:r>
      <w:r w:rsidR="007D3E95" w:rsidRPr="00005B45">
        <w:rPr>
          <w:rFonts w:cstheme="minorBidi"/>
          <w:b/>
          <w:bCs/>
          <w:color w:val="990033"/>
          <w:lang w:val="fr-CA"/>
        </w:rPr>
        <w:t xml:space="preserve">Part I: </w:t>
      </w:r>
      <w:r w:rsidR="00CE4C03" w:rsidRPr="00005B45">
        <w:rPr>
          <w:rFonts w:cstheme="minorBidi"/>
          <w:b/>
          <w:bCs/>
          <w:color w:val="990033"/>
          <w:lang w:val="fr-CA"/>
        </w:rPr>
        <w:t>(</w:t>
      </w:r>
      <w:r w:rsidR="00B27581" w:rsidRPr="00005B45">
        <w:rPr>
          <w:rFonts w:cstheme="minorBidi"/>
          <w:b/>
          <w:bCs/>
          <w:color w:val="990033"/>
          <w:lang w:val="fr-CA"/>
        </w:rPr>
        <w:t>TRA999</w:t>
      </w:r>
      <w:r w:rsidR="00347778" w:rsidRPr="00005B45">
        <w:rPr>
          <w:rFonts w:cstheme="minorBidi"/>
          <w:b/>
          <w:bCs/>
          <w:color w:val="990033"/>
          <w:lang w:val="fr-CA"/>
        </w:rPr>
        <w:t>6</w:t>
      </w:r>
      <w:r w:rsidR="00CE4C03" w:rsidRPr="00005B45">
        <w:rPr>
          <w:rFonts w:cstheme="minorBidi"/>
          <w:b/>
          <w:bCs/>
          <w:color w:val="990033"/>
          <w:lang w:val="fr-CA"/>
        </w:rPr>
        <w:t>)</w:t>
      </w:r>
      <w:r w:rsidR="00CE4C03" w:rsidRPr="00005B45">
        <w:rPr>
          <w:rFonts w:cstheme="minorBidi"/>
          <w:b/>
          <w:bCs/>
          <w:color w:val="990033"/>
          <w:lang w:val="en-CA"/>
        </w:rPr>
        <w:t xml:space="preserve"> </w:t>
      </w:r>
      <w:r w:rsidR="00005B45" w:rsidRPr="00005B45">
        <w:rPr>
          <w:rFonts w:cstheme="minorBidi"/>
          <w:b/>
          <w:bCs/>
          <w:color w:val="990033"/>
          <w:lang w:val="fr-CA"/>
        </w:rPr>
        <w:t>WITTEN TAKE-HOME EXAM</w:t>
      </w:r>
    </w:p>
    <w:p w14:paraId="47483A0C" w14:textId="77777777" w:rsidR="00F60687" w:rsidRPr="00005B45" w:rsidRDefault="00F60687" w:rsidP="00A16916">
      <w:pPr>
        <w:jc w:val="both"/>
        <w:rPr>
          <w:rFonts w:cstheme="minorBidi"/>
          <w:b/>
          <w:bCs/>
          <w:color w:val="990033"/>
          <w:lang w:val="fr-CA"/>
        </w:rPr>
      </w:pPr>
    </w:p>
    <w:p w14:paraId="0172173F" w14:textId="2D97A20E" w:rsidR="00B27581" w:rsidRPr="007132AA" w:rsidRDefault="006B64C4" w:rsidP="00F36B18">
      <w:pPr>
        <w:numPr>
          <w:ilvl w:val="0"/>
          <w:numId w:val="11"/>
        </w:numPr>
        <w:ind w:left="540"/>
        <w:jc w:val="both"/>
        <w:rPr>
          <w:rFonts w:cstheme="minorBidi"/>
        </w:rPr>
      </w:pPr>
      <w:r w:rsidRPr="007132AA">
        <w:rPr>
          <w:rFonts w:cstheme="minorBidi"/>
        </w:rPr>
        <w:t xml:space="preserve">When the reading list is released (in May), </w:t>
      </w:r>
      <w:r w:rsidR="00B27581" w:rsidRPr="007132AA">
        <w:rPr>
          <w:rFonts w:cstheme="minorBidi"/>
        </w:rPr>
        <w:t xml:space="preserve">the graduate studies director </w:t>
      </w:r>
      <w:r w:rsidRPr="007132AA">
        <w:rPr>
          <w:rFonts w:cstheme="minorBidi"/>
        </w:rPr>
        <w:t xml:space="preserve">convenes a meeting to </w:t>
      </w:r>
      <w:r w:rsidR="00B27581" w:rsidRPr="007132AA">
        <w:rPr>
          <w:rFonts w:cstheme="minorBidi"/>
        </w:rPr>
        <w:t xml:space="preserve">present the reading list and </w:t>
      </w:r>
      <w:r w:rsidRPr="007132AA">
        <w:rPr>
          <w:rFonts w:cstheme="minorBidi"/>
        </w:rPr>
        <w:t xml:space="preserve">provide </w:t>
      </w:r>
      <w:r w:rsidR="00B27581" w:rsidRPr="007132AA">
        <w:rPr>
          <w:rFonts w:cstheme="minorBidi"/>
        </w:rPr>
        <w:t>general guidelines and suggestions for preparing for the exam.</w:t>
      </w:r>
    </w:p>
    <w:p w14:paraId="10F2855C" w14:textId="568CF1D7" w:rsidR="00B27581" w:rsidRPr="007132AA" w:rsidRDefault="00B27581" w:rsidP="00F36B18">
      <w:pPr>
        <w:numPr>
          <w:ilvl w:val="0"/>
          <w:numId w:val="11"/>
        </w:numPr>
        <w:ind w:left="540"/>
        <w:jc w:val="both"/>
        <w:rPr>
          <w:rFonts w:cstheme="minorBidi"/>
        </w:rPr>
      </w:pPr>
      <w:r w:rsidRPr="007132AA">
        <w:rPr>
          <w:rFonts w:cstheme="minorBidi"/>
        </w:rPr>
        <w:t xml:space="preserve">The third session is used to read the works that appear on the comprehensive exam </w:t>
      </w:r>
      <w:hyperlink r:id="rId82" w:history="1">
        <w:r w:rsidRPr="007132AA">
          <w:rPr>
            <w:rStyle w:val="Hyperlink"/>
            <w:rFonts w:cstheme="minorBidi"/>
          </w:rPr>
          <w:t>reading list</w:t>
        </w:r>
      </w:hyperlink>
      <w:r w:rsidRPr="007132AA">
        <w:rPr>
          <w:rFonts w:cstheme="minorBidi"/>
        </w:rPr>
        <w:t>. For general questions about the exam during this semester, students may contact the graduate director.</w:t>
      </w:r>
    </w:p>
    <w:p w14:paraId="42F2DA1D" w14:textId="3DE082D0" w:rsidR="00B27581" w:rsidRPr="007132AA" w:rsidRDefault="00B27581" w:rsidP="00F36B18">
      <w:pPr>
        <w:numPr>
          <w:ilvl w:val="0"/>
          <w:numId w:val="11"/>
        </w:numPr>
        <w:ind w:left="540"/>
        <w:jc w:val="both"/>
        <w:rPr>
          <w:rFonts w:cstheme="minorBidi"/>
        </w:rPr>
      </w:pPr>
      <w:r w:rsidRPr="007132AA">
        <w:rPr>
          <w:rFonts w:cstheme="minorBidi"/>
        </w:rPr>
        <w:t xml:space="preserve">Approximately a month before the exam (generally early September) a second meeting with the graduate studies director and/or committee will be held to go over any questions remaining about the exam, its format, etc. </w:t>
      </w:r>
      <w:proofErr w:type="gramStart"/>
      <w:r w:rsidRPr="007132AA">
        <w:rPr>
          <w:rFonts w:cstheme="minorBidi"/>
        </w:rPr>
        <w:t>At this time</w:t>
      </w:r>
      <w:proofErr w:type="gramEnd"/>
      <w:r w:rsidRPr="007132AA">
        <w:rPr>
          <w:rFonts w:cstheme="minorBidi"/>
        </w:rPr>
        <w:t>, students also provide a one-page outline of their thesis research topics, to assist the committee in formulating fair and appropriate exam questions.</w:t>
      </w:r>
    </w:p>
    <w:p w14:paraId="79A658A5" w14:textId="543DD96D" w:rsidR="00B27581" w:rsidRPr="007132AA" w:rsidRDefault="00B27581" w:rsidP="00F36B18">
      <w:pPr>
        <w:numPr>
          <w:ilvl w:val="0"/>
          <w:numId w:val="11"/>
        </w:numPr>
        <w:ind w:left="540"/>
        <w:jc w:val="both"/>
        <w:rPr>
          <w:rFonts w:cstheme="minorBidi"/>
        </w:rPr>
      </w:pPr>
      <w:r w:rsidRPr="007132AA">
        <w:rPr>
          <w:rFonts w:cstheme="minorBidi"/>
        </w:rPr>
        <w:t xml:space="preserve">On the set date (generally in October), the exam committee proposes two bilingual questions in each </w:t>
      </w:r>
      <w:r w:rsidR="00ED32F2" w:rsidRPr="007132AA">
        <w:rPr>
          <w:rFonts w:cstheme="minorBidi"/>
        </w:rPr>
        <w:t xml:space="preserve">of the program’s </w:t>
      </w:r>
      <w:r w:rsidRPr="007132AA">
        <w:rPr>
          <w:rFonts w:cstheme="minorBidi"/>
        </w:rPr>
        <w:t>area</w:t>
      </w:r>
      <w:r w:rsidR="00ED32F2" w:rsidRPr="007132AA">
        <w:rPr>
          <w:rFonts w:cstheme="minorBidi"/>
        </w:rPr>
        <w:t>s</w:t>
      </w:r>
      <w:r w:rsidRPr="007132AA">
        <w:rPr>
          <w:rFonts w:cstheme="minorBidi"/>
        </w:rPr>
        <w:t xml:space="preserve"> of research </w:t>
      </w:r>
      <w:r w:rsidR="00ED32F2" w:rsidRPr="007132AA">
        <w:rPr>
          <w:rFonts w:cstheme="minorBidi"/>
        </w:rPr>
        <w:t xml:space="preserve">(theories/humanities and technology/terminology), </w:t>
      </w:r>
      <w:r w:rsidRPr="007132AA">
        <w:rPr>
          <w:rFonts w:cstheme="minorBidi"/>
        </w:rPr>
        <w:t xml:space="preserve">based on the list of readings. The student will have exactly one week to choose and answer one of the questions in each of the two areas </w:t>
      </w:r>
      <w:proofErr w:type="gramStart"/>
      <w:r w:rsidRPr="007132AA">
        <w:rPr>
          <w:rFonts w:cstheme="minorBidi"/>
        </w:rPr>
        <w:t>in order to</w:t>
      </w:r>
      <w:proofErr w:type="gramEnd"/>
      <w:r w:rsidRPr="007132AA">
        <w:rPr>
          <w:rFonts w:cstheme="minorBidi"/>
        </w:rPr>
        <w:t xml:space="preserve"> demonstrate knowledge and understanding of the works on the list. The answers take the following format.</w:t>
      </w:r>
    </w:p>
    <w:p w14:paraId="7DA3ACD2" w14:textId="21CCBF41" w:rsidR="00B27581" w:rsidRPr="007132AA" w:rsidRDefault="00B27581" w:rsidP="00F36B18">
      <w:pPr>
        <w:numPr>
          <w:ilvl w:val="1"/>
          <w:numId w:val="11"/>
        </w:numPr>
        <w:ind w:left="1080"/>
        <w:jc w:val="both"/>
        <w:rPr>
          <w:rFonts w:cstheme="minorBidi"/>
        </w:rPr>
      </w:pPr>
      <w:r w:rsidRPr="007132AA">
        <w:rPr>
          <w:rFonts w:cstheme="minorBidi"/>
        </w:rPr>
        <w:t xml:space="preserve">The </w:t>
      </w:r>
      <w:r w:rsidR="001D505F" w:rsidRPr="007132AA">
        <w:rPr>
          <w:rFonts w:cstheme="minorBidi"/>
        </w:rPr>
        <w:t>primary</w:t>
      </w:r>
      <w:r w:rsidRPr="007132AA">
        <w:rPr>
          <w:rFonts w:cstheme="minorBidi"/>
        </w:rPr>
        <w:t xml:space="preserve"> question, </w:t>
      </w:r>
      <w:r w:rsidR="006934FA" w:rsidRPr="007132AA">
        <w:rPr>
          <w:rFonts w:cstheme="minorBidi"/>
        </w:rPr>
        <w:t>which is generally closest to</w:t>
      </w:r>
      <w:r w:rsidRPr="007132AA">
        <w:rPr>
          <w:rFonts w:cstheme="minorBidi"/>
        </w:rPr>
        <w:t xml:space="preserve"> the student’s primary area of research, will be approximately 15 (and no more than 18) pages long, double spaced, plus a properly formatted list of works cited.</w:t>
      </w:r>
    </w:p>
    <w:p w14:paraId="0B29F04D" w14:textId="428402FF" w:rsidR="00B27581" w:rsidRPr="007132AA" w:rsidRDefault="00B27581" w:rsidP="00F36B18">
      <w:pPr>
        <w:numPr>
          <w:ilvl w:val="1"/>
          <w:numId w:val="11"/>
        </w:numPr>
        <w:ind w:left="1080"/>
        <w:jc w:val="both"/>
        <w:rPr>
          <w:rFonts w:cstheme="minorBidi"/>
        </w:rPr>
      </w:pPr>
      <w:r w:rsidRPr="007132AA">
        <w:rPr>
          <w:rFonts w:cstheme="minorBidi"/>
        </w:rPr>
        <w:lastRenderedPageBreak/>
        <w:t>The second</w:t>
      </w:r>
      <w:r w:rsidR="001D505F" w:rsidRPr="007132AA">
        <w:rPr>
          <w:rFonts w:cstheme="minorBidi"/>
        </w:rPr>
        <w:t>ary</w:t>
      </w:r>
      <w:r w:rsidRPr="007132AA">
        <w:rPr>
          <w:rFonts w:cstheme="minorBidi"/>
        </w:rPr>
        <w:t xml:space="preserve"> question, </w:t>
      </w:r>
      <w:r w:rsidR="001D505F" w:rsidRPr="007132AA">
        <w:rPr>
          <w:rFonts w:cstheme="minorBidi"/>
        </w:rPr>
        <w:t>in</w:t>
      </w:r>
      <w:r w:rsidRPr="007132AA">
        <w:rPr>
          <w:rFonts w:cstheme="minorBidi"/>
        </w:rPr>
        <w:t xml:space="preserve"> the other domain, will be approximately 5 pages (and no more than 7 pages) long, double spaced, plus a properly formatted list of works cited.</w:t>
      </w:r>
    </w:p>
    <w:p w14:paraId="62F45EC3" w14:textId="77777777" w:rsidR="00B27581" w:rsidRPr="007132AA" w:rsidRDefault="00B27581" w:rsidP="00F36B18">
      <w:pPr>
        <w:numPr>
          <w:ilvl w:val="1"/>
          <w:numId w:val="11"/>
        </w:numPr>
        <w:ind w:left="1080"/>
        <w:jc w:val="both"/>
        <w:rPr>
          <w:rFonts w:cstheme="minorBidi"/>
        </w:rPr>
      </w:pPr>
      <w:r w:rsidRPr="007132AA">
        <w:rPr>
          <w:rFonts w:cstheme="minorBidi"/>
        </w:rPr>
        <w:t xml:space="preserve">The questions are formulated by the exam committee to allow students to reflect on various points of view that go beyond the contents of their seminars and reflect different perspectives. They are designed to encourage students to integrate various readings from the </w:t>
      </w:r>
      <w:proofErr w:type="gramStart"/>
      <w:r w:rsidRPr="007132AA">
        <w:rPr>
          <w:rFonts w:cstheme="minorBidi"/>
        </w:rPr>
        <w:t>list, and</w:t>
      </w:r>
      <w:proofErr w:type="gramEnd"/>
      <w:r w:rsidRPr="007132AA">
        <w:rPr>
          <w:rFonts w:cstheme="minorBidi"/>
        </w:rPr>
        <w:t xml:space="preserve"> demonstrate that they are able to clearly and effectively synthesize different points of view, apply critical thinking skills, and create a solid, credible and well-supported argument. The first question also offers an opportunity to establish links with the student’s area of research, although this is not compulsory.</w:t>
      </w:r>
    </w:p>
    <w:p w14:paraId="53E43FCC" w14:textId="24C08B1A" w:rsidR="00B27581" w:rsidRPr="007132AA" w:rsidRDefault="00B27581" w:rsidP="00F36B18">
      <w:pPr>
        <w:numPr>
          <w:ilvl w:val="0"/>
          <w:numId w:val="12"/>
        </w:numPr>
        <w:ind w:left="540"/>
        <w:jc w:val="both"/>
        <w:rPr>
          <w:rFonts w:cstheme="minorBidi"/>
        </w:rPr>
      </w:pPr>
      <w:r w:rsidRPr="007132AA">
        <w:rPr>
          <w:rFonts w:cstheme="minorBidi"/>
        </w:rPr>
        <w:t>The responses are sent by email to the graduate academic assistant or other School personnel (to be identified when questions are sent).</w:t>
      </w:r>
    </w:p>
    <w:p w14:paraId="76705098" w14:textId="5B91A222" w:rsidR="00B27581" w:rsidRPr="007132AA" w:rsidRDefault="00B27581" w:rsidP="00F36B18">
      <w:pPr>
        <w:numPr>
          <w:ilvl w:val="0"/>
          <w:numId w:val="12"/>
        </w:numPr>
        <w:ind w:left="540"/>
        <w:jc w:val="both"/>
        <w:rPr>
          <w:rFonts w:cstheme="minorBidi"/>
        </w:rPr>
      </w:pPr>
      <w:r w:rsidRPr="007132AA">
        <w:rPr>
          <w:rFonts w:cstheme="minorBidi"/>
        </w:rPr>
        <w:t xml:space="preserve">The responses are evaluated by two professors specialized </w:t>
      </w:r>
      <w:proofErr w:type="gramStart"/>
      <w:r w:rsidRPr="007132AA">
        <w:rPr>
          <w:rFonts w:cstheme="minorBidi"/>
        </w:rPr>
        <w:t>in the area of</w:t>
      </w:r>
      <w:proofErr w:type="gramEnd"/>
      <w:r w:rsidRPr="007132AA">
        <w:rPr>
          <w:rFonts w:cstheme="minorBidi"/>
        </w:rPr>
        <w:t xml:space="preserve"> the answer being evaluated. Each evaluator will assign a decision of “Satisfactory” or “Not</w:t>
      </w:r>
      <w:r w:rsidR="00C16540" w:rsidRPr="007132AA">
        <w:rPr>
          <w:rFonts w:cstheme="minorBidi"/>
        </w:rPr>
        <w:t xml:space="preserve"> S</w:t>
      </w:r>
      <w:r w:rsidRPr="007132AA">
        <w:rPr>
          <w:rFonts w:cstheme="minorBidi"/>
        </w:rPr>
        <w:t xml:space="preserve">atisfactory” to each answer, accompanied by an evaluation using the grid provided.  The exam committee will then review the decisions and </w:t>
      </w:r>
      <w:proofErr w:type="gramStart"/>
      <w:r w:rsidRPr="007132AA">
        <w:rPr>
          <w:rFonts w:cstheme="minorBidi"/>
        </w:rPr>
        <w:t>comments, and</w:t>
      </w:r>
      <w:proofErr w:type="gramEnd"/>
      <w:r w:rsidRPr="007132AA">
        <w:rPr>
          <w:rFonts w:cstheme="minorBidi"/>
        </w:rPr>
        <w:t xml:space="preserve"> agree on the overall decision for each answer. In the case of a discrepancy of votes even after discussion, a third specialist in the field will review the answer and cast the deciding vote. If the final decisions for the two answers differ, the overall decision will </w:t>
      </w:r>
      <w:bookmarkStart w:id="43" w:name="_Hlk58624205"/>
      <w:bookmarkEnd w:id="42"/>
      <w:r w:rsidRPr="007132AA">
        <w:rPr>
          <w:rFonts w:cstheme="minorBidi"/>
        </w:rPr>
        <w:t xml:space="preserve">be made based on the answer from the primary </w:t>
      </w:r>
      <w:r w:rsidR="00C16540" w:rsidRPr="007132AA">
        <w:rPr>
          <w:rFonts w:cstheme="minorBidi"/>
        </w:rPr>
        <w:t>question</w:t>
      </w:r>
      <w:r w:rsidRPr="007132AA">
        <w:rPr>
          <w:rFonts w:cstheme="minorBidi"/>
        </w:rPr>
        <w:t>. The committee will return an overall verdict of "</w:t>
      </w:r>
      <w:r w:rsidR="00C16540" w:rsidRPr="007132AA">
        <w:rPr>
          <w:rFonts w:cstheme="minorBidi"/>
        </w:rPr>
        <w:t>S</w:t>
      </w:r>
      <w:r w:rsidRPr="007132AA">
        <w:rPr>
          <w:rFonts w:cstheme="minorBidi"/>
        </w:rPr>
        <w:t>atisfactory" or "</w:t>
      </w:r>
      <w:r w:rsidR="00C16540" w:rsidRPr="007132AA">
        <w:rPr>
          <w:rFonts w:cstheme="minorBidi"/>
        </w:rPr>
        <w:t>N</w:t>
      </w:r>
      <w:r w:rsidRPr="007132AA">
        <w:rPr>
          <w:rFonts w:cstheme="minorBidi"/>
        </w:rPr>
        <w:t xml:space="preserve">ot </w:t>
      </w:r>
      <w:r w:rsidR="00C16540" w:rsidRPr="007132AA">
        <w:rPr>
          <w:rFonts w:cstheme="minorBidi"/>
        </w:rPr>
        <w:t>S</w:t>
      </w:r>
      <w:r w:rsidRPr="007132AA">
        <w:rPr>
          <w:rFonts w:cstheme="minorBidi"/>
        </w:rPr>
        <w:t>atisfactory" and will communicate it to the student along with the evaluation grids for each answer and each evaluator.</w:t>
      </w:r>
    </w:p>
    <w:p w14:paraId="4DD0CF1A" w14:textId="15B6F155" w:rsidR="00B27581" w:rsidRPr="007132AA" w:rsidRDefault="00B27581" w:rsidP="00F36B18">
      <w:pPr>
        <w:numPr>
          <w:ilvl w:val="0"/>
          <w:numId w:val="12"/>
        </w:numPr>
        <w:ind w:left="540"/>
        <w:jc w:val="both"/>
        <w:rPr>
          <w:rFonts w:cstheme="minorBidi"/>
        </w:rPr>
      </w:pPr>
      <w:r w:rsidRPr="007132AA">
        <w:rPr>
          <w:rFonts w:cstheme="minorBidi"/>
        </w:rPr>
        <w:t>The results are recorded in the student’s file.</w:t>
      </w:r>
    </w:p>
    <w:p w14:paraId="26551077" w14:textId="753C952D" w:rsidR="0047021A" w:rsidRPr="007132AA" w:rsidRDefault="006B64C4" w:rsidP="00F36B18">
      <w:pPr>
        <w:numPr>
          <w:ilvl w:val="0"/>
          <w:numId w:val="12"/>
        </w:numPr>
        <w:ind w:left="540"/>
        <w:jc w:val="both"/>
        <w:rPr>
          <w:rFonts w:cstheme="minorBidi"/>
        </w:rPr>
      </w:pPr>
      <w:r w:rsidRPr="007132AA">
        <w:rPr>
          <w:rFonts w:cstheme="minorBidi"/>
        </w:rPr>
        <w:t>S</w:t>
      </w:r>
      <w:r w:rsidR="0047021A" w:rsidRPr="007132AA">
        <w:rPr>
          <w:rFonts w:cstheme="minorBidi"/>
        </w:rPr>
        <w:t>tudent</w:t>
      </w:r>
      <w:r w:rsidRPr="007132AA">
        <w:rPr>
          <w:rFonts w:cstheme="minorBidi"/>
        </w:rPr>
        <w:t>s</w:t>
      </w:r>
      <w:r w:rsidR="0047021A" w:rsidRPr="007132AA">
        <w:rPr>
          <w:rFonts w:cstheme="minorBidi"/>
        </w:rPr>
        <w:t xml:space="preserve"> who fail the comprehensive exam can take it one more time</w:t>
      </w:r>
      <w:r w:rsidRPr="007132AA">
        <w:rPr>
          <w:rFonts w:cstheme="minorBidi"/>
        </w:rPr>
        <w:t xml:space="preserve">, a </w:t>
      </w:r>
      <w:r w:rsidR="0047021A" w:rsidRPr="007132AA">
        <w:rPr>
          <w:rFonts w:cstheme="minorBidi"/>
        </w:rPr>
        <w:t xml:space="preserve">year </w:t>
      </w:r>
      <w:r w:rsidRPr="007132AA">
        <w:rPr>
          <w:rFonts w:cstheme="minorBidi"/>
        </w:rPr>
        <w:t>later (</w:t>
      </w:r>
      <w:proofErr w:type="gramStart"/>
      <w:r w:rsidRPr="007132AA">
        <w:rPr>
          <w:rFonts w:cstheme="minorBidi"/>
        </w:rPr>
        <w:t>i.e.</w:t>
      </w:r>
      <w:proofErr w:type="gramEnd"/>
      <w:r w:rsidRPr="007132AA">
        <w:rPr>
          <w:rFonts w:cstheme="minorBidi"/>
        </w:rPr>
        <w:t xml:space="preserve"> the next Fall term)</w:t>
      </w:r>
      <w:r w:rsidR="0047021A" w:rsidRPr="007132AA">
        <w:rPr>
          <w:rFonts w:cstheme="minorBidi"/>
        </w:rPr>
        <w:t>.</w:t>
      </w:r>
      <w:r w:rsidRPr="007132AA">
        <w:rPr>
          <w:rFonts w:cstheme="minorBidi"/>
        </w:rPr>
        <w:t xml:space="preserve"> Students who fail a second time will be asked to leave the program.</w:t>
      </w:r>
    </w:p>
    <w:bookmarkEnd w:id="43"/>
    <w:p w14:paraId="31706D6F" w14:textId="77777777" w:rsidR="00953E6D" w:rsidRPr="007132AA" w:rsidRDefault="00953E6D" w:rsidP="00D27C1C">
      <w:pPr>
        <w:jc w:val="both"/>
        <w:rPr>
          <w:rFonts w:cstheme="minorBidi"/>
          <w:lang w:val="en-CA"/>
        </w:rPr>
      </w:pPr>
    </w:p>
    <w:p w14:paraId="679D3EA0" w14:textId="77777777" w:rsidR="00CE4C03" w:rsidRPr="007132AA" w:rsidRDefault="00CE4C03" w:rsidP="00D27C1C">
      <w:pPr>
        <w:jc w:val="both"/>
        <w:rPr>
          <w:rFonts w:cstheme="minorBidi"/>
          <w:color w:val="990033"/>
          <w:lang w:val="en-CA"/>
        </w:rPr>
      </w:pPr>
    </w:p>
    <w:p w14:paraId="41230EDF" w14:textId="7E8A4D26" w:rsidR="00953E6D" w:rsidRPr="00005B45" w:rsidRDefault="003E1234" w:rsidP="00D27C1C">
      <w:pPr>
        <w:jc w:val="both"/>
        <w:rPr>
          <w:rFonts w:cstheme="minorBidi"/>
          <w:b/>
          <w:bCs/>
          <w:color w:val="990033"/>
          <w:lang w:val="en-CA"/>
        </w:rPr>
      </w:pPr>
      <w:r w:rsidRPr="00005B45">
        <w:rPr>
          <w:rFonts w:cstheme="minorBidi"/>
          <w:b/>
          <w:bCs/>
          <w:color w:val="990033"/>
          <w:lang w:val="en-CA"/>
        </w:rPr>
        <w:t xml:space="preserve">4.4.2. </w:t>
      </w:r>
      <w:r w:rsidR="00CE4C03" w:rsidRPr="00005B45">
        <w:rPr>
          <w:rFonts w:cstheme="minorBidi"/>
          <w:b/>
          <w:bCs/>
          <w:color w:val="990033"/>
          <w:lang w:val="en-CA"/>
        </w:rPr>
        <w:t>Part II: (</w:t>
      </w:r>
      <w:r w:rsidR="007D3E95" w:rsidRPr="00005B45">
        <w:rPr>
          <w:rFonts w:cstheme="minorBidi"/>
          <w:b/>
          <w:bCs/>
          <w:color w:val="990033"/>
          <w:lang w:val="en-CA"/>
        </w:rPr>
        <w:t>TRA</w:t>
      </w:r>
      <w:r w:rsidR="004D67E0" w:rsidRPr="00005B45">
        <w:rPr>
          <w:rFonts w:cstheme="minorBidi"/>
          <w:b/>
          <w:bCs/>
          <w:color w:val="990033"/>
          <w:lang w:val="en-CA"/>
        </w:rPr>
        <w:t>999</w:t>
      </w:r>
      <w:r w:rsidR="00075E5B" w:rsidRPr="00005B45">
        <w:rPr>
          <w:rFonts w:cstheme="minorBidi"/>
          <w:b/>
          <w:bCs/>
          <w:color w:val="990033"/>
          <w:lang w:val="en-CA"/>
        </w:rPr>
        <w:t>7</w:t>
      </w:r>
      <w:r w:rsidR="00CE4C03" w:rsidRPr="00005B45">
        <w:rPr>
          <w:rFonts w:cstheme="minorBidi"/>
          <w:b/>
          <w:bCs/>
          <w:color w:val="990033"/>
          <w:lang w:val="en-CA"/>
        </w:rPr>
        <w:t xml:space="preserve">) </w:t>
      </w:r>
      <w:r w:rsidR="00075E5B" w:rsidRPr="00005B45">
        <w:rPr>
          <w:rFonts w:cstheme="minorBidi"/>
          <w:b/>
          <w:bCs/>
          <w:color w:val="990033"/>
          <w:lang w:val="en-CA"/>
        </w:rPr>
        <w:t>DEFENCE OF THESIS PROPOSAL</w:t>
      </w:r>
    </w:p>
    <w:p w14:paraId="78FE48CA" w14:textId="77777777" w:rsidR="00953E6D" w:rsidRPr="007132AA" w:rsidRDefault="00953E6D" w:rsidP="00D27C1C">
      <w:pPr>
        <w:jc w:val="both"/>
        <w:rPr>
          <w:rFonts w:cstheme="minorBidi"/>
          <w:lang w:val="en-CA"/>
        </w:rPr>
      </w:pPr>
    </w:p>
    <w:p w14:paraId="2ADD3BFE" w14:textId="5DFD7D50" w:rsidR="00382F71" w:rsidRPr="00F36B18" w:rsidRDefault="00C961B4" w:rsidP="00F36B18">
      <w:pPr>
        <w:pStyle w:val="ListParagraph"/>
        <w:numPr>
          <w:ilvl w:val="0"/>
          <w:numId w:val="36"/>
        </w:numPr>
        <w:ind w:left="540"/>
        <w:jc w:val="both"/>
        <w:rPr>
          <w:rFonts w:ascii="Arial Narrow" w:hAnsi="Arial Narrow" w:cstheme="minorBidi"/>
          <w:lang w:val="en-CA"/>
        </w:rPr>
      </w:pPr>
      <w:r w:rsidRPr="00F36B18">
        <w:rPr>
          <w:rFonts w:ascii="Arial Narrow" w:hAnsi="Arial Narrow" w:cstheme="minorBidi"/>
          <w:lang w:val="en-CA"/>
        </w:rPr>
        <w:t xml:space="preserve">Near </w:t>
      </w:r>
      <w:r w:rsidR="00A81A6A" w:rsidRPr="00F36B18">
        <w:rPr>
          <w:rFonts w:ascii="Arial Narrow" w:hAnsi="Arial Narrow" w:cstheme="minorBidi"/>
          <w:lang w:val="en-CA"/>
        </w:rPr>
        <w:t>the end of the</w:t>
      </w:r>
      <w:r w:rsidR="008A3A8B" w:rsidRPr="00F36B18">
        <w:rPr>
          <w:rFonts w:ascii="Arial Narrow" w:hAnsi="Arial Narrow" w:cstheme="minorBidi"/>
          <w:lang w:val="en-CA"/>
        </w:rPr>
        <w:t> </w:t>
      </w:r>
      <w:r w:rsidR="00A81A6A" w:rsidRPr="00F36B18">
        <w:rPr>
          <w:rFonts w:ascii="Arial Narrow" w:hAnsi="Arial Narrow" w:cstheme="minorBidi"/>
          <w:lang w:val="en-CA"/>
        </w:rPr>
        <w:t>fifth session</w:t>
      </w:r>
      <w:r w:rsidR="008A3A8B" w:rsidRPr="00F36B18">
        <w:rPr>
          <w:rFonts w:ascii="Arial Narrow" w:hAnsi="Arial Narrow" w:cstheme="minorBidi"/>
          <w:lang w:val="en-CA"/>
        </w:rPr>
        <w:t xml:space="preserve"> (winter </w:t>
      </w:r>
      <w:r w:rsidRPr="00F36B18">
        <w:rPr>
          <w:rFonts w:ascii="Arial Narrow" w:hAnsi="Arial Narrow" w:cstheme="minorBidi"/>
          <w:lang w:val="en-CA"/>
        </w:rPr>
        <w:t>of the second year</w:t>
      </w:r>
      <w:r w:rsidR="008A3A8B" w:rsidRPr="00F36B18">
        <w:rPr>
          <w:rFonts w:ascii="Arial Narrow" w:hAnsi="Arial Narrow" w:cstheme="minorBidi"/>
          <w:lang w:val="en-CA"/>
        </w:rPr>
        <w:t xml:space="preserve">), </w:t>
      </w:r>
      <w:bookmarkStart w:id="44" w:name="_Hlk58624936"/>
      <w:r w:rsidR="008A3A8B" w:rsidRPr="00F36B18">
        <w:rPr>
          <w:rFonts w:ascii="Arial Narrow" w:hAnsi="Arial Narrow" w:cstheme="minorBidi"/>
          <w:lang w:val="en-CA"/>
        </w:rPr>
        <w:t xml:space="preserve">the candidate </w:t>
      </w:r>
      <w:r w:rsidRPr="00F36B18">
        <w:rPr>
          <w:rFonts w:ascii="Arial Narrow" w:hAnsi="Arial Narrow" w:cstheme="minorBidi"/>
          <w:lang w:val="en-CA"/>
        </w:rPr>
        <w:t xml:space="preserve">should </w:t>
      </w:r>
      <w:r w:rsidR="00B27581" w:rsidRPr="00F36B18">
        <w:rPr>
          <w:rFonts w:ascii="Arial Narrow" w:hAnsi="Arial Narrow" w:cstheme="minorBidi"/>
          <w:lang w:val="en-CA"/>
        </w:rPr>
        <w:t xml:space="preserve">have completed the comprehensive exam and be ready to register in </w:t>
      </w:r>
      <w:r w:rsidR="00F60687" w:rsidRPr="00F36B18">
        <w:rPr>
          <w:rFonts w:ascii="Arial Narrow" w:hAnsi="Arial Narrow" w:cstheme="minorBidi"/>
          <w:lang w:val="en-CA"/>
        </w:rPr>
        <w:t>(</w:t>
      </w:r>
      <w:r w:rsidR="00B27581" w:rsidRPr="00F36B18">
        <w:rPr>
          <w:rFonts w:ascii="Arial Narrow" w:hAnsi="Arial Narrow" w:cstheme="minorBidi"/>
          <w:b/>
          <w:bCs/>
          <w:lang w:val="en-CA"/>
        </w:rPr>
        <w:t>TRA9</w:t>
      </w:r>
      <w:r w:rsidR="002C44D9" w:rsidRPr="00F36B18">
        <w:rPr>
          <w:rFonts w:ascii="Arial Narrow" w:hAnsi="Arial Narrow" w:cstheme="minorBidi"/>
          <w:b/>
          <w:bCs/>
          <w:lang w:val="en-CA"/>
        </w:rPr>
        <w:t>9</w:t>
      </w:r>
      <w:r w:rsidR="00B27581" w:rsidRPr="00F36B18">
        <w:rPr>
          <w:rFonts w:ascii="Arial Narrow" w:hAnsi="Arial Narrow" w:cstheme="minorBidi"/>
          <w:b/>
          <w:bCs/>
          <w:lang w:val="en-CA"/>
        </w:rPr>
        <w:t>9</w:t>
      </w:r>
      <w:r w:rsidR="00075E5B" w:rsidRPr="00F36B18">
        <w:rPr>
          <w:rFonts w:ascii="Arial Narrow" w:hAnsi="Arial Narrow" w:cstheme="minorBidi"/>
          <w:b/>
          <w:bCs/>
          <w:lang w:val="en-CA"/>
        </w:rPr>
        <w:t>7</w:t>
      </w:r>
      <w:r w:rsidR="00F60687" w:rsidRPr="00F36B18">
        <w:rPr>
          <w:rFonts w:ascii="Arial Narrow" w:hAnsi="Arial Narrow" w:cstheme="minorBidi"/>
          <w:b/>
          <w:bCs/>
          <w:lang w:val="en-CA"/>
        </w:rPr>
        <w:t>)</w:t>
      </w:r>
      <w:r w:rsidR="00B27581" w:rsidRPr="00F36B18">
        <w:rPr>
          <w:rFonts w:ascii="Arial Narrow" w:hAnsi="Arial Narrow" w:cstheme="minorBidi"/>
          <w:lang w:val="en-CA"/>
        </w:rPr>
        <w:t xml:space="preserve"> </w:t>
      </w:r>
      <w:bookmarkEnd w:id="44"/>
      <w:r w:rsidR="00B27581" w:rsidRPr="00F36B18">
        <w:rPr>
          <w:rFonts w:ascii="Arial Narrow" w:hAnsi="Arial Narrow" w:cstheme="minorBidi"/>
          <w:lang w:val="en-CA"/>
        </w:rPr>
        <w:t>–</w:t>
      </w:r>
      <w:r w:rsidR="00075E5B" w:rsidRPr="00F36B18">
        <w:rPr>
          <w:rFonts w:ascii="Arial Narrow" w:hAnsi="Arial Narrow" w:cstheme="minorBidi"/>
          <w:lang w:val="en-CA"/>
        </w:rPr>
        <w:t xml:space="preserve"> DEFENCE OF</w:t>
      </w:r>
      <w:r w:rsidR="00B27581" w:rsidRPr="00F36B18">
        <w:rPr>
          <w:rFonts w:ascii="Arial Narrow" w:hAnsi="Arial Narrow" w:cstheme="minorBidi"/>
          <w:lang w:val="en-CA"/>
        </w:rPr>
        <w:t xml:space="preserve"> THESIS PROPOSAL. This means that the student will </w:t>
      </w:r>
      <w:r w:rsidR="008A3A8B" w:rsidRPr="00F36B18">
        <w:rPr>
          <w:rFonts w:ascii="Arial Narrow" w:hAnsi="Arial Narrow" w:cstheme="minorBidi"/>
          <w:lang w:val="en-CA"/>
        </w:rPr>
        <w:t>submit</w:t>
      </w:r>
      <w:r w:rsidRPr="00F36B18">
        <w:rPr>
          <w:rFonts w:ascii="Arial Narrow" w:hAnsi="Arial Narrow" w:cstheme="minorBidi"/>
          <w:lang w:val="en-CA"/>
        </w:rPr>
        <w:t xml:space="preserve"> </w:t>
      </w:r>
      <w:r w:rsidR="008A3A8B" w:rsidRPr="00F36B18">
        <w:rPr>
          <w:rFonts w:ascii="Arial Narrow" w:hAnsi="Arial Narrow" w:cstheme="minorBidi"/>
          <w:lang w:val="en-CA"/>
        </w:rPr>
        <w:t>a</w:t>
      </w:r>
      <w:r w:rsidRPr="00F36B18">
        <w:rPr>
          <w:rFonts w:ascii="Arial Narrow" w:hAnsi="Arial Narrow" w:cstheme="minorBidi"/>
          <w:lang w:val="en-CA"/>
        </w:rPr>
        <w:t xml:space="preserve"> written</w:t>
      </w:r>
      <w:r w:rsidR="008A3A8B" w:rsidRPr="00F36B18">
        <w:rPr>
          <w:rFonts w:ascii="Arial Narrow" w:hAnsi="Arial Narrow" w:cstheme="minorBidi"/>
          <w:lang w:val="en-CA"/>
        </w:rPr>
        <w:t xml:space="preserve"> </w:t>
      </w:r>
      <w:r w:rsidRPr="00F36B18">
        <w:rPr>
          <w:rFonts w:ascii="Arial Narrow" w:hAnsi="Arial Narrow" w:cstheme="minorBidi"/>
          <w:lang w:val="en-CA"/>
        </w:rPr>
        <w:t xml:space="preserve">thesis proposal </w:t>
      </w:r>
      <w:r w:rsidR="008A3A8B" w:rsidRPr="00F36B18">
        <w:rPr>
          <w:rFonts w:ascii="Arial Narrow" w:hAnsi="Arial Narrow" w:cstheme="minorBidi"/>
          <w:lang w:val="en-CA"/>
        </w:rPr>
        <w:t xml:space="preserve">that has </w:t>
      </w:r>
      <w:r w:rsidRPr="00F36B18">
        <w:rPr>
          <w:rFonts w:ascii="Arial Narrow" w:hAnsi="Arial Narrow" w:cstheme="minorBidi"/>
          <w:lang w:val="en-CA"/>
        </w:rPr>
        <w:t>been approved for submission by</w:t>
      </w:r>
      <w:r w:rsidR="008A3A8B" w:rsidRPr="00F36B18">
        <w:rPr>
          <w:rFonts w:ascii="Arial Narrow" w:hAnsi="Arial Narrow" w:cstheme="minorBidi"/>
          <w:lang w:val="en-CA"/>
        </w:rPr>
        <w:t xml:space="preserve"> the </w:t>
      </w:r>
      <w:r w:rsidRPr="00F36B18">
        <w:rPr>
          <w:rFonts w:ascii="Arial Narrow" w:hAnsi="Arial Narrow" w:cstheme="minorBidi"/>
          <w:lang w:val="en-CA"/>
        </w:rPr>
        <w:t>supervisor</w:t>
      </w:r>
      <w:r w:rsidR="008A3A8B" w:rsidRPr="00F36B18">
        <w:rPr>
          <w:rFonts w:ascii="Arial Narrow" w:hAnsi="Arial Narrow" w:cstheme="minorBidi"/>
          <w:lang w:val="en-CA"/>
        </w:rPr>
        <w:t xml:space="preserve">. </w:t>
      </w:r>
    </w:p>
    <w:p w14:paraId="4E3B6E09" w14:textId="2C2F8B1F" w:rsidR="00A81A6A" w:rsidRPr="00F36B18" w:rsidRDefault="00382F71" w:rsidP="00F36B18">
      <w:pPr>
        <w:pStyle w:val="ListParagraph"/>
        <w:numPr>
          <w:ilvl w:val="0"/>
          <w:numId w:val="36"/>
        </w:numPr>
        <w:ind w:left="540"/>
        <w:jc w:val="both"/>
        <w:rPr>
          <w:rFonts w:cstheme="minorBidi"/>
          <w:lang w:val="en-CA"/>
        </w:rPr>
      </w:pPr>
      <w:r w:rsidRPr="00F36B18">
        <w:rPr>
          <w:rFonts w:ascii="Arial Narrow" w:hAnsi="Arial Narrow" w:cstheme="minorBidi"/>
          <w:lang w:val="en-CA"/>
        </w:rPr>
        <w:t xml:space="preserve">The goal of this exercise is to ensure that the student has identified a research project that is reasonable and feasible in the context of a doctoral thesis, meets the standards of research in the field, has a solid grasp of the necessary concepts and literature, and will make a significant and original contribution to the field of Translation Studies. It also constitutes an opportunity to gather feedback from scholars in the field to help guide the next steps and assure the student that they are ready to undertake the thesis </w:t>
      </w:r>
      <w:proofErr w:type="spellStart"/>
      <w:proofErr w:type="gramStart"/>
      <w:r w:rsidRPr="00F36B18">
        <w:rPr>
          <w:rFonts w:ascii="Arial Narrow" w:hAnsi="Arial Narrow" w:cstheme="minorBidi"/>
          <w:lang w:val="en-CA"/>
        </w:rPr>
        <w:t>research.</w:t>
      </w:r>
      <w:r w:rsidR="008A3A8B" w:rsidRPr="00F36B18">
        <w:rPr>
          <w:rFonts w:ascii="Arial Narrow" w:hAnsi="Arial Narrow" w:cstheme="minorBidi"/>
          <w:lang w:val="en-CA"/>
        </w:rPr>
        <w:t>The</w:t>
      </w:r>
      <w:proofErr w:type="spellEnd"/>
      <w:proofErr w:type="gramEnd"/>
      <w:r w:rsidR="008A3A8B" w:rsidRPr="00F36B18">
        <w:rPr>
          <w:rFonts w:ascii="Arial Narrow" w:hAnsi="Arial Narrow" w:cstheme="minorBidi"/>
          <w:lang w:val="en-CA"/>
        </w:rPr>
        <w:t xml:space="preserve"> </w:t>
      </w:r>
      <w:r w:rsidR="00B00405" w:rsidRPr="00F36B18">
        <w:rPr>
          <w:rFonts w:ascii="Arial Narrow" w:hAnsi="Arial Narrow" w:cstheme="minorBidi"/>
          <w:lang w:val="en-CA"/>
        </w:rPr>
        <w:t xml:space="preserve">thesis proposal </w:t>
      </w:r>
      <w:r w:rsidR="008A3A8B" w:rsidRPr="00F36B18">
        <w:rPr>
          <w:rFonts w:ascii="Arial Narrow" w:hAnsi="Arial Narrow" w:cstheme="minorBidi"/>
          <w:lang w:val="en-CA"/>
        </w:rPr>
        <w:t>is structured as described below</w:t>
      </w:r>
      <w:r w:rsidR="008A3A8B" w:rsidRPr="00F36B18">
        <w:rPr>
          <w:rFonts w:cstheme="minorBidi"/>
          <w:lang w:val="en-CA"/>
        </w:rPr>
        <w:t>.</w:t>
      </w:r>
    </w:p>
    <w:p w14:paraId="0F69A2F4" w14:textId="77777777" w:rsidR="008B16AE" w:rsidRPr="007132AA" w:rsidRDefault="008B16AE" w:rsidP="00D27C1C">
      <w:pPr>
        <w:jc w:val="both"/>
        <w:rPr>
          <w:rFonts w:cstheme="minorBidi"/>
          <w:lang w:val="en-CA"/>
        </w:rPr>
      </w:pPr>
    </w:p>
    <w:p w14:paraId="6AEF405C" w14:textId="4A7D868A" w:rsidR="0066517F" w:rsidRPr="007132AA" w:rsidRDefault="008B16AE" w:rsidP="0066517F">
      <w:pPr>
        <w:jc w:val="both"/>
        <w:rPr>
          <w:rFonts w:cstheme="minorBidi"/>
          <w:i/>
          <w:color w:val="0070C0"/>
          <w:sz w:val="24"/>
          <w:szCs w:val="22"/>
          <w:lang w:val="en-CA"/>
        </w:rPr>
      </w:pPr>
      <w:r w:rsidRPr="007132AA">
        <w:rPr>
          <w:rFonts w:cstheme="minorBidi"/>
          <w:i/>
          <w:color w:val="0070C0"/>
          <w:sz w:val="24"/>
          <w:szCs w:val="22"/>
          <w:lang w:val="en-CA"/>
        </w:rPr>
        <w:t xml:space="preserve">Guidelines for the </w:t>
      </w:r>
      <w:r w:rsidR="0066517F" w:rsidRPr="007132AA">
        <w:rPr>
          <w:rFonts w:cstheme="minorBidi"/>
          <w:i/>
          <w:color w:val="0070C0"/>
          <w:sz w:val="24"/>
          <w:szCs w:val="22"/>
          <w:lang w:val="en-CA"/>
        </w:rPr>
        <w:t>P</w:t>
      </w:r>
      <w:r w:rsidRPr="007132AA">
        <w:rPr>
          <w:rFonts w:cstheme="minorBidi"/>
          <w:i/>
          <w:color w:val="0070C0"/>
          <w:sz w:val="24"/>
          <w:szCs w:val="22"/>
          <w:lang w:val="en-CA"/>
        </w:rPr>
        <w:t xml:space="preserve">resentation of </w:t>
      </w:r>
      <w:r w:rsidR="0066517F" w:rsidRPr="007132AA">
        <w:rPr>
          <w:rFonts w:cstheme="minorBidi"/>
          <w:i/>
          <w:color w:val="0070C0"/>
          <w:sz w:val="24"/>
          <w:szCs w:val="22"/>
          <w:lang w:val="en-CA"/>
        </w:rPr>
        <w:t>T</w:t>
      </w:r>
      <w:r w:rsidR="00B00405" w:rsidRPr="007132AA">
        <w:rPr>
          <w:rFonts w:cstheme="minorBidi"/>
          <w:i/>
          <w:color w:val="0070C0"/>
          <w:sz w:val="24"/>
          <w:szCs w:val="22"/>
          <w:lang w:val="en-CA"/>
        </w:rPr>
        <w:t xml:space="preserve">hesis </w:t>
      </w:r>
      <w:r w:rsidR="0066517F" w:rsidRPr="007132AA">
        <w:rPr>
          <w:rFonts w:cstheme="minorBidi"/>
          <w:i/>
          <w:color w:val="0070C0"/>
          <w:sz w:val="24"/>
          <w:szCs w:val="22"/>
          <w:lang w:val="en-CA"/>
        </w:rPr>
        <w:t>P</w:t>
      </w:r>
      <w:r w:rsidR="00B00405" w:rsidRPr="007132AA">
        <w:rPr>
          <w:rFonts w:cstheme="minorBidi"/>
          <w:i/>
          <w:color w:val="0070C0"/>
          <w:sz w:val="24"/>
          <w:szCs w:val="22"/>
          <w:lang w:val="en-CA"/>
        </w:rPr>
        <w:t>roposal</w:t>
      </w:r>
    </w:p>
    <w:p w14:paraId="658A399A" w14:textId="77777777" w:rsidR="002C30A6" w:rsidRDefault="002C30A6" w:rsidP="002C30A6">
      <w:pPr>
        <w:jc w:val="both"/>
        <w:rPr>
          <w:rFonts w:cstheme="minorBidi"/>
          <w:lang w:val="en-CA"/>
        </w:rPr>
      </w:pPr>
    </w:p>
    <w:p w14:paraId="50344DA5" w14:textId="350D7D55" w:rsidR="002C30A6" w:rsidRPr="002C30A6" w:rsidRDefault="00A81A6A" w:rsidP="002C30A6">
      <w:pPr>
        <w:jc w:val="both"/>
        <w:rPr>
          <w:rFonts w:cstheme="minorBidi"/>
          <w:lang w:val="en-CA"/>
        </w:rPr>
      </w:pPr>
      <w:r w:rsidRPr="002C30A6">
        <w:rPr>
          <w:rFonts w:cstheme="minorBidi"/>
          <w:lang w:val="en-CA"/>
        </w:rPr>
        <w:t xml:space="preserve">The </w:t>
      </w:r>
      <w:r w:rsidR="00B00405" w:rsidRPr="002C30A6">
        <w:rPr>
          <w:rFonts w:cstheme="minorBidi"/>
          <w:lang w:val="en-CA"/>
        </w:rPr>
        <w:t xml:space="preserve">thesis proposal </w:t>
      </w:r>
      <w:r w:rsidRPr="002C30A6">
        <w:rPr>
          <w:rFonts w:cstheme="minorBidi"/>
          <w:lang w:val="en-CA"/>
        </w:rPr>
        <w:t xml:space="preserve">consists of a </w:t>
      </w:r>
      <w:r w:rsidR="00B00405" w:rsidRPr="002C30A6">
        <w:rPr>
          <w:rFonts w:cstheme="minorBidi"/>
          <w:lang w:val="en-CA"/>
        </w:rPr>
        <w:t xml:space="preserve">detailed </w:t>
      </w:r>
      <w:r w:rsidRPr="002C30A6">
        <w:rPr>
          <w:rFonts w:cstheme="minorBidi"/>
          <w:lang w:val="en-CA"/>
        </w:rPr>
        <w:t xml:space="preserve">proposal </w:t>
      </w:r>
      <w:r w:rsidR="00B00405" w:rsidRPr="002C30A6">
        <w:rPr>
          <w:rFonts w:cstheme="minorBidi"/>
          <w:lang w:val="en-CA"/>
        </w:rPr>
        <w:t>outlining an original research project</w:t>
      </w:r>
      <w:r w:rsidRPr="002C30A6">
        <w:rPr>
          <w:rFonts w:cstheme="minorBidi"/>
          <w:lang w:val="en-CA"/>
        </w:rPr>
        <w:t xml:space="preserve"> (30</w:t>
      </w:r>
      <w:r w:rsidR="00382F71" w:rsidRPr="002C30A6">
        <w:rPr>
          <w:rFonts w:cstheme="minorBidi"/>
          <w:lang w:val="en-CA"/>
        </w:rPr>
        <w:t>–</w:t>
      </w:r>
      <w:r w:rsidR="00003376" w:rsidRPr="002C30A6">
        <w:rPr>
          <w:rFonts w:cstheme="minorBidi"/>
          <w:lang w:val="en-CA"/>
        </w:rPr>
        <w:t>40</w:t>
      </w:r>
      <w:r w:rsidRPr="002C30A6">
        <w:rPr>
          <w:rFonts w:cstheme="minorBidi"/>
          <w:lang w:val="en-CA"/>
        </w:rPr>
        <w:t xml:space="preserve"> pages) </w:t>
      </w:r>
      <w:r w:rsidR="00B00405" w:rsidRPr="002C30A6">
        <w:rPr>
          <w:rFonts w:cstheme="minorBidi"/>
          <w:lang w:val="en-CA"/>
        </w:rPr>
        <w:t xml:space="preserve">accompanied </w:t>
      </w:r>
      <w:r w:rsidR="0066517F" w:rsidRPr="002C30A6">
        <w:rPr>
          <w:rFonts w:cstheme="minorBidi"/>
          <w:lang w:val="en-CA"/>
        </w:rPr>
        <w:t>by a</w:t>
      </w:r>
      <w:r w:rsidR="00B00405" w:rsidRPr="002C30A6">
        <w:rPr>
          <w:rFonts w:cstheme="minorBidi"/>
          <w:lang w:val="en-CA"/>
        </w:rPr>
        <w:t xml:space="preserve"> properly formatted </w:t>
      </w:r>
      <w:r w:rsidRPr="002C30A6">
        <w:rPr>
          <w:rFonts w:cstheme="minorBidi"/>
          <w:lang w:val="en-CA"/>
        </w:rPr>
        <w:t>bibliography (</w:t>
      </w:r>
      <w:r w:rsidR="00003376" w:rsidRPr="002C30A6">
        <w:rPr>
          <w:rFonts w:cstheme="minorBidi"/>
          <w:lang w:val="en-CA"/>
        </w:rPr>
        <w:t>10</w:t>
      </w:r>
      <w:r w:rsidR="00382F71" w:rsidRPr="002C30A6">
        <w:rPr>
          <w:rFonts w:cstheme="minorBidi"/>
          <w:lang w:val="en-CA"/>
        </w:rPr>
        <w:t>–</w:t>
      </w:r>
      <w:r w:rsidR="00003376" w:rsidRPr="002C30A6">
        <w:rPr>
          <w:rFonts w:cstheme="minorBidi"/>
          <w:lang w:val="en-CA"/>
        </w:rPr>
        <w:t xml:space="preserve">15 </w:t>
      </w:r>
      <w:r w:rsidRPr="002C30A6">
        <w:rPr>
          <w:rFonts w:cstheme="minorBidi"/>
          <w:lang w:val="en-CA"/>
        </w:rPr>
        <w:t>pages). </w:t>
      </w:r>
      <w:r w:rsidR="00382F71" w:rsidRPr="002C30A6">
        <w:rPr>
          <w:rFonts w:cstheme="minorBidi"/>
          <w:lang w:val="en-CA"/>
        </w:rPr>
        <w:t xml:space="preserve">The proposal should cover the objectives, hypotheses, general methodology and anticipated results of the project, and give an idea of the state of advancement of the project, as ell as its originality. </w:t>
      </w:r>
      <w:r w:rsidR="008B16AE" w:rsidRPr="002C30A6">
        <w:rPr>
          <w:rFonts w:cstheme="minorBidi"/>
          <w:lang w:val="en-CA"/>
        </w:rPr>
        <w:t>Each section of the project is described below.</w:t>
      </w:r>
    </w:p>
    <w:p w14:paraId="6162FC76" w14:textId="77777777" w:rsidR="002C30A6" w:rsidRPr="002C30A6" w:rsidRDefault="002C30A6" w:rsidP="002C30A6">
      <w:pPr>
        <w:jc w:val="both"/>
        <w:rPr>
          <w:rFonts w:cstheme="minorBidi"/>
          <w:lang w:val="en-CA"/>
        </w:rPr>
      </w:pPr>
    </w:p>
    <w:p w14:paraId="7B2F0D72" w14:textId="2D7C32F1" w:rsidR="002C30A6" w:rsidRDefault="00352830" w:rsidP="002C30A6">
      <w:pPr>
        <w:jc w:val="both"/>
        <w:rPr>
          <w:rFonts w:cstheme="minorBidi"/>
          <w:i/>
          <w:color w:val="0070C0"/>
          <w:sz w:val="24"/>
          <w:szCs w:val="22"/>
          <w:lang w:val="en-CA"/>
        </w:rPr>
      </w:pPr>
      <w:r w:rsidRPr="002C30A6">
        <w:rPr>
          <w:rFonts w:cstheme="minorBidi"/>
          <w:i/>
          <w:color w:val="0070C0"/>
          <w:sz w:val="24"/>
          <w:szCs w:val="22"/>
          <w:lang w:val="en-CA"/>
        </w:rPr>
        <w:t>Content</w:t>
      </w:r>
      <w:r w:rsidR="00007C12" w:rsidRPr="002C30A6">
        <w:rPr>
          <w:rFonts w:cstheme="minorBidi"/>
          <w:i/>
          <w:color w:val="0070C0"/>
          <w:sz w:val="24"/>
          <w:szCs w:val="22"/>
          <w:lang w:val="en-CA"/>
        </w:rPr>
        <w:t xml:space="preserve"> of the research project</w:t>
      </w:r>
    </w:p>
    <w:p w14:paraId="10BB1149" w14:textId="77777777" w:rsidR="002C30A6" w:rsidRPr="002C30A6" w:rsidRDefault="002C30A6" w:rsidP="002C30A6">
      <w:pPr>
        <w:ind w:left="180"/>
        <w:jc w:val="both"/>
        <w:rPr>
          <w:rFonts w:cstheme="minorBidi"/>
          <w:i/>
          <w:color w:val="0070C0"/>
          <w:sz w:val="24"/>
          <w:szCs w:val="22"/>
          <w:lang w:val="en-CA"/>
        </w:rPr>
      </w:pPr>
    </w:p>
    <w:p w14:paraId="2A144268" w14:textId="7B5B1C88" w:rsidR="00A81A6A" w:rsidRPr="007132AA" w:rsidRDefault="00A81A6A" w:rsidP="0066517F">
      <w:pPr>
        <w:ind w:left="720"/>
        <w:jc w:val="both"/>
        <w:rPr>
          <w:rFonts w:cstheme="minorBidi"/>
          <w:b/>
          <w:bCs/>
          <w:lang w:val="en-CA"/>
        </w:rPr>
      </w:pPr>
      <w:r w:rsidRPr="007132AA">
        <w:rPr>
          <w:rFonts w:cstheme="minorBidi"/>
          <w:b/>
          <w:bCs/>
          <w:lang w:val="en-CA"/>
        </w:rPr>
        <w:t xml:space="preserve">1. </w:t>
      </w:r>
      <w:r w:rsidR="00715D79" w:rsidRPr="007132AA">
        <w:rPr>
          <w:rFonts w:cstheme="minorBidi"/>
          <w:b/>
          <w:bCs/>
          <w:lang w:val="en-CA"/>
        </w:rPr>
        <w:t>Introduction</w:t>
      </w:r>
    </w:p>
    <w:p w14:paraId="46A8116B" w14:textId="72401D72" w:rsidR="00F60687" w:rsidRPr="007132AA" w:rsidRDefault="00A81A6A" w:rsidP="00F0637A">
      <w:pPr>
        <w:ind w:left="720"/>
        <w:jc w:val="both"/>
        <w:rPr>
          <w:rFonts w:cstheme="minorBidi"/>
          <w:lang w:val="en-CA"/>
        </w:rPr>
      </w:pPr>
      <w:r w:rsidRPr="007132AA">
        <w:rPr>
          <w:rFonts w:cstheme="minorBidi"/>
          <w:lang w:val="en-CA"/>
        </w:rPr>
        <w:t>In this section, </w:t>
      </w:r>
      <w:r w:rsidR="008B16AE" w:rsidRPr="007132AA">
        <w:rPr>
          <w:rFonts w:cstheme="minorBidi"/>
          <w:lang w:val="en-CA"/>
        </w:rPr>
        <w:t xml:space="preserve">the </w:t>
      </w:r>
      <w:r w:rsidR="00B00405" w:rsidRPr="007132AA">
        <w:rPr>
          <w:rFonts w:cstheme="minorBidi"/>
          <w:lang w:val="en-CA"/>
        </w:rPr>
        <w:t xml:space="preserve">topic </w:t>
      </w:r>
      <w:r w:rsidR="008B16AE" w:rsidRPr="007132AA">
        <w:rPr>
          <w:rFonts w:cstheme="minorBidi"/>
          <w:lang w:val="en-CA"/>
        </w:rPr>
        <w:t>is presented</w:t>
      </w:r>
      <w:r w:rsidRPr="007132AA">
        <w:rPr>
          <w:rFonts w:cstheme="minorBidi"/>
          <w:lang w:val="en-CA"/>
        </w:rPr>
        <w:t> and </w:t>
      </w:r>
      <w:r w:rsidR="00B00405" w:rsidRPr="007132AA">
        <w:rPr>
          <w:rFonts w:cstheme="minorBidi"/>
          <w:lang w:val="en-CA"/>
        </w:rPr>
        <w:t xml:space="preserve">contextualized </w:t>
      </w:r>
      <w:r w:rsidR="008B16AE" w:rsidRPr="007132AA">
        <w:rPr>
          <w:rFonts w:cstheme="minorBidi"/>
          <w:lang w:val="en-CA"/>
        </w:rPr>
        <w:t>in the field of</w:t>
      </w:r>
      <w:r w:rsidRPr="007132AA">
        <w:rPr>
          <w:rFonts w:cstheme="minorBidi"/>
          <w:lang w:val="en-CA"/>
        </w:rPr>
        <w:t> </w:t>
      </w:r>
      <w:r w:rsidR="004C3236" w:rsidRPr="007132AA">
        <w:rPr>
          <w:rFonts w:cstheme="minorBidi"/>
          <w:lang w:val="en-CA"/>
        </w:rPr>
        <w:t>Translation Studies</w:t>
      </w:r>
      <w:r w:rsidRPr="007132AA">
        <w:rPr>
          <w:rFonts w:cstheme="minorBidi"/>
          <w:lang w:val="en-CA"/>
        </w:rPr>
        <w:t>.</w:t>
      </w:r>
      <w:r w:rsidR="00715D79" w:rsidRPr="007132AA">
        <w:rPr>
          <w:rFonts w:cstheme="minorBidi"/>
          <w:lang w:val="en-CA"/>
        </w:rPr>
        <w:t xml:space="preserve"> </w:t>
      </w:r>
      <w:bookmarkStart w:id="45" w:name="_Hlk70766853"/>
      <w:r w:rsidR="00715D79" w:rsidRPr="007132AA">
        <w:rPr>
          <w:rFonts w:cstheme="minorBidi"/>
          <w:lang w:val="en-CA"/>
        </w:rPr>
        <w:t xml:space="preserve"> A brief outline of the content of the project is presented.</w:t>
      </w:r>
      <w:bookmarkEnd w:id="45"/>
    </w:p>
    <w:p w14:paraId="65A99791" w14:textId="77777777" w:rsidR="00A81A6A" w:rsidRPr="007132AA" w:rsidRDefault="00A81A6A" w:rsidP="0066517F">
      <w:pPr>
        <w:ind w:left="720"/>
        <w:jc w:val="both"/>
        <w:rPr>
          <w:rFonts w:cstheme="minorBidi"/>
          <w:lang w:val="en-CA"/>
        </w:rPr>
      </w:pPr>
    </w:p>
    <w:p w14:paraId="362881E0" w14:textId="36F114EF" w:rsidR="00A81A6A" w:rsidRPr="007132AA" w:rsidRDefault="00A81A6A" w:rsidP="0066517F">
      <w:pPr>
        <w:ind w:left="720"/>
        <w:jc w:val="both"/>
        <w:rPr>
          <w:rFonts w:cstheme="minorBidi"/>
          <w:b/>
          <w:bCs/>
          <w:lang w:val="en-CA"/>
        </w:rPr>
      </w:pPr>
      <w:r w:rsidRPr="007132AA">
        <w:rPr>
          <w:rFonts w:cstheme="minorBidi"/>
          <w:b/>
          <w:bCs/>
          <w:lang w:val="en-CA"/>
        </w:rPr>
        <w:lastRenderedPageBreak/>
        <w:t>2. Review of the</w:t>
      </w:r>
      <w:r w:rsidR="0066517F" w:rsidRPr="007132AA">
        <w:rPr>
          <w:rFonts w:cstheme="minorBidi"/>
          <w:b/>
          <w:bCs/>
          <w:lang w:val="en-CA"/>
        </w:rPr>
        <w:t xml:space="preserve"> Related</w:t>
      </w:r>
      <w:r w:rsidRPr="007132AA">
        <w:rPr>
          <w:rFonts w:cstheme="minorBidi"/>
          <w:b/>
          <w:bCs/>
          <w:lang w:val="en-CA"/>
        </w:rPr>
        <w:t xml:space="preserve"> </w:t>
      </w:r>
      <w:r w:rsidR="0066517F" w:rsidRPr="007132AA">
        <w:rPr>
          <w:rFonts w:cstheme="minorBidi"/>
          <w:b/>
          <w:bCs/>
          <w:lang w:val="en-CA"/>
        </w:rPr>
        <w:t>L</w:t>
      </w:r>
      <w:r w:rsidRPr="007132AA">
        <w:rPr>
          <w:rFonts w:cstheme="minorBidi"/>
          <w:b/>
          <w:bCs/>
          <w:lang w:val="en-CA"/>
        </w:rPr>
        <w:t xml:space="preserve">iterature </w:t>
      </w:r>
    </w:p>
    <w:p w14:paraId="4B0B2CF1" w14:textId="01DA10DD" w:rsidR="00A81A6A" w:rsidRPr="007132AA" w:rsidRDefault="00A81A6A" w:rsidP="0066517F">
      <w:pPr>
        <w:ind w:left="720"/>
        <w:jc w:val="both"/>
        <w:rPr>
          <w:rFonts w:cstheme="minorBidi"/>
          <w:lang w:val="en-CA"/>
        </w:rPr>
      </w:pPr>
      <w:r w:rsidRPr="007132AA">
        <w:rPr>
          <w:rFonts w:cstheme="minorBidi"/>
          <w:lang w:val="en-CA"/>
        </w:rPr>
        <w:t>In this section, </w:t>
      </w:r>
      <w:r w:rsidR="008B16AE" w:rsidRPr="007132AA">
        <w:rPr>
          <w:rFonts w:cstheme="minorBidi"/>
          <w:lang w:val="en-CA"/>
        </w:rPr>
        <w:t xml:space="preserve">the literature on the subject is summarized and described, with particular attention to the elements which show that the project will </w:t>
      </w:r>
      <w:r w:rsidR="00B00405" w:rsidRPr="007132AA">
        <w:rPr>
          <w:rFonts w:cstheme="minorBidi"/>
          <w:lang w:val="en-CA"/>
        </w:rPr>
        <w:t xml:space="preserve">constitute </w:t>
      </w:r>
      <w:r w:rsidR="008B16AE" w:rsidRPr="007132AA">
        <w:rPr>
          <w:rFonts w:cstheme="minorBidi"/>
          <w:lang w:val="en-CA"/>
        </w:rPr>
        <w:t>an original contribution to knowledge in the field. </w:t>
      </w:r>
    </w:p>
    <w:p w14:paraId="06C7E6BB" w14:textId="77777777" w:rsidR="00A81A6A" w:rsidRPr="007132AA" w:rsidRDefault="00A81A6A" w:rsidP="0066517F">
      <w:pPr>
        <w:ind w:left="720"/>
        <w:jc w:val="both"/>
        <w:rPr>
          <w:rFonts w:cstheme="minorBidi"/>
          <w:lang w:val="en-CA"/>
        </w:rPr>
      </w:pPr>
    </w:p>
    <w:p w14:paraId="3F45640C" w14:textId="216E3BC9" w:rsidR="008B16AE" w:rsidRPr="007132AA" w:rsidRDefault="008B16AE" w:rsidP="0066517F">
      <w:pPr>
        <w:keepNext/>
        <w:ind w:left="720"/>
        <w:jc w:val="both"/>
        <w:rPr>
          <w:rFonts w:cstheme="minorBidi"/>
          <w:b/>
          <w:bCs/>
          <w:lang w:val="en-CA"/>
        </w:rPr>
      </w:pPr>
      <w:r w:rsidRPr="007132AA">
        <w:rPr>
          <w:rFonts w:cstheme="minorBidi"/>
          <w:b/>
          <w:bCs/>
          <w:lang w:val="en-CA"/>
        </w:rPr>
        <w:t>3. Research Question</w:t>
      </w:r>
    </w:p>
    <w:p w14:paraId="4106DAC2" w14:textId="75850260" w:rsidR="008B16AE" w:rsidRPr="007132AA" w:rsidRDefault="00B00405" w:rsidP="0066517F">
      <w:pPr>
        <w:ind w:left="720"/>
        <w:jc w:val="both"/>
        <w:rPr>
          <w:rFonts w:cstheme="minorBidi"/>
          <w:lang w:val="en-CA"/>
        </w:rPr>
      </w:pPr>
      <w:r w:rsidRPr="007132AA">
        <w:rPr>
          <w:rFonts w:cstheme="minorBidi"/>
          <w:lang w:val="en-CA"/>
        </w:rPr>
        <w:t>One or more</w:t>
      </w:r>
      <w:r w:rsidR="008B16AE" w:rsidRPr="007132AA">
        <w:rPr>
          <w:rFonts w:cstheme="minorBidi"/>
          <w:lang w:val="en-CA"/>
        </w:rPr>
        <w:t xml:space="preserve"> questions </w:t>
      </w:r>
      <w:r w:rsidRPr="007132AA">
        <w:rPr>
          <w:rFonts w:cstheme="minorBidi"/>
          <w:lang w:val="en-CA"/>
        </w:rPr>
        <w:t>addressed</w:t>
      </w:r>
      <w:r w:rsidR="00841C54" w:rsidRPr="007132AA">
        <w:rPr>
          <w:rFonts w:cstheme="minorBidi"/>
          <w:lang w:val="en-CA"/>
        </w:rPr>
        <w:t xml:space="preserve"> by the research </w:t>
      </w:r>
      <w:r w:rsidRPr="007132AA">
        <w:rPr>
          <w:rFonts w:cstheme="minorBidi"/>
          <w:lang w:val="en-CA"/>
        </w:rPr>
        <w:t xml:space="preserve">are clearly </w:t>
      </w:r>
      <w:r w:rsidR="00841C54" w:rsidRPr="007132AA">
        <w:rPr>
          <w:rFonts w:cstheme="minorBidi"/>
          <w:lang w:val="en-CA"/>
        </w:rPr>
        <w:t>identified</w:t>
      </w:r>
      <w:r w:rsidRPr="007132AA">
        <w:rPr>
          <w:rFonts w:cstheme="minorBidi"/>
          <w:lang w:val="en-CA"/>
        </w:rPr>
        <w:t>.</w:t>
      </w:r>
    </w:p>
    <w:p w14:paraId="689FDB59" w14:textId="77777777" w:rsidR="008B16AE" w:rsidRPr="007132AA" w:rsidRDefault="008B16AE" w:rsidP="0066517F">
      <w:pPr>
        <w:ind w:left="720"/>
        <w:jc w:val="both"/>
        <w:rPr>
          <w:rFonts w:cstheme="minorBidi"/>
          <w:lang w:val="en-CA"/>
        </w:rPr>
      </w:pPr>
    </w:p>
    <w:p w14:paraId="3DEB4ADB" w14:textId="0AB9204E" w:rsidR="00A81A6A" w:rsidRPr="007132AA" w:rsidRDefault="00841C54" w:rsidP="0066517F">
      <w:pPr>
        <w:ind w:left="720"/>
        <w:jc w:val="both"/>
        <w:rPr>
          <w:rFonts w:cstheme="minorBidi"/>
          <w:b/>
          <w:bCs/>
          <w:lang w:val="en-CA"/>
        </w:rPr>
      </w:pPr>
      <w:r w:rsidRPr="007132AA">
        <w:rPr>
          <w:rFonts w:cstheme="minorBidi"/>
          <w:b/>
          <w:bCs/>
          <w:lang w:val="en-CA"/>
        </w:rPr>
        <w:t xml:space="preserve">4. </w:t>
      </w:r>
      <w:r w:rsidR="00B00405" w:rsidRPr="007132AA">
        <w:rPr>
          <w:rFonts w:cstheme="minorBidi"/>
          <w:b/>
          <w:bCs/>
          <w:lang w:val="en-CA"/>
        </w:rPr>
        <w:t>Hypotheses </w:t>
      </w:r>
    </w:p>
    <w:p w14:paraId="06A392DF" w14:textId="0C4AA50B" w:rsidR="00A81A6A" w:rsidRPr="007132AA" w:rsidRDefault="008B16AE" w:rsidP="0066517F">
      <w:pPr>
        <w:ind w:left="720"/>
        <w:jc w:val="both"/>
        <w:rPr>
          <w:rFonts w:cstheme="minorBidi"/>
          <w:lang w:val="en-CA"/>
        </w:rPr>
      </w:pPr>
      <w:r w:rsidRPr="007132AA">
        <w:rPr>
          <w:rFonts w:cstheme="minorBidi"/>
          <w:lang w:val="en-CA"/>
        </w:rPr>
        <w:t>The working assumptions which constitute the probable answers to the research question</w:t>
      </w:r>
      <w:r w:rsidR="00B00405" w:rsidRPr="007132AA">
        <w:rPr>
          <w:rFonts w:cstheme="minorBidi"/>
          <w:lang w:val="en-CA"/>
        </w:rPr>
        <w:t>(s)</w:t>
      </w:r>
      <w:r w:rsidRPr="007132AA">
        <w:rPr>
          <w:rFonts w:cstheme="minorBidi"/>
          <w:lang w:val="en-CA"/>
        </w:rPr>
        <w:t xml:space="preserve"> are identified. The presentation must be based</w:t>
      </w:r>
      <w:r w:rsidR="00B00405" w:rsidRPr="007132AA">
        <w:rPr>
          <w:rFonts w:cstheme="minorBidi"/>
          <w:lang w:val="en-CA"/>
        </w:rPr>
        <w:t xml:space="preserve"> at least</w:t>
      </w:r>
      <w:r w:rsidRPr="007132AA">
        <w:rPr>
          <w:rFonts w:cstheme="minorBidi"/>
          <w:lang w:val="en-CA"/>
        </w:rPr>
        <w:t xml:space="preserve"> </w:t>
      </w:r>
      <w:r w:rsidR="00B00405" w:rsidRPr="007132AA">
        <w:rPr>
          <w:rFonts w:cstheme="minorBidi"/>
          <w:lang w:val="en-CA"/>
        </w:rPr>
        <w:t xml:space="preserve">in part </w:t>
      </w:r>
      <w:r w:rsidRPr="007132AA">
        <w:rPr>
          <w:rFonts w:cstheme="minorBidi"/>
          <w:lang w:val="en-CA"/>
        </w:rPr>
        <w:t xml:space="preserve">on </w:t>
      </w:r>
      <w:r w:rsidR="00B00405" w:rsidRPr="007132AA">
        <w:rPr>
          <w:rFonts w:cstheme="minorBidi"/>
          <w:lang w:val="en-CA"/>
        </w:rPr>
        <w:t xml:space="preserve">an analysis </w:t>
      </w:r>
      <w:r w:rsidRPr="007132AA">
        <w:rPr>
          <w:rFonts w:cstheme="minorBidi"/>
          <w:lang w:val="en-CA"/>
        </w:rPr>
        <w:t xml:space="preserve">of the </w:t>
      </w:r>
      <w:r w:rsidR="00B00405" w:rsidRPr="007132AA">
        <w:rPr>
          <w:rFonts w:cstheme="minorBidi"/>
          <w:lang w:val="en-CA"/>
        </w:rPr>
        <w:t>literature</w:t>
      </w:r>
      <w:r w:rsidRPr="007132AA">
        <w:rPr>
          <w:rFonts w:cstheme="minorBidi"/>
          <w:lang w:val="en-CA"/>
        </w:rPr>
        <w:t>. </w:t>
      </w:r>
    </w:p>
    <w:p w14:paraId="4C462A49" w14:textId="77777777" w:rsidR="00A81A6A" w:rsidRPr="007132AA" w:rsidRDefault="00A81A6A" w:rsidP="0066517F">
      <w:pPr>
        <w:ind w:left="720"/>
        <w:jc w:val="both"/>
        <w:rPr>
          <w:rFonts w:cstheme="minorBidi"/>
          <w:lang w:val="en-CA"/>
        </w:rPr>
      </w:pPr>
    </w:p>
    <w:p w14:paraId="3AD111FB" w14:textId="3D231AB4" w:rsidR="00A81A6A" w:rsidRPr="007132AA" w:rsidRDefault="00841C54" w:rsidP="0066517F">
      <w:pPr>
        <w:ind w:left="720"/>
        <w:jc w:val="both"/>
        <w:rPr>
          <w:rFonts w:cstheme="minorBidi"/>
          <w:b/>
          <w:bCs/>
          <w:lang w:val="en-CA"/>
        </w:rPr>
      </w:pPr>
      <w:r w:rsidRPr="007132AA">
        <w:rPr>
          <w:rFonts w:cstheme="minorBidi"/>
          <w:b/>
          <w:bCs/>
          <w:lang w:val="en-CA"/>
        </w:rPr>
        <w:t xml:space="preserve">5. Objective(s) of the </w:t>
      </w:r>
      <w:r w:rsidR="0066517F" w:rsidRPr="007132AA">
        <w:rPr>
          <w:rFonts w:cstheme="minorBidi"/>
          <w:b/>
          <w:bCs/>
          <w:lang w:val="en-CA"/>
        </w:rPr>
        <w:t>T</w:t>
      </w:r>
      <w:r w:rsidRPr="007132AA">
        <w:rPr>
          <w:rFonts w:cstheme="minorBidi"/>
          <w:b/>
          <w:bCs/>
          <w:lang w:val="en-CA"/>
        </w:rPr>
        <w:t>hesis</w:t>
      </w:r>
    </w:p>
    <w:p w14:paraId="01AB8D66" w14:textId="72F8ADFE" w:rsidR="00A81A6A" w:rsidRPr="007132AA" w:rsidRDefault="00B00405" w:rsidP="0066517F">
      <w:pPr>
        <w:ind w:left="720"/>
        <w:jc w:val="both"/>
        <w:rPr>
          <w:rFonts w:cstheme="minorBidi"/>
          <w:lang w:val="en-CA"/>
        </w:rPr>
      </w:pPr>
      <w:r w:rsidRPr="007132AA">
        <w:rPr>
          <w:rFonts w:cstheme="minorBidi"/>
          <w:lang w:val="en-CA"/>
        </w:rPr>
        <w:t xml:space="preserve">One or more </w:t>
      </w:r>
      <w:r w:rsidR="00A81A6A" w:rsidRPr="007132AA">
        <w:rPr>
          <w:rFonts w:cstheme="minorBidi"/>
          <w:lang w:val="en-CA"/>
        </w:rPr>
        <w:t>objective</w:t>
      </w:r>
      <w:r w:rsidRPr="007132AA">
        <w:rPr>
          <w:rFonts w:cstheme="minorBidi"/>
          <w:lang w:val="en-CA"/>
        </w:rPr>
        <w:t xml:space="preserve">s </w:t>
      </w:r>
      <w:r w:rsidR="00A81A6A" w:rsidRPr="007132AA">
        <w:rPr>
          <w:rFonts w:cstheme="minorBidi"/>
          <w:lang w:val="en-CA"/>
        </w:rPr>
        <w:t xml:space="preserve">of the thesis, which </w:t>
      </w:r>
      <w:r w:rsidR="00003376" w:rsidRPr="007132AA">
        <w:rPr>
          <w:rFonts w:cstheme="minorBidi"/>
          <w:lang w:val="en-CA"/>
        </w:rPr>
        <w:t xml:space="preserve">generally allow the student to </w:t>
      </w:r>
      <w:r w:rsidR="00A81A6A" w:rsidRPr="007132AA">
        <w:rPr>
          <w:rFonts w:cstheme="minorBidi"/>
          <w:lang w:val="en-CA"/>
        </w:rPr>
        <w:t xml:space="preserve">test the </w:t>
      </w:r>
      <w:r w:rsidR="00003376" w:rsidRPr="007132AA">
        <w:rPr>
          <w:rFonts w:cstheme="minorBidi"/>
          <w:lang w:val="en-CA"/>
        </w:rPr>
        <w:t xml:space="preserve">hypotheses </w:t>
      </w:r>
      <w:r w:rsidR="00A81A6A" w:rsidRPr="007132AA">
        <w:rPr>
          <w:rFonts w:cstheme="minorBidi"/>
          <w:lang w:val="en-CA"/>
        </w:rPr>
        <w:t xml:space="preserve">and thus answer the </w:t>
      </w:r>
      <w:r w:rsidR="00003376" w:rsidRPr="007132AA">
        <w:rPr>
          <w:rFonts w:cstheme="minorBidi"/>
          <w:lang w:val="en-CA"/>
        </w:rPr>
        <w:t>research questions, are outlined</w:t>
      </w:r>
      <w:r w:rsidR="00A81A6A" w:rsidRPr="007132AA">
        <w:rPr>
          <w:rFonts w:cstheme="minorBidi"/>
          <w:lang w:val="en-CA"/>
        </w:rPr>
        <w:t>. If necessary, objectives can be divided into general and specific objectives</w:t>
      </w:r>
      <w:r w:rsidR="00003376" w:rsidRPr="007132AA">
        <w:rPr>
          <w:rFonts w:cstheme="minorBidi"/>
          <w:lang w:val="en-CA"/>
        </w:rPr>
        <w:t>,</w:t>
      </w:r>
      <w:r w:rsidR="00A81A6A" w:rsidRPr="007132AA">
        <w:rPr>
          <w:rFonts w:cstheme="minorBidi"/>
          <w:lang w:val="en-CA"/>
        </w:rPr>
        <w:t xml:space="preserve"> or primary and secondary goals.</w:t>
      </w:r>
    </w:p>
    <w:p w14:paraId="2D5C32E9" w14:textId="77777777" w:rsidR="00A81A6A" w:rsidRPr="007132AA" w:rsidRDefault="00A81A6A" w:rsidP="0066517F">
      <w:pPr>
        <w:ind w:left="720"/>
        <w:jc w:val="both"/>
        <w:rPr>
          <w:rFonts w:cstheme="minorBidi"/>
          <w:lang w:val="en-CA"/>
        </w:rPr>
      </w:pPr>
    </w:p>
    <w:p w14:paraId="4519D89B" w14:textId="38047585" w:rsidR="00A81A6A" w:rsidRPr="007132AA" w:rsidRDefault="00B11196" w:rsidP="0066517F">
      <w:pPr>
        <w:keepNext/>
        <w:ind w:left="720"/>
        <w:jc w:val="both"/>
        <w:rPr>
          <w:rFonts w:cstheme="minorBidi"/>
          <w:b/>
          <w:bCs/>
          <w:lang w:val="en-CA"/>
        </w:rPr>
      </w:pPr>
      <w:r w:rsidRPr="007132AA">
        <w:rPr>
          <w:rFonts w:cstheme="minorBidi"/>
          <w:b/>
          <w:bCs/>
          <w:lang w:val="en-CA"/>
        </w:rPr>
        <w:t>6</w:t>
      </w:r>
      <w:r w:rsidR="00A81A6A" w:rsidRPr="007132AA">
        <w:rPr>
          <w:rFonts w:cstheme="minorBidi"/>
          <w:b/>
          <w:bCs/>
          <w:lang w:val="en-CA"/>
        </w:rPr>
        <w:t>. Methodology</w:t>
      </w:r>
    </w:p>
    <w:p w14:paraId="0B97997D" w14:textId="4DD11D64" w:rsidR="00A81A6A" w:rsidRPr="007132AA" w:rsidRDefault="00715D79" w:rsidP="0066517F">
      <w:pPr>
        <w:ind w:left="720"/>
        <w:jc w:val="both"/>
        <w:rPr>
          <w:rFonts w:cstheme="minorBidi"/>
          <w:lang w:val="en-CA"/>
        </w:rPr>
      </w:pPr>
      <w:r w:rsidRPr="007132AA">
        <w:rPr>
          <w:rFonts w:cstheme="minorBidi"/>
          <w:lang w:val="en-CA"/>
        </w:rPr>
        <w:t>In this key section, t</w:t>
      </w:r>
      <w:r w:rsidR="00841C54" w:rsidRPr="007132AA">
        <w:rPr>
          <w:rFonts w:cstheme="minorBidi"/>
          <w:lang w:val="en-CA"/>
        </w:rPr>
        <w:t>he methods</w:t>
      </w:r>
      <w:r w:rsidR="00A81A6A" w:rsidRPr="007132AA">
        <w:rPr>
          <w:rFonts w:cstheme="minorBidi"/>
          <w:lang w:val="en-CA"/>
        </w:rPr>
        <w:t> </w:t>
      </w:r>
      <w:r w:rsidR="00841C54" w:rsidRPr="007132AA">
        <w:rPr>
          <w:rFonts w:cstheme="minorBidi"/>
          <w:lang w:val="en-CA"/>
        </w:rPr>
        <w:t>that will be used to</w:t>
      </w:r>
      <w:r w:rsidR="00A81A6A" w:rsidRPr="007132AA">
        <w:rPr>
          <w:rFonts w:cstheme="minorBidi"/>
          <w:lang w:val="en-CA"/>
        </w:rPr>
        <w:t> achieve the objectives and to test the hypotheses </w:t>
      </w:r>
      <w:r w:rsidR="00003376" w:rsidRPr="007132AA">
        <w:rPr>
          <w:rFonts w:cstheme="minorBidi"/>
          <w:lang w:val="en-CA"/>
        </w:rPr>
        <w:t>are outlined</w:t>
      </w:r>
      <w:r w:rsidR="00A81A6A" w:rsidRPr="007132AA">
        <w:rPr>
          <w:rFonts w:cstheme="minorBidi"/>
          <w:lang w:val="en-CA"/>
        </w:rPr>
        <w:t>. </w:t>
      </w:r>
    </w:p>
    <w:p w14:paraId="51E80875" w14:textId="63985A29" w:rsidR="00A81A6A" w:rsidRPr="007132AA" w:rsidRDefault="00715D79" w:rsidP="0066517F">
      <w:pPr>
        <w:ind w:left="720"/>
        <w:jc w:val="both"/>
        <w:rPr>
          <w:rFonts w:cstheme="minorBidi"/>
          <w:lang w:val="en-CA"/>
        </w:rPr>
      </w:pPr>
      <w:r w:rsidRPr="007132AA">
        <w:rPr>
          <w:rFonts w:cstheme="minorBidi"/>
          <w:lang w:val="en-CA"/>
        </w:rPr>
        <w:t>It is important to demonstrate that the methodology is well aligned with the research questions and objectives and that it is feasible in the context of a doctoral thesis.</w:t>
      </w:r>
    </w:p>
    <w:p w14:paraId="66C7D479" w14:textId="77777777" w:rsidR="007A648E" w:rsidRPr="007132AA" w:rsidRDefault="007A648E" w:rsidP="0066517F">
      <w:pPr>
        <w:ind w:left="720"/>
        <w:jc w:val="both"/>
        <w:rPr>
          <w:rFonts w:cstheme="minorBidi"/>
          <w:lang w:val="en-CA"/>
        </w:rPr>
      </w:pPr>
    </w:p>
    <w:p w14:paraId="4D99453F" w14:textId="1DB3947F" w:rsidR="00A81A6A" w:rsidRPr="007132AA" w:rsidRDefault="00A81A6A" w:rsidP="0066517F">
      <w:pPr>
        <w:ind w:left="1440"/>
        <w:jc w:val="both"/>
        <w:rPr>
          <w:rFonts w:cstheme="minorBidi"/>
          <w:lang w:val="en-CA"/>
        </w:rPr>
      </w:pPr>
      <w:r w:rsidRPr="007132AA">
        <w:rPr>
          <w:rFonts w:cstheme="minorBidi"/>
          <w:b/>
          <w:bCs/>
          <w:lang w:val="en-CA"/>
        </w:rPr>
        <w:t>N.B.</w:t>
      </w:r>
      <w:r w:rsidRPr="007132AA">
        <w:rPr>
          <w:rFonts w:cstheme="minorBidi"/>
          <w:lang w:val="en-CA"/>
        </w:rPr>
        <w:t xml:space="preserve"> In some cases (depending on the topic chosen), it may also be appropriate to include the results of a pilot study in the research </w:t>
      </w:r>
      <w:r w:rsidR="003E1234" w:rsidRPr="007132AA">
        <w:rPr>
          <w:rFonts w:cstheme="minorBidi"/>
          <w:lang w:val="en-CA"/>
        </w:rPr>
        <w:t>project.</w:t>
      </w:r>
    </w:p>
    <w:p w14:paraId="0C026C70" w14:textId="77777777" w:rsidR="00A81A6A" w:rsidRPr="007132AA" w:rsidRDefault="00A81A6A" w:rsidP="0066517F">
      <w:pPr>
        <w:ind w:left="720"/>
        <w:jc w:val="both"/>
        <w:rPr>
          <w:rFonts w:cstheme="minorBidi"/>
          <w:lang w:val="en-CA"/>
        </w:rPr>
      </w:pPr>
    </w:p>
    <w:p w14:paraId="5406C367" w14:textId="65FC44A6" w:rsidR="00A81A6A" w:rsidRPr="007132AA" w:rsidRDefault="00B11196" w:rsidP="0066517F">
      <w:pPr>
        <w:ind w:left="720"/>
        <w:jc w:val="both"/>
        <w:rPr>
          <w:rFonts w:cstheme="minorBidi"/>
          <w:b/>
          <w:bCs/>
          <w:lang w:val="en-CA"/>
        </w:rPr>
      </w:pPr>
      <w:r w:rsidRPr="007132AA">
        <w:rPr>
          <w:rFonts w:cstheme="minorBidi"/>
          <w:b/>
          <w:bCs/>
          <w:lang w:val="en-CA"/>
        </w:rPr>
        <w:t>7</w:t>
      </w:r>
      <w:r w:rsidR="00A81A6A" w:rsidRPr="007132AA">
        <w:rPr>
          <w:rFonts w:cstheme="minorBidi"/>
          <w:b/>
          <w:bCs/>
          <w:lang w:val="en-CA"/>
        </w:rPr>
        <w:t xml:space="preserve">. </w:t>
      </w:r>
      <w:r w:rsidR="00003376" w:rsidRPr="007132AA">
        <w:rPr>
          <w:rFonts w:cstheme="minorBidi"/>
          <w:b/>
          <w:bCs/>
          <w:lang w:val="en-CA"/>
        </w:rPr>
        <w:t xml:space="preserve">Anticipated </w:t>
      </w:r>
      <w:r w:rsidR="00A81A6A" w:rsidRPr="007132AA">
        <w:rPr>
          <w:rFonts w:cstheme="minorBidi"/>
          <w:b/>
          <w:bCs/>
          <w:lang w:val="en-CA"/>
        </w:rPr>
        <w:t>Results</w:t>
      </w:r>
    </w:p>
    <w:p w14:paraId="22832188" w14:textId="70C0B9B8" w:rsidR="00A81A6A" w:rsidRPr="007132AA" w:rsidRDefault="00A81A6A" w:rsidP="0066517F">
      <w:pPr>
        <w:ind w:left="720"/>
        <w:jc w:val="both"/>
        <w:rPr>
          <w:rFonts w:cstheme="minorBidi"/>
          <w:lang w:val="en-CA"/>
        </w:rPr>
      </w:pPr>
      <w:r w:rsidRPr="007132AA">
        <w:rPr>
          <w:rFonts w:cstheme="minorBidi"/>
          <w:lang w:val="en-CA"/>
        </w:rPr>
        <w:t>The</w:t>
      </w:r>
      <w:r w:rsidR="00003376" w:rsidRPr="007132AA">
        <w:rPr>
          <w:rFonts w:cstheme="minorBidi"/>
          <w:lang w:val="en-CA"/>
        </w:rPr>
        <w:t xml:space="preserve">se results </w:t>
      </w:r>
      <w:r w:rsidRPr="007132AA">
        <w:rPr>
          <w:rFonts w:cstheme="minorBidi"/>
          <w:lang w:val="en-CA"/>
        </w:rPr>
        <w:t>should be</w:t>
      </w:r>
      <w:r w:rsidR="00003376" w:rsidRPr="007132AA">
        <w:rPr>
          <w:rFonts w:cstheme="minorBidi"/>
          <w:lang w:val="en-CA"/>
        </w:rPr>
        <w:t xml:space="preserve"> clearly</w:t>
      </w:r>
      <w:r w:rsidRPr="007132AA">
        <w:rPr>
          <w:rFonts w:cstheme="minorBidi"/>
          <w:lang w:val="en-CA"/>
        </w:rPr>
        <w:t xml:space="preserve"> linked to the </w:t>
      </w:r>
      <w:r w:rsidR="00003376" w:rsidRPr="007132AA">
        <w:rPr>
          <w:rFonts w:cstheme="minorBidi"/>
          <w:lang w:val="en-CA"/>
        </w:rPr>
        <w:t>hypotheses and research questions</w:t>
      </w:r>
      <w:r w:rsidRPr="007132AA">
        <w:rPr>
          <w:rFonts w:cstheme="minorBidi"/>
          <w:lang w:val="en-CA"/>
        </w:rPr>
        <w:t>.</w:t>
      </w:r>
    </w:p>
    <w:p w14:paraId="1BAA3374" w14:textId="77777777" w:rsidR="00A81A6A" w:rsidRPr="007132AA" w:rsidRDefault="00A81A6A" w:rsidP="0066517F">
      <w:pPr>
        <w:ind w:left="720"/>
        <w:jc w:val="both"/>
        <w:rPr>
          <w:rFonts w:cstheme="minorBidi"/>
          <w:lang w:val="en-CA"/>
        </w:rPr>
      </w:pPr>
    </w:p>
    <w:p w14:paraId="6B84A2D5" w14:textId="2BA3E69C" w:rsidR="00A81A6A" w:rsidRPr="007132AA" w:rsidRDefault="004F37DA" w:rsidP="0066517F">
      <w:pPr>
        <w:ind w:left="720"/>
        <w:jc w:val="both"/>
        <w:rPr>
          <w:rFonts w:cstheme="minorBidi"/>
          <w:b/>
          <w:bCs/>
          <w:i/>
          <w:lang w:val="en-CA"/>
        </w:rPr>
      </w:pPr>
      <w:r w:rsidRPr="007132AA">
        <w:rPr>
          <w:rFonts w:cstheme="minorBidi"/>
          <w:b/>
          <w:bCs/>
          <w:i/>
          <w:lang w:val="en-CA"/>
        </w:rPr>
        <w:t>Bibliography</w:t>
      </w:r>
    </w:p>
    <w:p w14:paraId="1A1A9B64" w14:textId="2CA1C6B3" w:rsidR="00A81A6A" w:rsidRPr="007132AA" w:rsidRDefault="00A81A6A" w:rsidP="0066517F">
      <w:pPr>
        <w:ind w:left="720"/>
        <w:jc w:val="both"/>
        <w:rPr>
          <w:rFonts w:cstheme="minorBidi"/>
          <w:lang w:val="en-CA"/>
        </w:rPr>
      </w:pPr>
      <w:r w:rsidRPr="007132AA">
        <w:rPr>
          <w:rFonts w:cstheme="minorBidi"/>
          <w:lang w:val="en-CA"/>
        </w:rPr>
        <w:t xml:space="preserve">The bibliography may not be exhaustive at this stage, but it must include the </w:t>
      </w:r>
      <w:r w:rsidR="00003376" w:rsidRPr="007132AA">
        <w:rPr>
          <w:rFonts w:cstheme="minorBidi"/>
          <w:lang w:val="en-CA"/>
        </w:rPr>
        <w:t>key works</w:t>
      </w:r>
      <w:r w:rsidRPr="007132AA">
        <w:rPr>
          <w:rFonts w:cstheme="minorBidi"/>
          <w:lang w:val="en-CA"/>
        </w:rPr>
        <w:t xml:space="preserve"> relating to all aspects of the research. </w:t>
      </w:r>
    </w:p>
    <w:p w14:paraId="09C7FB36" w14:textId="77777777" w:rsidR="00A81A6A" w:rsidRPr="007132AA" w:rsidRDefault="00A81A6A" w:rsidP="0066517F">
      <w:pPr>
        <w:ind w:left="720"/>
        <w:jc w:val="both"/>
        <w:rPr>
          <w:rFonts w:cstheme="minorBidi"/>
          <w:lang w:val="en-CA"/>
        </w:rPr>
      </w:pPr>
    </w:p>
    <w:p w14:paraId="57FCFCB7" w14:textId="65082C41" w:rsidR="00A81A6A" w:rsidRPr="007132AA" w:rsidRDefault="00003376" w:rsidP="0066517F">
      <w:pPr>
        <w:ind w:left="720"/>
        <w:jc w:val="both"/>
        <w:rPr>
          <w:rFonts w:cstheme="minorBidi"/>
          <w:lang w:val="en-CA"/>
        </w:rPr>
      </w:pPr>
      <w:r w:rsidRPr="007132AA">
        <w:rPr>
          <w:rFonts w:cstheme="minorBidi"/>
          <w:lang w:val="en-CA"/>
        </w:rPr>
        <w:t>It is not necessary for</w:t>
      </w:r>
      <w:r w:rsidR="00A81A6A" w:rsidRPr="007132AA">
        <w:rPr>
          <w:rFonts w:cstheme="minorBidi"/>
          <w:lang w:val="en-CA"/>
        </w:rPr>
        <w:t xml:space="preserve"> the student </w:t>
      </w:r>
      <w:r w:rsidRPr="007132AA">
        <w:rPr>
          <w:rFonts w:cstheme="minorBidi"/>
          <w:lang w:val="en-CA"/>
        </w:rPr>
        <w:t xml:space="preserve">to have already </w:t>
      </w:r>
      <w:r w:rsidR="00A81A6A" w:rsidRPr="007132AA">
        <w:rPr>
          <w:rFonts w:cstheme="minorBidi"/>
          <w:lang w:val="en-CA"/>
        </w:rPr>
        <w:t>read </w:t>
      </w:r>
      <w:proofErr w:type="gramStart"/>
      <w:r w:rsidR="00A81A6A" w:rsidRPr="007132AA">
        <w:rPr>
          <w:rFonts w:cstheme="minorBidi"/>
          <w:i/>
          <w:lang w:val="en-CA"/>
        </w:rPr>
        <w:t xml:space="preserve">all </w:t>
      </w:r>
      <w:r w:rsidRPr="007132AA">
        <w:rPr>
          <w:rFonts w:cstheme="minorBidi"/>
          <w:lang w:val="en-CA"/>
        </w:rPr>
        <w:t>of</w:t>
      </w:r>
      <w:proofErr w:type="gramEnd"/>
      <w:r w:rsidRPr="007132AA">
        <w:rPr>
          <w:rFonts w:cstheme="minorBidi"/>
          <w:lang w:val="en-CA"/>
        </w:rPr>
        <w:t xml:space="preserve"> t</w:t>
      </w:r>
      <w:r w:rsidR="00A81A6A" w:rsidRPr="007132AA">
        <w:rPr>
          <w:rFonts w:cstheme="minorBidi"/>
          <w:lang w:val="en-CA"/>
        </w:rPr>
        <w:t xml:space="preserve">he </w:t>
      </w:r>
      <w:r w:rsidRPr="007132AA">
        <w:rPr>
          <w:rFonts w:cstheme="minorBidi"/>
          <w:lang w:val="en-CA"/>
        </w:rPr>
        <w:t>works listed</w:t>
      </w:r>
      <w:r w:rsidR="00841C54" w:rsidRPr="007132AA">
        <w:rPr>
          <w:rFonts w:cstheme="minorBidi"/>
          <w:lang w:val="en-CA"/>
        </w:rPr>
        <w:t xml:space="preserve">, but </w:t>
      </w:r>
      <w:r w:rsidR="00352830" w:rsidRPr="007132AA">
        <w:rPr>
          <w:rFonts w:cstheme="minorBidi"/>
          <w:lang w:val="en-CA"/>
        </w:rPr>
        <w:t xml:space="preserve">they </w:t>
      </w:r>
      <w:r w:rsidRPr="007132AA">
        <w:rPr>
          <w:rFonts w:cstheme="minorBidi"/>
          <w:lang w:val="en-CA"/>
        </w:rPr>
        <w:t>should have read many of them.</w:t>
      </w:r>
    </w:p>
    <w:p w14:paraId="1F77D7DE" w14:textId="77777777" w:rsidR="00A81A6A" w:rsidRPr="007132AA" w:rsidRDefault="00A81A6A" w:rsidP="00A16916">
      <w:pPr>
        <w:ind w:left="1170"/>
        <w:jc w:val="both"/>
        <w:rPr>
          <w:rFonts w:cstheme="minorBidi"/>
          <w:u w:val="single"/>
          <w:lang w:val="en-CA"/>
        </w:rPr>
      </w:pPr>
    </w:p>
    <w:p w14:paraId="53A11BE4" w14:textId="422B545E" w:rsidR="00A81A6A" w:rsidRPr="002C30A6" w:rsidRDefault="00A81A6A" w:rsidP="00A16916">
      <w:pPr>
        <w:ind w:left="990"/>
        <w:jc w:val="both"/>
        <w:rPr>
          <w:rFonts w:cstheme="minorBidi"/>
          <w:color w:val="990033"/>
          <w:u w:val="single"/>
          <w:lang w:val="fr-CA"/>
        </w:rPr>
      </w:pPr>
      <w:proofErr w:type="spellStart"/>
      <w:r w:rsidRPr="002C30A6">
        <w:rPr>
          <w:rFonts w:cstheme="minorBidi"/>
          <w:color w:val="990033"/>
          <w:u w:val="single"/>
          <w:lang w:val="fr-CA"/>
        </w:rPr>
        <w:t>Presentation</w:t>
      </w:r>
      <w:proofErr w:type="spellEnd"/>
      <w:r w:rsidRPr="002C30A6">
        <w:rPr>
          <w:rFonts w:cstheme="minorBidi"/>
          <w:color w:val="990033"/>
          <w:u w:val="single"/>
          <w:lang w:val="fr-CA"/>
        </w:rPr>
        <w:t xml:space="preserve"> of the </w:t>
      </w:r>
      <w:r w:rsidR="00A16916" w:rsidRPr="002C30A6">
        <w:rPr>
          <w:rFonts w:cstheme="minorBidi"/>
          <w:color w:val="990033"/>
          <w:u w:val="single"/>
          <w:lang w:val="fr-CA"/>
        </w:rPr>
        <w:t>B</w:t>
      </w:r>
      <w:r w:rsidRPr="002C30A6">
        <w:rPr>
          <w:rFonts w:cstheme="minorBidi"/>
          <w:color w:val="990033"/>
          <w:u w:val="single"/>
          <w:lang w:val="fr-CA"/>
        </w:rPr>
        <w:t>ibliography</w:t>
      </w:r>
    </w:p>
    <w:p w14:paraId="13505F76" w14:textId="77777777" w:rsidR="00A16916" w:rsidRPr="007132AA" w:rsidRDefault="00A16916" w:rsidP="00A16916">
      <w:pPr>
        <w:ind w:left="1170"/>
        <w:jc w:val="both"/>
        <w:rPr>
          <w:rFonts w:cstheme="minorBidi"/>
          <w:u w:val="single"/>
          <w:lang w:val="fr-CA"/>
        </w:rPr>
      </w:pPr>
    </w:p>
    <w:p w14:paraId="7C783D41" w14:textId="0CB3E5F1" w:rsidR="00115D97" w:rsidRPr="007132AA" w:rsidRDefault="00115D97" w:rsidP="00A16916">
      <w:pPr>
        <w:numPr>
          <w:ilvl w:val="0"/>
          <w:numId w:val="13"/>
        </w:numPr>
        <w:ind w:left="1800"/>
        <w:jc w:val="both"/>
        <w:rPr>
          <w:rFonts w:cstheme="minorBidi"/>
          <w:lang w:val="en-CA"/>
        </w:rPr>
      </w:pPr>
      <w:r w:rsidRPr="007132AA">
        <w:rPr>
          <w:rFonts w:cstheme="minorBidi"/>
          <w:lang w:val="en-CA"/>
        </w:rPr>
        <w:t xml:space="preserve">Order of </w:t>
      </w:r>
      <w:r w:rsidR="00A16916" w:rsidRPr="007132AA">
        <w:rPr>
          <w:rFonts w:cstheme="minorBidi"/>
          <w:lang w:val="en-CA"/>
        </w:rPr>
        <w:t>R</w:t>
      </w:r>
      <w:r w:rsidRPr="007132AA">
        <w:rPr>
          <w:rFonts w:cstheme="minorBidi"/>
          <w:lang w:val="en-CA"/>
        </w:rPr>
        <w:t>eferences:</w:t>
      </w:r>
    </w:p>
    <w:p w14:paraId="6C89053F" w14:textId="77777777" w:rsidR="00A16916" w:rsidRPr="007132AA" w:rsidRDefault="00A16916" w:rsidP="00A16916">
      <w:pPr>
        <w:ind w:left="1800"/>
        <w:jc w:val="both"/>
        <w:rPr>
          <w:rFonts w:cstheme="minorBidi"/>
          <w:lang w:val="en-CA"/>
        </w:rPr>
      </w:pPr>
    </w:p>
    <w:p w14:paraId="48CD651E" w14:textId="5729DFB6" w:rsidR="00715D79" w:rsidRPr="007132AA" w:rsidRDefault="00715D79" w:rsidP="00A16916">
      <w:pPr>
        <w:numPr>
          <w:ilvl w:val="1"/>
          <w:numId w:val="13"/>
        </w:numPr>
        <w:ind w:left="2160"/>
        <w:jc w:val="both"/>
        <w:rPr>
          <w:rFonts w:cstheme="minorBidi"/>
          <w:lang w:val="en-CA"/>
        </w:rPr>
      </w:pPr>
      <w:r w:rsidRPr="007132AA">
        <w:rPr>
          <w:rFonts w:cstheme="minorBidi"/>
          <w:lang w:val="en-CA"/>
        </w:rPr>
        <w:t>Alphabetic Presentation (most common): The references are presented in alphabetical order by author</w:t>
      </w:r>
      <w:r w:rsidR="00115D97" w:rsidRPr="007132AA">
        <w:rPr>
          <w:rFonts w:cstheme="minorBidi"/>
          <w:lang w:val="en-CA"/>
        </w:rPr>
        <w:t>.</w:t>
      </w:r>
    </w:p>
    <w:p w14:paraId="35799635" w14:textId="7F7BA3D0" w:rsidR="00A81A6A" w:rsidRPr="007132AA" w:rsidRDefault="00A81A6A" w:rsidP="00A16916">
      <w:pPr>
        <w:numPr>
          <w:ilvl w:val="1"/>
          <w:numId w:val="13"/>
        </w:numPr>
        <w:ind w:left="2160"/>
        <w:jc w:val="both"/>
        <w:rPr>
          <w:rFonts w:cstheme="minorBidi"/>
          <w:lang w:val="en-CA"/>
        </w:rPr>
      </w:pPr>
      <w:r w:rsidRPr="007132AA">
        <w:rPr>
          <w:rFonts w:cstheme="minorBidi"/>
          <w:lang w:val="en-CA"/>
        </w:rPr>
        <w:t>Thematic Presentation</w:t>
      </w:r>
      <w:r w:rsidR="003D31B3" w:rsidRPr="007132AA">
        <w:rPr>
          <w:rFonts w:cstheme="minorBidi"/>
          <w:lang w:val="en-CA"/>
        </w:rPr>
        <w:t>:</w:t>
      </w:r>
      <w:r w:rsidR="00841C54" w:rsidRPr="007132AA">
        <w:rPr>
          <w:rFonts w:cstheme="minorBidi"/>
          <w:lang w:val="en-CA"/>
        </w:rPr>
        <w:t> </w:t>
      </w:r>
      <w:r w:rsidR="00115D97" w:rsidRPr="007132AA">
        <w:rPr>
          <w:rFonts w:cstheme="minorBidi"/>
          <w:lang w:val="en-CA"/>
        </w:rPr>
        <w:t>Alternatively, t</w:t>
      </w:r>
      <w:r w:rsidR="00841C54" w:rsidRPr="007132AA">
        <w:rPr>
          <w:rFonts w:cstheme="minorBidi"/>
          <w:lang w:val="en-CA"/>
        </w:rPr>
        <w:t>he bibliography may be divided according to the aspects covered by the thesis. </w:t>
      </w:r>
      <w:r w:rsidR="00715D79" w:rsidRPr="007132AA">
        <w:rPr>
          <w:rFonts w:cstheme="minorBidi"/>
          <w:lang w:val="en-CA"/>
        </w:rPr>
        <w:t>Within each theme, the references are presented in alphabetical order.</w:t>
      </w:r>
    </w:p>
    <w:p w14:paraId="45485368" w14:textId="77777777" w:rsidR="00A16916" w:rsidRPr="007132AA" w:rsidRDefault="00A16916" w:rsidP="00A16916">
      <w:pPr>
        <w:ind w:left="2160"/>
        <w:jc w:val="both"/>
        <w:rPr>
          <w:rFonts w:cstheme="minorBidi"/>
          <w:lang w:val="en-CA"/>
        </w:rPr>
      </w:pPr>
    </w:p>
    <w:p w14:paraId="0671625C" w14:textId="01C07F77" w:rsidR="00841C54" w:rsidRPr="007132AA" w:rsidRDefault="00841C54" w:rsidP="00A16916">
      <w:pPr>
        <w:numPr>
          <w:ilvl w:val="0"/>
          <w:numId w:val="13"/>
        </w:numPr>
        <w:ind w:left="1800"/>
        <w:jc w:val="both"/>
        <w:rPr>
          <w:rFonts w:cstheme="minorBidi"/>
          <w:lang w:val="en-CA"/>
        </w:rPr>
      </w:pPr>
      <w:r w:rsidRPr="007132AA">
        <w:rPr>
          <w:rFonts w:cstheme="minorBidi"/>
          <w:lang w:val="en-CA"/>
        </w:rPr>
        <w:t>Format: </w:t>
      </w:r>
      <w:r w:rsidR="00A81A6A" w:rsidRPr="007132AA">
        <w:rPr>
          <w:rFonts w:cstheme="minorBidi"/>
          <w:lang w:val="en-CA"/>
        </w:rPr>
        <w:t xml:space="preserve">In English and in French, </w:t>
      </w:r>
      <w:r w:rsidR="00003376" w:rsidRPr="007132AA">
        <w:rPr>
          <w:rFonts w:cstheme="minorBidi"/>
          <w:lang w:val="en-CA"/>
        </w:rPr>
        <w:t xml:space="preserve">an </w:t>
      </w:r>
      <w:hyperlink r:id="rId83" w:history="1">
        <w:r w:rsidR="00003376" w:rsidRPr="007132AA">
          <w:rPr>
            <w:rStyle w:val="Hyperlink"/>
            <w:rFonts w:cstheme="minorBidi"/>
            <w:lang w:val="en-CA"/>
          </w:rPr>
          <w:t>accepted</w:t>
        </w:r>
        <w:r w:rsidR="00A81A6A" w:rsidRPr="007132AA">
          <w:rPr>
            <w:rStyle w:val="Hyperlink"/>
            <w:rFonts w:cstheme="minorBidi"/>
            <w:lang w:val="en-CA"/>
          </w:rPr>
          <w:t xml:space="preserve"> bibliographic format</w:t>
        </w:r>
      </w:hyperlink>
      <w:r w:rsidR="00A81A6A" w:rsidRPr="007132AA">
        <w:rPr>
          <w:rFonts w:cstheme="minorBidi"/>
          <w:lang w:val="en-CA"/>
        </w:rPr>
        <w:t xml:space="preserve"> </w:t>
      </w:r>
      <w:r w:rsidR="00003376" w:rsidRPr="007132AA">
        <w:rPr>
          <w:rFonts w:cstheme="minorBidi"/>
          <w:lang w:val="en-CA"/>
        </w:rPr>
        <w:t>for</w:t>
      </w:r>
      <w:r w:rsidR="00A81A6A" w:rsidRPr="007132AA">
        <w:rPr>
          <w:rFonts w:cstheme="minorBidi"/>
          <w:lang w:val="en-CA"/>
        </w:rPr>
        <w:t xml:space="preserve"> the Humanities</w:t>
      </w:r>
      <w:r w:rsidR="00003376" w:rsidRPr="007132AA">
        <w:rPr>
          <w:rFonts w:cstheme="minorBidi"/>
          <w:lang w:val="en-CA"/>
        </w:rPr>
        <w:t xml:space="preserve"> </w:t>
      </w:r>
      <w:r w:rsidR="00352830" w:rsidRPr="007132AA">
        <w:rPr>
          <w:rFonts w:cstheme="minorBidi"/>
          <w:lang w:val="en-CA"/>
        </w:rPr>
        <w:t>must be</w:t>
      </w:r>
      <w:r w:rsidR="00003376" w:rsidRPr="007132AA">
        <w:rPr>
          <w:rFonts w:cstheme="minorBidi"/>
          <w:lang w:val="en-CA"/>
        </w:rPr>
        <w:t xml:space="preserve"> used consistently</w:t>
      </w:r>
      <w:r w:rsidR="00352830" w:rsidRPr="007132AA">
        <w:rPr>
          <w:rFonts w:cstheme="minorBidi"/>
          <w:lang w:val="en-CA"/>
        </w:rPr>
        <w:t xml:space="preserve">. </w:t>
      </w:r>
    </w:p>
    <w:p w14:paraId="5A38E1FB" w14:textId="77777777" w:rsidR="00A16916" w:rsidRPr="007132AA" w:rsidRDefault="00A16916" w:rsidP="00A16916">
      <w:pPr>
        <w:ind w:left="1800"/>
        <w:jc w:val="both"/>
        <w:rPr>
          <w:rFonts w:cstheme="minorBidi"/>
          <w:lang w:val="en-CA"/>
        </w:rPr>
      </w:pPr>
    </w:p>
    <w:p w14:paraId="170FD1E6" w14:textId="0B286DA0" w:rsidR="003F2FCB" w:rsidRPr="00F36B18" w:rsidRDefault="00841C54" w:rsidP="00F36B18">
      <w:pPr>
        <w:numPr>
          <w:ilvl w:val="0"/>
          <w:numId w:val="13"/>
        </w:numPr>
        <w:ind w:left="1800"/>
        <w:jc w:val="both"/>
        <w:rPr>
          <w:rFonts w:cstheme="minorBidi"/>
          <w:lang w:val="en-CA"/>
        </w:rPr>
      </w:pPr>
      <w:r w:rsidRPr="007132AA">
        <w:rPr>
          <w:rFonts w:cstheme="minorBidi"/>
          <w:lang w:val="en-CA"/>
        </w:rPr>
        <w:t>Labelling: </w:t>
      </w:r>
      <w:r w:rsidR="00003376" w:rsidRPr="007132AA">
        <w:rPr>
          <w:rFonts w:cstheme="minorBidi"/>
          <w:lang w:val="en-CA"/>
        </w:rPr>
        <w:t>T</w:t>
      </w:r>
      <w:r w:rsidR="00A81A6A" w:rsidRPr="007132AA">
        <w:rPr>
          <w:rFonts w:cstheme="minorBidi"/>
          <w:lang w:val="en-CA"/>
        </w:rPr>
        <w:t>he titles</w:t>
      </w:r>
      <w:r w:rsidRPr="007132AA">
        <w:rPr>
          <w:rFonts w:cstheme="minorBidi"/>
          <w:lang w:val="en-CA"/>
        </w:rPr>
        <w:t xml:space="preserve"> already read</w:t>
      </w:r>
      <w:r w:rsidR="00003376" w:rsidRPr="007132AA">
        <w:rPr>
          <w:rFonts w:cstheme="minorBidi"/>
          <w:lang w:val="en-CA"/>
        </w:rPr>
        <w:t xml:space="preserve"> are labeled, </w:t>
      </w:r>
      <w:bookmarkStart w:id="46" w:name="_Hlk58625939"/>
      <w:r w:rsidR="00003376" w:rsidRPr="007132AA">
        <w:rPr>
          <w:rFonts w:cstheme="minorBidi"/>
          <w:lang w:val="en-CA"/>
        </w:rPr>
        <w:t>for example, with an asterisk (*)</w:t>
      </w:r>
      <w:r w:rsidRPr="007132AA">
        <w:rPr>
          <w:rFonts w:cstheme="minorBidi"/>
          <w:lang w:val="en-CA"/>
        </w:rPr>
        <w:t>.</w:t>
      </w:r>
      <w:bookmarkEnd w:id="46"/>
    </w:p>
    <w:p w14:paraId="0E49469C" w14:textId="4C9F41BC" w:rsidR="003E1234" w:rsidRPr="007132AA" w:rsidRDefault="003E1234" w:rsidP="003E1234">
      <w:pPr>
        <w:jc w:val="both"/>
        <w:rPr>
          <w:rFonts w:cstheme="minorBidi"/>
          <w:i/>
          <w:color w:val="0070C0"/>
          <w:sz w:val="24"/>
          <w:szCs w:val="22"/>
          <w:lang w:val="en-CA"/>
        </w:rPr>
      </w:pPr>
      <w:r w:rsidRPr="007132AA">
        <w:rPr>
          <w:rFonts w:cstheme="minorBidi"/>
          <w:i/>
          <w:color w:val="0070C0"/>
          <w:sz w:val="24"/>
          <w:szCs w:val="22"/>
          <w:lang w:val="en-CA"/>
        </w:rPr>
        <w:t>Procedures for the Defense of Thesis Proposal</w:t>
      </w:r>
    </w:p>
    <w:p w14:paraId="3C3727D2" w14:textId="77777777" w:rsidR="00A60BF1" w:rsidRPr="007132AA" w:rsidRDefault="00A60BF1" w:rsidP="00D27C1C">
      <w:pPr>
        <w:jc w:val="both"/>
        <w:rPr>
          <w:rFonts w:cstheme="minorBidi"/>
          <w:lang w:val="en-CA"/>
        </w:rPr>
      </w:pPr>
    </w:p>
    <w:p w14:paraId="448585AB" w14:textId="5A8CA49F" w:rsidR="00352830" w:rsidRPr="007132AA" w:rsidRDefault="00A60BF1" w:rsidP="00D27C1C">
      <w:pPr>
        <w:jc w:val="both"/>
        <w:rPr>
          <w:rFonts w:cstheme="minorBidi"/>
          <w:lang w:val="en-CA"/>
        </w:rPr>
      </w:pPr>
      <w:r w:rsidRPr="007132AA">
        <w:rPr>
          <w:rFonts w:cstheme="minorBidi"/>
          <w:lang w:val="en-CA"/>
        </w:rPr>
        <w:lastRenderedPageBreak/>
        <w:t>As soon as the Graduate Studies Committee receives the thesis proposal, they will name a jury.</w:t>
      </w:r>
      <w:r w:rsidR="00352830" w:rsidRPr="007132AA">
        <w:rPr>
          <w:rFonts w:cstheme="minorBidi"/>
          <w:lang w:val="en-CA"/>
        </w:rPr>
        <w:t xml:space="preserve"> Generally, the jury consists of two internal examiners, plus the thesis supervisor.</w:t>
      </w:r>
      <w:r w:rsidRPr="007132AA">
        <w:rPr>
          <w:rFonts w:cstheme="minorBidi"/>
          <w:lang w:val="en-CA"/>
        </w:rPr>
        <w:t xml:space="preserve"> Examiners for the thesis proposal may be suggested by the student and supervisor but are ultimately chosen by the Graduate Studies Committee.</w:t>
      </w:r>
    </w:p>
    <w:p w14:paraId="272C1FCE" w14:textId="77777777" w:rsidR="003F2FCB" w:rsidRPr="007132AA" w:rsidRDefault="003F2FCB" w:rsidP="00D27C1C">
      <w:pPr>
        <w:jc w:val="both"/>
        <w:rPr>
          <w:rFonts w:cstheme="minorBidi"/>
          <w:lang w:val="en-CA"/>
        </w:rPr>
      </w:pPr>
    </w:p>
    <w:p w14:paraId="62CCEF3C" w14:textId="657C014C" w:rsidR="00A81A6A" w:rsidRPr="007132AA" w:rsidRDefault="00352830" w:rsidP="00D27C1C">
      <w:pPr>
        <w:jc w:val="both"/>
        <w:rPr>
          <w:rFonts w:cstheme="minorBidi"/>
          <w:lang w:val="en-CA"/>
        </w:rPr>
      </w:pPr>
      <w:r w:rsidRPr="007132AA">
        <w:rPr>
          <w:rFonts w:cstheme="minorBidi"/>
          <w:lang w:val="en-CA"/>
        </w:rPr>
        <w:t xml:space="preserve">Members of the jury have </w:t>
      </w:r>
      <w:r w:rsidR="00A81A6A" w:rsidRPr="007132AA">
        <w:rPr>
          <w:rFonts w:cstheme="minorBidi"/>
          <w:lang w:val="en-CA"/>
        </w:rPr>
        <w:t xml:space="preserve">approximately three weeks to familiarize themselves with the </w:t>
      </w:r>
      <w:r w:rsidRPr="007132AA">
        <w:rPr>
          <w:rFonts w:cstheme="minorBidi"/>
          <w:lang w:val="en-CA"/>
        </w:rPr>
        <w:t>thesis proposal</w:t>
      </w:r>
      <w:r w:rsidR="00A81A6A" w:rsidRPr="007132AA">
        <w:rPr>
          <w:rFonts w:cstheme="minorBidi"/>
          <w:lang w:val="en-CA"/>
        </w:rPr>
        <w:t xml:space="preserve">. They are </w:t>
      </w:r>
      <w:r w:rsidR="00A81A6A" w:rsidRPr="007132AA">
        <w:rPr>
          <w:rFonts w:cstheme="minorBidi"/>
          <w:i/>
          <w:lang w:val="en-CA"/>
        </w:rPr>
        <w:t>not</w:t>
      </w:r>
      <w:r w:rsidR="00A81A6A" w:rsidRPr="007132AA">
        <w:rPr>
          <w:rFonts w:cstheme="minorBidi"/>
          <w:lang w:val="en-CA"/>
        </w:rPr>
        <w:t xml:space="preserve"> required to submit a written report before the oral examination, </w:t>
      </w:r>
      <w:r w:rsidR="003E1234" w:rsidRPr="007132AA">
        <w:rPr>
          <w:rFonts w:cstheme="minorBidi"/>
          <w:lang w:val="en-CA"/>
        </w:rPr>
        <w:t>as is</w:t>
      </w:r>
      <w:r w:rsidR="00D81C10" w:rsidRPr="007132AA">
        <w:rPr>
          <w:rFonts w:cstheme="minorBidi"/>
          <w:lang w:val="en-CA"/>
        </w:rPr>
        <w:t xml:space="preserve"> required for the thesis. However, they may submit their comments to the candidate</w:t>
      </w:r>
      <w:r w:rsidR="00A81A6A" w:rsidRPr="007132AA">
        <w:rPr>
          <w:rFonts w:cstheme="minorBidi"/>
          <w:lang w:val="en-CA"/>
        </w:rPr>
        <w:t> after the examination.</w:t>
      </w:r>
      <w:r w:rsidR="00A60BF1" w:rsidRPr="007132AA">
        <w:rPr>
          <w:rFonts w:cstheme="minorBidi"/>
          <w:lang w:val="en-CA"/>
        </w:rPr>
        <w:t xml:space="preserve"> Jury members may use the form (in appendix) to structure their feedback.</w:t>
      </w:r>
    </w:p>
    <w:p w14:paraId="25956793" w14:textId="77777777" w:rsidR="00B0568F" w:rsidRPr="007132AA" w:rsidRDefault="00B0568F" w:rsidP="00B0568F">
      <w:pPr>
        <w:jc w:val="both"/>
        <w:rPr>
          <w:rFonts w:cstheme="minorBidi"/>
          <w:lang w:val="en-CA"/>
        </w:rPr>
      </w:pPr>
    </w:p>
    <w:p w14:paraId="0E722505" w14:textId="29939C7D" w:rsidR="00B0568F" w:rsidRPr="007132AA" w:rsidRDefault="00B0568F" w:rsidP="00B0568F">
      <w:pPr>
        <w:jc w:val="both"/>
        <w:rPr>
          <w:rFonts w:cstheme="minorBidi"/>
          <w:lang w:val="en-CA"/>
        </w:rPr>
      </w:pPr>
      <w:r w:rsidRPr="007132AA">
        <w:rPr>
          <w:rFonts w:cstheme="minorBidi"/>
          <w:lang w:val="en-CA"/>
        </w:rPr>
        <w:t>The candidate and the examiners decide whether to have the doctoral exam in private or to open it to the public. If any of the participants wishes to hold the exam privately, this will be the case. For public defences, the faculty and graduate students will be invited (</w:t>
      </w:r>
      <w:proofErr w:type="spellStart"/>
      <w:r w:rsidRPr="007132AA">
        <w:rPr>
          <w:rFonts w:cstheme="minorBidi"/>
          <w:lang w:val="en-CA"/>
        </w:rPr>
        <w:t>e.g</w:t>
      </w:r>
      <w:proofErr w:type="spellEnd"/>
      <w:r w:rsidRPr="007132AA">
        <w:rPr>
          <w:rFonts w:cstheme="minorBidi"/>
          <w:lang w:val="en-CA"/>
        </w:rPr>
        <w:t xml:space="preserve"> via email and/or posters).</w:t>
      </w:r>
    </w:p>
    <w:p w14:paraId="169FC7CD" w14:textId="77777777" w:rsidR="00352830" w:rsidRPr="007132AA" w:rsidRDefault="00352830" w:rsidP="00D27C1C">
      <w:pPr>
        <w:jc w:val="both"/>
        <w:rPr>
          <w:rFonts w:cstheme="minorBidi"/>
          <w:lang w:val="en-CA"/>
        </w:rPr>
      </w:pPr>
    </w:p>
    <w:p w14:paraId="6B02C2FC" w14:textId="04CBE75D" w:rsidR="00A81A6A" w:rsidRPr="007132AA" w:rsidRDefault="00A81A6A" w:rsidP="00D27C1C">
      <w:pPr>
        <w:jc w:val="both"/>
        <w:rPr>
          <w:rFonts w:cstheme="minorBidi"/>
          <w:lang w:val="en-CA"/>
        </w:rPr>
      </w:pPr>
      <w:r w:rsidRPr="007132AA">
        <w:rPr>
          <w:rFonts w:cstheme="minorBidi"/>
          <w:lang w:val="en-CA"/>
        </w:rPr>
        <w:t>The room, the date, the time of the oral examination and the names of the members of the review committee are communicated to the persons concerned at least one week before the examination.</w:t>
      </w:r>
    </w:p>
    <w:p w14:paraId="2B8B0306" w14:textId="77777777" w:rsidR="0042126F" w:rsidRPr="007132AA" w:rsidRDefault="0042126F" w:rsidP="00D27C1C">
      <w:pPr>
        <w:jc w:val="both"/>
        <w:rPr>
          <w:rFonts w:cstheme="minorBidi"/>
          <w:lang w:val="en-CA"/>
        </w:rPr>
      </w:pPr>
    </w:p>
    <w:p w14:paraId="63FF36DB" w14:textId="77777777" w:rsidR="003F2FCB" w:rsidRPr="007132AA" w:rsidRDefault="003F2FCB" w:rsidP="00D27C1C">
      <w:pPr>
        <w:jc w:val="both"/>
        <w:rPr>
          <w:rFonts w:cstheme="minorBidi"/>
          <w:lang w:val="en-CA"/>
        </w:rPr>
      </w:pPr>
    </w:p>
    <w:p w14:paraId="50E84C65" w14:textId="69A852E2" w:rsidR="003F2FCB" w:rsidRPr="007132AA" w:rsidRDefault="00AF1BC3" w:rsidP="00D27C1C">
      <w:pPr>
        <w:jc w:val="both"/>
        <w:rPr>
          <w:rFonts w:cstheme="minorBidi"/>
          <w:i/>
          <w:color w:val="0070C0"/>
          <w:sz w:val="24"/>
          <w:szCs w:val="22"/>
          <w:lang w:val="en-CA"/>
        </w:rPr>
      </w:pPr>
      <w:r w:rsidRPr="007132AA">
        <w:rPr>
          <w:rFonts w:cstheme="minorBidi"/>
          <w:i/>
          <w:color w:val="0070C0"/>
          <w:sz w:val="24"/>
          <w:szCs w:val="22"/>
          <w:lang w:val="en-CA"/>
        </w:rPr>
        <w:t>Oral</w:t>
      </w:r>
      <w:r w:rsidR="00352830" w:rsidRPr="007132AA">
        <w:rPr>
          <w:rFonts w:cstheme="minorBidi"/>
          <w:i/>
          <w:color w:val="0070C0"/>
          <w:sz w:val="24"/>
          <w:szCs w:val="22"/>
          <w:lang w:val="en-CA"/>
        </w:rPr>
        <w:t xml:space="preserve"> </w:t>
      </w:r>
      <w:r w:rsidR="003E1234" w:rsidRPr="007132AA">
        <w:rPr>
          <w:rFonts w:cstheme="minorBidi"/>
          <w:i/>
          <w:color w:val="0070C0"/>
          <w:sz w:val="24"/>
          <w:szCs w:val="22"/>
          <w:lang w:val="en-CA"/>
        </w:rPr>
        <w:t>E</w:t>
      </w:r>
      <w:r w:rsidR="00352830" w:rsidRPr="007132AA">
        <w:rPr>
          <w:rFonts w:cstheme="minorBidi"/>
          <w:i/>
          <w:color w:val="0070C0"/>
          <w:sz w:val="24"/>
          <w:szCs w:val="22"/>
          <w:lang w:val="en-CA"/>
        </w:rPr>
        <w:t>xam</w:t>
      </w:r>
      <w:r w:rsidRPr="007132AA">
        <w:rPr>
          <w:rFonts w:cstheme="minorBidi"/>
          <w:i/>
          <w:color w:val="0070C0"/>
          <w:sz w:val="24"/>
          <w:szCs w:val="22"/>
          <w:lang w:val="en-CA"/>
        </w:rPr>
        <w:t>ination</w:t>
      </w:r>
      <w:r w:rsidR="00352830" w:rsidRPr="007132AA">
        <w:rPr>
          <w:rFonts w:cstheme="minorBidi"/>
          <w:i/>
          <w:color w:val="0070C0"/>
          <w:sz w:val="24"/>
          <w:szCs w:val="22"/>
          <w:lang w:val="en-CA"/>
        </w:rPr>
        <w:t xml:space="preserve"> </w:t>
      </w:r>
      <w:r w:rsidR="003E1234" w:rsidRPr="007132AA">
        <w:rPr>
          <w:rFonts w:cstheme="minorBidi"/>
          <w:i/>
          <w:color w:val="0070C0"/>
          <w:sz w:val="24"/>
          <w:szCs w:val="22"/>
          <w:lang w:val="en-CA"/>
        </w:rPr>
        <w:t>P</w:t>
      </w:r>
      <w:r w:rsidR="00352830" w:rsidRPr="007132AA">
        <w:rPr>
          <w:rFonts w:cstheme="minorBidi"/>
          <w:i/>
          <w:color w:val="0070C0"/>
          <w:sz w:val="24"/>
          <w:szCs w:val="22"/>
          <w:lang w:val="en-CA"/>
        </w:rPr>
        <w:t>rocedures</w:t>
      </w:r>
    </w:p>
    <w:p w14:paraId="7AC79A8D" w14:textId="77777777" w:rsidR="003F2FCB" w:rsidRPr="007132AA" w:rsidRDefault="003F2FCB" w:rsidP="00D27C1C">
      <w:pPr>
        <w:jc w:val="both"/>
        <w:rPr>
          <w:rFonts w:cstheme="minorBidi"/>
          <w:lang w:val="en-CA"/>
        </w:rPr>
      </w:pPr>
    </w:p>
    <w:p w14:paraId="56810796" w14:textId="02A28084" w:rsidR="001805E3" w:rsidRPr="007132AA" w:rsidRDefault="00352830" w:rsidP="0003139E">
      <w:pPr>
        <w:numPr>
          <w:ilvl w:val="0"/>
          <w:numId w:val="5"/>
        </w:numPr>
        <w:ind w:left="513"/>
        <w:jc w:val="both"/>
        <w:rPr>
          <w:rFonts w:cstheme="minorBidi"/>
          <w:lang w:val="en-CA"/>
        </w:rPr>
      </w:pPr>
      <w:r w:rsidRPr="007132AA">
        <w:rPr>
          <w:rFonts w:cstheme="minorBidi"/>
          <w:lang w:val="en-CA"/>
        </w:rPr>
        <w:t xml:space="preserve">The </w:t>
      </w:r>
      <w:r w:rsidR="00974D6E" w:rsidRPr="007132AA">
        <w:rPr>
          <w:rFonts w:cstheme="minorBidi"/>
          <w:lang w:val="en-CA"/>
        </w:rPr>
        <w:t>Graduate Director</w:t>
      </w:r>
      <w:r w:rsidR="001805E3" w:rsidRPr="007132AA">
        <w:rPr>
          <w:rFonts w:cstheme="minorBidi"/>
          <w:lang w:val="en-CA"/>
        </w:rPr>
        <w:t xml:space="preserve"> </w:t>
      </w:r>
      <w:r w:rsidRPr="007132AA">
        <w:rPr>
          <w:rFonts w:cstheme="minorBidi"/>
          <w:lang w:val="en-CA"/>
        </w:rPr>
        <w:t>will normally chair the exam</w:t>
      </w:r>
      <w:r w:rsidR="001805E3" w:rsidRPr="007132AA">
        <w:rPr>
          <w:rFonts w:cstheme="minorBidi"/>
          <w:lang w:val="en-CA"/>
        </w:rPr>
        <w:t>. If</w:t>
      </w:r>
      <w:r w:rsidRPr="007132AA">
        <w:rPr>
          <w:rFonts w:cstheme="minorBidi"/>
          <w:lang w:val="en-CA"/>
        </w:rPr>
        <w:t xml:space="preserve"> they</w:t>
      </w:r>
      <w:r w:rsidR="001805E3" w:rsidRPr="007132AA">
        <w:rPr>
          <w:rFonts w:cstheme="minorBidi"/>
          <w:lang w:val="en-CA"/>
        </w:rPr>
        <w:t xml:space="preserve"> cannot, the </w:t>
      </w:r>
      <w:r w:rsidR="00B0568F" w:rsidRPr="007132AA">
        <w:rPr>
          <w:rFonts w:cstheme="minorBidi"/>
          <w:lang w:val="en-CA"/>
        </w:rPr>
        <w:t xml:space="preserve">Graduate Studies </w:t>
      </w:r>
      <w:r w:rsidR="001805E3" w:rsidRPr="007132AA">
        <w:rPr>
          <w:rFonts w:cstheme="minorBidi"/>
          <w:lang w:val="en-CA"/>
        </w:rPr>
        <w:t xml:space="preserve">Committee (or the </w:t>
      </w:r>
      <w:r w:rsidRPr="007132AA">
        <w:rPr>
          <w:rFonts w:cstheme="minorBidi"/>
          <w:lang w:val="en-CA"/>
        </w:rPr>
        <w:t>Chair</w:t>
      </w:r>
      <w:r w:rsidR="001805E3" w:rsidRPr="007132AA">
        <w:rPr>
          <w:rFonts w:cstheme="minorBidi"/>
          <w:lang w:val="en-CA"/>
        </w:rPr>
        <w:t xml:space="preserve"> of </w:t>
      </w:r>
      <w:r w:rsidRPr="007132AA">
        <w:rPr>
          <w:rFonts w:cstheme="minorBidi"/>
          <w:lang w:val="en-CA"/>
        </w:rPr>
        <w:t>the School) will appoint</w:t>
      </w:r>
      <w:r w:rsidR="001805E3" w:rsidRPr="007132AA">
        <w:rPr>
          <w:rFonts w:cstheme="minorBidi"/>
          <w:lang w:val="en-CA"/>
        </w:rPr>
        <w:t xml:space="preserve"> another </w:t>
      </w:r>
      <w:r w:rsidR="00B0568F" w:rsidRPr="007132AA">
        <w:rPr>
          <w:rFonts w:cstheme="minorBidi"/>
          <w:lang w:val="en-CA"/>
        </w:rPr>
        <w:t>chair</w:t>
      </w:r>
      <w:r w:rsidR="001805E3" w:rsidRPr="007132AA">
        <w:rPr>
          <w:rFonts w:cstheme="minorBidi"/>
          <w:lang w:val="en-CA"/>
        </w:rPr>
        <w:t xml:space="preserve">. The </w:t>
      </w:r>
      <w:r w:rsidR="00C46B24" w:rsidRPr="007132AA">
        <w:rPr>
          <w:rFonts w:cstheme="minorBidi"/>
          <w:lang w:val="en-CA"/>
        </w:rPr>
        <w:t>thesis supervisor</w:t>
      </w:r>
      <w:r w:rsidR="001805E3" w:rsidRPr="007132AA">
        <w:rPr>
          <w:rFonts w:cstheme="minorBidi"/>
          <w:lang w:val="en-CA"/>
        </w:rPr>
        <w:t xml:space="preserve"> cannot </w:t>
      </w:r>
      <w:r w:rsidR="00B0568F" w:rsidRPr="007132AA">
        <w:rPr>
          <w:rFonts w:cstheme="minorBidi"/>
          <w:lang w:val="en-CA"/>
        </w:rPr>
        <w:t>chair the defence</w:t>
      </w:r>
      <w:r w:rsidR="001805E3" w:rsidRPr="007132AA">
        <w:rPr>
          <w:rFonts w:cstheme="minorBidi"/>
          <w:lang w:val="en-CA"/>
        </w:rPr>
        <w:t>. </w:t>
      </w:r>
    </w:p>
    <w:p w14:paraId="61E3AE95" w14:textId="77777777" w:rsidR="001805E3" w:rsidRPr="007132AA" w:rsidRDefault="001805E3" w:rsidP="00D27C1C">
      <w:pPr>
        <w:jc w:val="both"/>
        <w:rPr>
          <w:rFonts w:cstheme="minorBidi"/>
          <w:lang w:val="en-CA"/>
        </w:rPr>
      </w:pPr>
    </w:p>
    <w:p w14:paraId="76AD6996" w14:textId="34757F5C" w:rsidR="003F2FCB" w:rsidRPr="007132AA" w:rsidRDefault="003F2FCB" w:rsidP="0003139E">
      <w:pPr>
        <w:numPr>
          <w:ilvl w:val="0"/>
          <w:numId w:val="5"/>
        </w:numPr>
        <w:ind w:left="513"/>
        <w:jc w:val="both"/>
        <w:rPr>
          <w:rFonts w:cstheme="minorBidi"/>
          <w:lang w:val="en-CA"/>
        </w:rPr>
      </w:pPr>
      <w:r w:rsidRPr="007132AA">
        <w:rPr>
          <w:rFonts w:cstheme="minorBidi"/>
          <w:lang w:val="en-CA"/>
        </w:rPr>
        <w:t>The candidate </w:t>
      </w:r>
      <w:r w:rsidR="00352830" w:rsidRPr="007132AA">
        <w:rPr>
          <w:rFonts w:cstheme="minorBidi"/>
          <w:lang w:val="en-CA"/>
        </w:rPr>
        <w:t>has</w:t>
      </w:r>
      <w:r w:rsidRPr="007132AA">
        <w:rPr>
          <w:rFonts w:cstheme="minorBidi"/>
          <w:lang w:val="en-CA"/>
        </w:rPr>
        <w:t xml:space="preserve"> 15 to 20 minutes </w:t>
      </w:r>
      <w:r w:rsidR="00352830" w:rsidRPr="007132AA">
        <w:rPr>
          <w:rFonts w:cstheme="minorBidi"/>
          <w:lang w:val="en-CA"/>
        </w:rPr>
        <w:t>to present</w:t>
      </w:r>
      <w:r w:rsidRPr="007132AA">
        <w:rPr>
          <w:rFonts w:cstheme="minorBidi"/>
          <w:lang w:val="en-CA"/>
        </w:rPr>
        <w:t xml:space="preserve"> </w:t>
      </w:r>
      <w:r w:rsidR="00352830" w:rsidRPr="007132AA">
        <w:rPr>
          <w:rFonts w:cstheme="minorBidi"/>
          <w:lang w:val="en-CA"/>
        </w:rPr>
        <w:t>their</w:t>
      </w:r>
      <w:r w:rsidRPr="007132AA">
        <w:rPr>
          <w:rFonts w:cstheme="minorBidi"/>
          <w:lang w:val="en-CA"/>
        </w:rPr>
        <w:t xml:space="preserve"> research project</w:t>
      </w:r>
      <w:r w:rsidR="00352830" w:rsidRPr="007132AA">
        <w:rPr>
          <w:rFonts w:cstheme="minorBidi"/>
          <w:lang w:val="en-CA"/>
        </w:rPr>
        <w:t>, covering the essential elements of the project as described above</w:t>
      </w:r>
      <w:r w:rsidRPr="007132AA">
        <w:rPr>
          <w:rFonts w:cstheme="minorBidi"/>
          <w:lang w:val="en-CA"/>
        </w:rPr>
        <w:t xml:space="preserve">. </w:t>
      </w:r>
      <w:bookmarkStart w:id="47" w:name="_Hlk58627102"/>
      <w:r w:rsidRPr="007132AA">
        <w:rPr>
          <w:rFonts w:cstheme="minorBidi"/>
          <w:lang w:val="en-CA"/>
        </w:rPr>
        <w:t>The candidate must also clearly outlin</w:t>
      </w:r>
      <w:r w:rsidR="00352830" w:rsidRPr="007132AA">
        <w:rPr>
          <w:rFonts w:cstheme="minorBidi"/>
          <w:lang w:val="en-CA"/>
        </w:rPr>
        <w:t>e</w:t>
      </w:r>
      <w:r w:rsidRPr="007132AA">
        <w:rPr>
          <w:rFonts w:cstheme="minorBidi"/>
          <w:lang w:val="en-CA"/>
        </w:rPr>
        <w:t xml:space="preserve"> </w:t>
      </w:r>
      <w:r w:rsidR="00AF1BC3" w:rsidRPr="007132AA">
        <w:rPr>
          <w:rFonts w:cstheme="minorBidi"/>
          <w:lang w:val="en-CA"/>
        </w:rPr>
        <w:t>the current stage of the research</w:t>
      </w:r>
      <w:r w:rsidR="00E161E2" w:rsidRPr="007132AA">
        <w:rPr>
          <w:rFonts w:cstheme="minorBidi"/>
          <w:lang w:val="en-CA"/>
        </w:rPr>
        <w:t xml:space="preserve"> and the aspects that make </w:t>
      </w:r>
      <w:r w:rsidR="00AF1BC3" w:rsidRPr="007132AA">
        <w:rPr>
          <w:rFonts w:cstheme="minorBidi"/>
          <w:lang w:val="en-CA"/>
        </w:rPr>
        <w:t>it</w:t>
      </w:r>
      <w:r w:rsidR="00E161E2" w:rsidRPr="007132AA">
        <w:rPr>
          <w:rFonts w:cstheme="minorBidi"/>
          <w:lang w:val="en-CA"/>
        </w:rPr>
        <w:t xml:space="preserve"> original.</w:t>
      </w:r>
    </w:p>
    <w:bookmarkEnd w:id="47"/>
    <w:p w14:paraId="75B88910" w14:textId="77777777" w:rsidR="003F2FCB" w:rsidRPr="007132AA" w:rsidRDefault="003F2FCB" w:rsidP="00D27C1C">
      <w:pPr>
        <w:jc w:val="both"/>
        <w:rPr>
          <w:rFonts w:cstheme="minorBidi"/>
          <w:lang w:val="en-CA"/>
        </w:rPr>
      </w:pPr>
    </w:p>
    <w:p w14:paraId="52C43918" w14:textId="478124A1" w:rsidR="00AF1BC3" w:rsidRPr="007132AA" w:rsidRDefault="003F2FCB" w:rsidP="0003139E">
      <w:pPr>
        <w:numPr>
          <w:ilvl w:val="0"/>
          <w:numId w:val="5"/>
        </w:numPr>
        <w:ind w:left="513"/>
        <w:jc w:val="both"/>
        <w:rPr>
          <w:rFonts w:cstheme="minorBidi"/>
          <w:lang w:val="en-CA"/>
        </w:rPr>
      </w:pPr>
      <w:r w:rsidRPr="007132AA">
        <w:rPr>
          <w:rFonts w:cstheme="minorBidi"/>
          <w:lang w:val="en-CA"/>
        </w:rPr>
        <w:t>A free discussion</w:t>
      </w:r>
      <w:r w:rsidR="00AF1BC3" w:rsidRPr="007132AA">
        <w:rPr>
          <w:rFonts w:cstheme="minorBidi"/>
          <w:lang w:val="en-CA"/>
        </w:rPr>
        <w:t xml:space="preserve"> follows,</w:t>
      </w:r>
      <w:r w:rsidRPr="007132AA">
        <w:rPr>
          <w:rFonts w:cstheme="minorBidi"/>
          <w:lang w:val="en-CA"/>
        </w:rPr>
        <w:t xml:space="preserve"> during which the members of the </w:t>
      </w:r>
      <w:r w:rsidR="00AF1BC3" w:rsidRPr="007132AA">
        <w:rPr>
          <w:rFonts w:cstheme="minorBidi"/>
          <w:lang w:val="en-CA"/>
        </w:rPr>
        <w:t>jury ask questions</w:t>
      </w:r>
      <w:r w:rsidR="00E161E2" w:rsidRPr="007132AA">
        <w:rPr>
          <w:rFonts w:cstheme="minorBidi"/>
          <w:lang w:val="en-CA"/>
        </w:rPr>
        <w:t xml:space="preserve"> and</w:t>
      </w:r>
      <w:r w:rsidRPr="007132AA">
        <w:rPr>
          <w:rFonts w:cstheme="minorBidi"/>
          <w:lang w:val="en-CA"/>
        </w:rPr>
        <w:t> share their observations</w:t>
      </w:r>
      <w:r w:rsidR="00AF1BC3" w:rsidRPr="007132AA">
        <w:rPr>
          <w:rFonts w:cstheme="minorBidi"/>
          <w:lang w:val="en-CA"/>
        </w:rPr>
        <w:t xml:space="preserve"> and recommendations. The evaluation focuses</w:t>
      </w:r>
      <w:r w:rsidRPr="007132AA">
        <w:rPr>
          <w:rFonts w:cstheme="minorBidi"/>
          <w:lang w:val="en-CA"/>
        </w:rPr>
        <w:t xml:space="preserve"> on the general objective of the research project </w:t>
      </w:r>
      <w:r w:rsidR="00AF1BC3" w:rsidRPr="007132AA">
        <w:rPr>
          <w:rFonts w:cstheme="minorBidi"/>
          <w:lang w:val="en-CA"/>
        </w:rPr>
        <w:t>(relevance and originality</w:t>
      </w:r>
      <w:r w:rsidR="00E161E2" w:rsidRPr="007132AA">
        <w:rPr>
          <w:rFonts w:cstheme="minorBidi"/>
          <w:lang w:val="en-CA"/>
        </w:rPr>
        <w:t xml:space="preserve">), the relevance of the working hypotheses, the methodology </w:t>
      </w:r>
      <w:r w:rsidR="00AF1BC3" w:rsidRPr="007132AA">
        <w:rPr>
          <w:rFonts w:cstheme="minorBidi"/>
          <w:lang w:val="en-CA"/>
        </w:rPr>
        <w:t>(acceptability, thoroughness, feasibility</w:t>
      </w:r>
      <w:r w:rsidR="00E161E2" w:rsidRPr="007132AA">
        <w:rPr>
          <w:rFonts w:cstheme="minorBidi"/>
          <w:lang w:val="en-CA"/>
        </w:rPr>
        <w:t xml:space="preserve">) and the </w:t>
      </w:r>
      <w:r w:rsidR="00AF1BC3" w:rsidRPr="007132AA">
        <w:rPr>
          <w:rFonts w:cstheme="minorBidi"/>
          <w:lang w:val="en-CA"/>
        </w:rPr>
        <w:t>comprehensiveness of the literature review.</w:t>
      </w:r>
    </w:p>
    <w:p w14:paraId="6184169A" w14:textId="1D250914" w:rsidR="001805E3" w:rsidRPr="007132AA" w:rsidRDefault="001805E3" w:rsidP="0003139E">
      <w:pPr>
        <w:numPr>
          <w:ilvl w:val="0"/>
          <w:numId w:val="5"/>
        </w:numPr>
        <w:spacing w:before="120"/>
        <w:ind w:left="510" w:hanging="357"/>
        <w:jc w:val="both"/>
        <w:rPr>
          <w:rFonts w:cstheme="minorBidi"/>
          <w:lang w:val="en-CA"/>
        </w:rPr>
      </w:pPr>
      <w:r w:rsidRPr="007132AA">
        <w:rPr>
          <w:rFonts w:cstheme="minorBidi"/>
          <w:lang w:val="en-CA"/>
        </w:rPr>
        <w:t xml:space="preserve">The oral examination completed, the candidate and the public leave the room </w:t>
      </w:r>
      <w:r w:rsidR="00AF1BC3" w:rsidRPr="007132AA">
        <w:rPr>
          <w:rFonts w:cstheme="minorBidi"/>
          <w:lang w:val="en-CA"/>
        </w:rPr>
        <w:t>during the jury deliberations</w:t>
      </w:r>
      <w:r w:rsidRPr="007132AA">
        <w:rPr>
          <w:rFonts w:cstheme="minorBidi"/>
          <w:lang w:val="en-CA"/>
        </w:rPr>
        <w:t xml:space="preserve">. The </w:t>
      </w:r>
      <w:r w:rsidR="00AF1BC3" w:rsidRPr="007132AA">
        <w:rPr>
          <w:rFonts w:cstheme="minorBidi"/>
          <w:lang w:val="en-CA"/>
        </w:rPr>
        <w:t>jury</w:t>
      </w:r>
      <w:r w:rsidRPr="007132AA">
        <w:rPr>
          <w:rFonts w:cstheme="minorBidi"/>
          <w:lang w:val="en-CA"/>
        </w:rPr>
        <w:t xml:space="preserve"> does not give a </w:t>
      </w:r>
      <w:r w:rsidR="00F0637A" w:rsidRPr="007132AA">
        <w:rPr>
          <w:rFonts w:cstheme="minorBidi"/>
          <w:lang w:val="en-CA"/>
        </w:rPr>
        <w:t>mark but</w:t>
      </w:r>
      <w:r w:rsidRPr="007132AA">
        <w:rPr>
          <w:rFonts w:cstheme="minorBidi"/>
          <w:lang w:val="en-CA"/>
        </w:rPr>
        <w:t xml:space="preserve"> </w:t>
      </w:r>
      <w:r w:rsidR="00AF1BC3" w:rsidRPr="007132AA">
        <w:rPr>
          <w:rFonts w:cstheme="minorBidi"/>
          <w:lang w:val="en-CA"/>
        </w:rPr>
        <w:t>delivers</w:t>
      </w:r>
      <w:r w:rsidRPr="007132AA">
        <w:rPr>
          <w:rFonts w:cstheme="minorBidi"/>
          <w:lang w:val="en-CA"/>
        </w:rPr>
        <w:t xml:space="preserve"> </w:t>
      </w:r>
      <w:r w:rsidR="00AF1BC3" w:rsidRPr="007132AA">
        <w:rPr>
          <w:rFonts w:cstheme="minorBidi"/>
          <w:lang w:val="en-CA"/>
        </w:rPr>
        <w:t xml:space="preserve">a verdict of Satisfactory or Not </w:t>
      </w:r>
      <w:r w:rsidRPr="007132AA">
        <w:rPr>
          <w:rFonts w:cstheme="minorBidi"/>
          <w:lang w:val="en-CA"/>
        </w:rPr>
        <w:t xml:space="preserve">satisfactory to the candidate and provides a list of </w:t>
      </w:r>
      <w:r w:rsidR="00AF1BC3" w:rsidRPr="007132AA">
        <w:rPr>
          <w:rFonts w:cstheme="minorBidi"/>
          <w:lang w:val="en-CA"/>
        </w:rPr>
        <w:t>points</w:t>
      </w:r>
      <w:r w:rsidRPr="007132AA">
        <w:rPr>
          <w:rFonts w:cstheme="minorBidi"/>
          <w:lang w:val="en-CA"/>
        </w:rPr>
        <w:t xml:space="preserve"> to </w:t>
      </w:r>
      <w:r w:rsidR="00AF1BC3" w:rsidRPr="007132AA">
        <w:rPr>
          <w:rFonts w:cstheme="minorBidi"/>
          <w:lang w:val="en-CA"/>
        </w:rPr>
        <w:t xml:space="preserve">be </w:t>
      </w:r>
      <w:r w:rsidRPr="007132AA">
        <w:rPr>
          <w:rFonts w:cstheme="minorBidi"/>
          <w:lang w:val="en-CA"/>
        </w:rPr>
        <w:t>consider</w:t>
      </w:r>
      <w:r w:rsidR="00AF1BC3" w:rsidRPr="007132AA">
        <w:rPr>
          <w:rFonts w:cstheme="minorBidi"/>
          <w:lang w:val="en-CA"/>
        </w:rPr>
        <w:t>ed</w:t>
      </w:r>
      <w:r w:rsidRPr="007132AA">
        <w:rPr>
          <w:rFonts w:cstheme="minorBidi"/>
          <w:lang w:val="en-CA"/>
        </w:rPr>
        <w:t>.</w:t>
      </w:r>
    </w:p>
    <w:p w14:paraId="2363F5AD" w14:textId="37B5D5B9" w:rsidR="001805E3" w:rsidRPr="007132AA" w:rsidRDefault="00AF1BC3" w:rsidP="0003139E">
      <w:pPr>
        <w:numPr>
          <w:ilvl w:val="0"/>
          <w:numId w:val="5"/>
        </w:numPr>
        <w:spacing w:before="120"/>
        <w:ind w:left="510" w:hanging="357"/>
        <w:jc w:val="both"/>
        <w:rPr>
          <w:rFonts w:cstheme="minorBidi"/>
          <w:lang w:val="en-CA"/>
        </w:rPr>
      </w:pPr>
      <w:r w:rsidRPr="007132AA">
        <w:rPr>
          <w:rFonts w:cstheme="minorBidi"/>
          <w:lang w:val="en-CA"/>
        </w:rPr>
        <w:t>T</w:t>
      </w:r>
      <w:r w:rsidR="001805E3" w:rsidRPr="007132AA">
        <w:rPr>
          <w:rFonts w:cstheme="minorBidi"/>
          <w:lang w:val="en-CA"/>
        </w:rPr>
        <w:t>he candidate </w:t>
      </w:r>
      <w:r w:rsidRPr="007132AA">
        <w:rPr>
          <w:rFonts w:cstheme="minorBidi"/>
          <w:lang w:val="en-CA"/>
        </w:rPr>
        <w:t>is</w:t>
      </w:r>
      <w:r w:rsidR="001805E3" w:rsidRPr="007132AA">
        <w:rPr>
          <w:rFonts w:cstheme="minorBidi"/>
          <w:lang w:val="en-CA"/>
        </w:rPr>
        <w:t xml:space="preserve"> invited to </w:t>
      </w:r>
      <w:r w:rsidRPr="007132AA">
        <w:rPr>
          <w:rFonts w:cstheme="minorBidi"/>
          <w:lang w:val="en-CA"/>
        </w:rPr>
        <w:t xml:space="preserve">return to the room </w:t>
      </w:r>
      <w:r w:rsidR="001805E3" w:rsidRPr="007132AA">
        <w:rPr>
          <w:rFonts w:cstheme="minorBidi"/>
          <w:lang w:val="en-CA"/>
        </w:rPr>
        <w:t xml:space="preserve">and </w:t>
      </w:r>
      <w:r w:rsidRPr="007132AA">
        <w:rPr>
          <w:rFonts w:cstheme="minorBidi"/>
          <w:lang w:val="en-CA"/>
        </w:rPr>
        <w:t xml:space="preserve">informed of the </w:t>
      </w:r>
      <w:r w:rsidR="003D5BA3" w:rsidRPr="007132AA">
        <w:rPr>
          <w:rFonts w:cstheme="minorBidi"/>
          <w:lang w:val="en-CA"/>
        </w:rPr>
        <w:t>result.</w:t>
      </w:r>
      <w:r w:rsidRPr="007132AA">
        <w:rPr>
          <w:rFonts w:cstheme="minorBidi"/>
          <w:lang w:val="en-CA"/>
        </w:rPr>
        <w:t xml:space="preserve"> T</w:t>
      </w:r>
      <w:r w:rsidR="001805E3" w:rsidRPr="007132AA">
        <w:rPr>
          <w:rFonts w:cstheme="minorBidi"/>
          <w:lang w:val="en-CA"/>
        </w:rPr>
        <w:t xml:space="preserve">he president and members of the </w:t>
      </w:r>
      <w:r w:rsidRPr="007132AA">
        <w:rPr>
          <w:rFonts w:cstheme="minorBidi"/>
          <w:lang w:val="en-CA"/>
        </w:rPr>
        <w:t>jury</w:t>
      </w:r>
      <w:r w:rsidR="001805E3" w:rsidRPr="007132AA">
        <w:rPr>
          <w:rFonts w:cstheme="minorBidi"/>
          <w:lang w:val="en-CA"/>
        </w:rPr>
        <w:t xml:space="preserve"> sign the second part of the </w:t>
      </w:r>
      <w:r w:rsidRPr="007132AA">
        <w:rPr>
          <w:rFonts w:cstheme="minorBidi"/>
          <w:lang w:val="en-CA"/>
        </w:rPr>
        <w:t>doctoral exam result form</w:t>
      </w:r>
      <w:r w:rsidR="001805E3" w:rsidRPr="007132AA">
        <w:rPr>
          <w:rFonts w:cstheme="minorBidi"/>
          <w:lang w:val="en-CA"/>
        </w:rPr>
        <w:t xml:space="preserve">.  </w:t>
      </w:r>
      <w:r w:rsidRPr="007132AA">
        <w:rPr>
          <w:rFonts w:cstheme="minorBidi"/>
          <w:lang w:val="en-CA"/>
        </w:rPr>
        <w:t>A</w:t>
      </w:r>
      <w:r w:rsidR="001805E3" w:rsidRPr="007132AA">
        <w:rPr>
          <w:rFonts w:cstheme="minorBidi"/>
          <w:lang w:val="en-CA"/>
        </w:rPr>
        <w:t xml:space="preserve"> candidate who </w:t>
      </w:r>
      <w:r w:rsidRPr="007132AA">
        <w:rPr>
          <w:rFonts w:cstheme="minorBidi"/>
          <w:lang w:val="en-CA"/>
        </w:rPr>
        <w:t xml:space="preserve">receives a </w:t>
      </w:r>
      <w:r w:rsidR="0047021A" w:rsidRPr="007132AA">
        <w:rPr>
          <w:rFonts w:cstheme="minorBidi"/>
          <w:lang w:val="en-CA"/>
        </w:rPr>
        <w:t>“</w:t>
      </w:r>
      <w:r w:rsidRPr="007132AA">
        <w:rPr>
          <w:rFonts w:cstheme="minorBidi"/>
          <w:lang w:val="en-CA"/>
        </w:rPr>
        <w:t>Not satisfactory</w:t>
      </w:r>
      <w:r w:rsidR="0047021A" w:rsidRPr="007132AA">
        <w:rPr>
          <w:rFonts w:cstheme="minorBidi"/>
          <w:lang w:val="en-CA"/>
        </w:rPr>
        <w:t>”</w:t>
      </w:r>
      <w:r w:rsidRPr="007132AA">
        <w:rPr>
          <w:rFonts w:cstheme="minorBidi"/>
          <w:lang w:val="en-CA"/>
        </w:rPr>
        <w:t xml:space="preserve"> </w:t>
      </w:r>
      <w:r w:rsidR="003D5BA3" w:rsidRPr="007132AA">
        <w:rPr>
          <w:rFonts w:cstheme="minorBidi"/>
          <w:lang w:val="en-CA"/>
        </w:rPr>
        <w:t>result</w:t>
      </w:r>
      <w:r w:rsidR="001805E3" w:rsidRPr="007132AA">
        <w:rPr>
          <w:rFonts w:cstheme="minorBidi"/>
          <w:lang w:val="en-CA"/>
        </w:rPr>
        <w:t xml:space="preserve"> </w:t>
      </w:r>
      <w:r w:rsidRPr="007132AA">
        <w:rPr>
          <w:rFonts w:cstheme="minorBidi"/>
          <w:lang w:val="en-CA"/>
        </w:rPr>
        <w:t>for</w:t>
      </w:r>
      <w:r w:rsidR="001805E3" w:rsidRPr="007132AA">
        <w:rPr>
          <w:rFonts w:cstheme="minorBidi"/>
          <w:lang w:val="en-CA"/>
        </w:rPr>
        <w:t xml:space="preserve"> the exam can </w:t>
      </w:r>
      <w:r w:rsidRPr="007132AA">
        <w:rPr>
          <w:rFonts w:cstheme="minorBidi"/>
          <w:lang w:val="en-CA"/>
        </w:rPr>
        <w:t xml:space="preserve">try </w:t>
      </w:r>
      <w:r w:rsidR="0047021A" w:rsidRPr="007132AA">
        <w:rPr>
          <w:rFonts w:cstheme="minorBidi"/>
          <w:lang w:val="en-CA"/>
        </w:rPr>
        <w:t>only one more</w:t>
      </w:r>
      <w:r w:rsidRPr="007132AA">
        <w:rPr>
          <w:rFonts w:cstheme="minorBidi"/>
          <w:lang w:val="en-CA"/>
        </w:rPr>
        <w:t xml:space="preserve"> time, during</w:t>
      </w:r>
      <w:r w:rsidR="00E161E2" w:rsidRPr="007132AA">
        <w:rPr>
          <w:rFonts w:cstheme="minorBidi"/>
          <w:lang w:val="en-CA"/>
        </w:rPr>
        <w:t xml:space="preserve"> the calendar year following the first exam.</w:t>
      </w:r>
    </w:p>
    <w:p w14:paraId="55F9C386" w14:textId="69CECD3C" w:rsidR="00F36B18" w:rsidRDefault="00F36B18" w:rsidP="00D27C1C">
      <w:pPr>
        <w:jc w:val="both"/>
        <w:rPr>
          <w:rFonts w:cstheme="minorBidi"/>
          <w:lang w:val="en-CA"/>
        </w:rPr>
      </w:pPr>
    </w:p>
    <w:p w14:paraId="3099C483" w14:textId="16149C1A" w:rsidR="00005B45" w:rsidRDefault="00005B45" w:rsidP="00D27C1C">
      <w:pPr>
        <w:jc w:val="both"/>
        <w:rPr>
          <w:rFonts w:cstheme="minorBidi"/>
          <w:lang w:val="en-CA"/>
        </w:rPr>
      </w:pPr>
    </w:p>
    <w:p w14:paraId="2FB54200" w14:textId="57B1C873" w:rsidR="00005B45" w:rsidRDefault="00005B45" w:rsidP="00D27C1C">
      <w:pPr>
        <w:jc w:val="both"/>
        <w:rPr>
          <w:rFonts w:cstheme="minorBidi"/>
          <w:lang w:val="en-CA"/>
        </w:rPr>
      </w:pPr>
    </w:p>
    <w:p w14:paraId="5A63C46F" w14:textId="77777777" w:rsidR="00005B45" w:rsidRPr="007132AA" w:rsidRDefault="00005B45" w:rsidP="00D27C1C">
      <w:pPr>
        <w:jc w:val="both"/>
        <w:rPr>
          <w:rFonts w:cstheme="minorBidi"/>
          <w:lang w:val="en-CA"/>
        </w:rPr>
      </w:pPr>
    </w:p>
    <w:p w14:paraId="225D59BD" w14:textId="55E253B3" w:rsidR="003F2FCB" w:rsidRPr="007132AA" w:rsidRDefault="003E1234" w:rsidP="003E1234">
      <w:pPr>
        <w:pStyle w:val="Heading4"/>
        <w:rPr>
          <w:b/>
          <w:bCs/>
          <w:color w:val="990033"/>
          <w:u w:val="none"/>
          <w:lang w:val="en-CA"/>
        </w:rPr>
      </w:pPr>
      <w:r w:rsidRPr="007132AA">
        <w:rPr>
          <w:b/>
          <w:bCs/>
          <w:color w:val="990033"/>
          <w:u w:val="none"/>
          <w:lang w:val="en-CA"/>
        </w:rPr>
        <w:t xml:space="preserve">4.5. Doctoral </w:t>
      </w:r>
      <w:r w:rsidR="003F2FCB" w:rsidRPr="007132AA">
        <w:rPr>
          <w:b/>
          <w:bCs/>
          <w:color w:val="990033"/>
          <w:u w:val="none"/>
          <w:lang w:val="en-CA"/>
        </w:rPr>
        <w:t>Thesis</w:t>
      </w:r>
    </w:p>
    <w:p w14:paraId="72487343" w14:textId="77777777" w:rsidR="003F2FCB" w:rsidRPr="007132AA" w:rsidRDefault="003F2FCB" w:rsidP="00D27C1C">
      <w:pPr>
        <w:jc w:val="both"/>
        <w:rPr>
          <w:rFonts w:cstheme="minorBidi"/>
          <w:lang w:val="en-CA"/>
        </w:rPr>
      </w:pPr>
    </w:p>
    <w:p w14:paraId="607AB5BE" w14:textId="0C26D899" w:rsidR="003F2FCB" w:rsidRPr="007132AA" w:rsidRDefault="001805E3" w:rsidP="00D27C1C">
      <w:pPr>
        <w:jc w:val="both"/>
        <w:rPr>
          <w:rFonts w:cstheme="minorBidi"/>
          <w:lang w:val="en-CA"/>
        </w:rPr>
      </w:pPr>
      <w:r w:rsidRPr="007132AA">
        <w:rPr>
          <w:rFonts w:cstheme="minorBidi"/>
          <w:lang w:val="en-CA"/>
        </w:rPr>
        <w:t>Once the</w:t>
      </w:r>
      <w:r w:rsidR="00AA61A2" w:rsidRPr="007132AA">
        <w:rPr>
          <w:rFonts w:cstheme="minorBidi"/>
          <w:lang w:val="en-CA"/>
        </w:rPr>
        <w:t xml:space="preserve"> student has passed both</w:t>
      </w:r>
      <w:r w:rsidRPr="007132AA">
        <w:rPr>
          <w:rFonts w:cstheme="minorBidi"/>
          <w:lang w:val="en-CA"/>
        </w:rPr>
        <w:t xml:space="preserve"> parts of the </w:t>
      </w:r>
      <w:r w:rsidR="00AA61A2" w:rsidRPr="007132AA">
        <w:rPr>
          <w:rFonts w:cstheme="minorBidi"/>
          <w:lang w:val="en-CA"/>
        </w:rPr>
        <w:t xml:space="preserve">doctoral </w:t>
      </w:r>
      <w:r w:rsidRPr="007132AA">
        <w:rPr>
          <w:rFonts w:cstheme="minorBidi"/>
          <w:lang w:val="en-CA"/>
        </w:rPr>
        <w:t>examination</w:t>
      </w:r>
      <w:r w:rsidR="00AA61A2" w:rsidRPr="007132AA">
        <w:rPr>
          <w:rFonts w:cstheme="minorBidi"/>
          <w:lang w:val="en-CA"/>
        </w:rPr>
        <w:t>, normally in the</w:t>
      </w:r>
      <w:r w:rsidRPr="007132AA">
        <w:rPr>
          <w:rFonts w:cstheme="minorBidi"/>
          <w:lang w:val="en-CA"/>
        </w:rPr>
        <w:t xml:space="preserve"> sixth session (summer session), the student must enroll in the thesis (</w:t>
      </w:r>
      <w:r w:rsidRPr="007132AA">
        <w:rPr>
          <w:rFonts w:cstheme="minorBidi"/>
          <w:b/>
          <w:bCs/>
          <w:lang w:val="en-CA"/>
        </w:rPr>
        <w:t>T</w:t>
      </w:r>
      <w:r w:rsidR="0033066C" w:rsidRPr="007132AA">
        <w:rPr>
          <w:rFonts w:cstheme="minorBidi"/>
          <w:b/>
          <w:bCs/>
          <w:lang w:val="en-CA"/>
        </w:rPr>
        <w:t>HD</w:t>
      </w:r>
      <w:r w:rsidRPr="007132AA">
        <w:rPr>
          <w:rFonts w:cstheme="minorBidi"/>
          <w:b/>
          <w:bCs/>
          <w:lang w:val="en-CA"/>
        </w:rPr>
        <w:t>9999</w:t>
      </w:r>
      <w:r w:rsidRPr="007132AA">
        <w:rPr>
          <w:rFonts w:cstheme="minorBidi"/>
          <w:lang w:val="en-CA"/>
        </w:rPr>
        <w:t>)</w:t>
      </w:r>
      <w:r w:rsidR="00AA61A2" w:rsidRPr="007132AA">
        <w:rPr>
          <w:rFonts w:cstheme="minorBidi"/>
          <w:lang w:val="en-CA"/>
        </w:rPr>
        <w:t>.</w:t>
      </w:r>
    </w:p>
    <w:p w14:paraId="5E9B2325" w14:textId="77777777" w:rsidR="001805E3" w:rsidRPr="007132AA" w:rsidRDefault="001805E3" w:rsidP="00D27C1C">
      <w:pPr>
        <w:jc w:val="both"/>
        <w:rPr>
          <w:rFonts w:cstheme="minorBidi"/>
          <w:lang w:val="en-CA"/>
        </w:rPr>
      </w:pPr>
    </w:p>
    <w:p w14:paraId="00A03C94" w14:textId="2CD0F15E" w:rsidR="0017109D" w:rsidRPr="007132AA" w:rsidRDefault="0023636B" w:rsidP="00D27C1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r w:rsidRPr="007132AA">
        <w:rPr>
          <w:rFonts w:cstheme="minorBidi"/>
          <w:lang w:val="en-CA"/>
        </w:rPr>
        <w:t>Each </w:t>
      </w:r>
      <w:r w:rsidR="0002315D" w:rsidRPr="007132AA">
        <w:rPr>
          <w:rFonts w:cstheme="minorBidi"/>
          <w:lang w:val="en-CA"/>
        </w:rPr>
        <w:t>student </w:t>
      </w:r>
      <w:r w:rsidRPr="007132AA">
        <w:rPr>
          <w:rFonts w:cstheme="minorBidi"/>
          <w:lang w:val="en-CA"/>
        </w:rPr>
        <w:t>must</w:t>
      </w:r>
      <w:r w:rsidR="0090243E" w:rsidRPr="007132AA">
        <w:rPr>
          <w:rFonts w:cstheme="minorBidi"/>
          <w:lang w:val="en-CA"/>
        </w:rPr>
        <w:t xml:space="preserve"> </w:t>
      </w:r>
      <w:r w:rsidRPr="007132AA">
        <w:rPr>
          <w:rFonts w:cstheme="minorBidi"/>
          <w:lang w:val="en-CA"/>
        </w:rPr>
        <w:t xml:space="preserve">submit a thesis </w:t>
      </w:r>
      <w:r w:rsidR="00AA61A2" w:rsidRPr="007132AA">
        <w:rPr>
          <w:rFonts w:cstheme="minorBidi"/>
          <w:lang w:val="en-CA"/>
        </w:rPr>
        <w:t>consisting of</w:t>
      </w:r>
      <w:r w:rsidRPr="007132AA">
        <w:rPr>
          <w:rFonts w:cstheme="minorBidi"/>
          <w:lang w:val="en-CA"/>
        </w:rPr>
        <w:t xml:space="preserve"> results of original research </w:t>
      </w:r>
      <w:r w:rsidR="00AA61A2" w:rsidRPr="007132AA">
        <w:rPr>
          <w:rFonts w:cstheme="minorBidi"/>
          <w:lang w:val="en-CA"/>
        </w:rPr>
        <w:t>carried</w:t>
      </w:r>
      <w:r w:rsidR="004F603A" w:rsidRPr="007132AA">
        <w:rPr>
          <w:rFonts w:cstheme="minorBidi"/>
          <w:lang w:val="en-CA"/>
        </w:rPr>
        <w:t xml:space="preserve"> </w:t>
      </w:r>
      <w:r w:rsidR="00AA61A2" w:rsidRPr="007132AA">
        <w:rPr>
          <w:rFonts w:cstheme="minorBidi"/>
          <w:lang w:val="en-CA"/>
        </w:rPr>
        <w:t>out</w:t>
      </w:r>
      <w:r w:rsidRPr="007132AA">
        <w:rPr>
          <w:rFonts w:cstheme="minorBidi"/>
          <w:lang w:val="en-CA"/>
        </w:rPr>
        <w:t xml:space="preserve"> under the direction of a member of the </w:t>
      </w:r>
      <w:proofErr w:type="gramStart"/>
      <w:r w:rsidR="0033066C" w:rsidRPr="007132AA">
        <w:rPr>
          <w:rFonts w:cstheme="minorBidi"/>
          <w:lang w:val="en-CA"/>
        </w:rPr>
        <w:t>School’s</w:t>
      </w:r>
      <w:proofErr w:type="gramEnd"/>
      <w:r w:rsidR="0033066C" w:rsidRPr="007132AA">
        <w:rPr>
          <w:rFonts w:cstheme="minorBidi"/>
          <w:lang w:val="en-CA"/>
        </w:rPr>
        <w:t xml:space="preserve"> faculty who is authorized to direct thes</w:t>
      </w:r>
      <w:r w:rsidRPr="007132AA">
        <w:rPr>
          <w:rFonts w:cstheme="minorBidi"/>
          <w:lang w:val="en-CA"/>
        </w:rPr>
        <w:t>es.</w:t>
      </w:r>
    </w:p>
    <w:p w14:paraId="66C87591" w14:textId="33533463" w:rsidR="005C0755" w:rsidRPr="007132AA" w:rsidRDefault="005C0755" w:rsidP="00D27C1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1A0D8558" w14:textId="77777777" w:rsidR="005C0755" w:rsidRPr="007132AA" w:rsidRDefault="005C0755" w:rsidP="00D27C1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1E40B017" w14:textId="77777777" w:rsidR="001805E3" w:rsidRPr="007132AA" w:rsidRDefault="001805E3" w:rsidP="00D27C1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lang w:val="en-CA"/>
        </w:rPr>
      </w:pPr>
    </w:p>
    <w:p w14:paraId="32B03048" w14:textId="3FB2633E" w:rsidR="0017109D" w:rsidRPr="007132AA" w:rsidRDefault="007F63E7"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Bidi"/>
          <w:i/>
          <w:color w:val="0070C0"/>
          <w:sz w:val="24"/>
          <w:szCs w:val="22"/>
          <w:lang w:val="en-CA" w:eastAsia="fr-FR" w:bidi="x-none"/>
        </w:rPr>
      </w:pPr>
      <w:bookmarkStart w:id="48" w:name="projet_these"/>
      <w:bookmarkEnd w:id="48"/>
      <w:r w:rsidRPr="007132AA">
        <w:rPr>
          <w:rFonts w:cstheme="minorBidi"/>
          <w:i/>
          <w:color w:val="0070C0"/>
          <w:sz w:val="24"/>
          <w:szCs w:val="22"/>
          <w:lang w:val="en-CA" w:eastAsia="fr-FR" w:bidi="x-none"/>
        </w:rPr>
        <w:lastRenderedPageBreak/>
        <w:t>Course Enrollment</w:t>
      </w:r>
      <w:r w:rsidR="00E55F44" w:rsidRPr="007132AA">
        <w:rPr>
          <w:rFonts w:cstheme="minorBidi"/>
          <w:i/>
          <w:color w:val="0070C0"/>
          <w:sz w:val="24"/>
          <w:szCs w:val="22"/>
          <w:lang w:val="en-CA" w:eastAsia="fr-FR" w:bidi="x-none"/>
        </w:rPr>
        <w:t xml:space="preserve"> </w:t>
      </w:r>
      <w:r w:rsidR="005C0755" w:rsidRPr="007132AA">
        <w:rPr>
          <w:rFonts w:cstheme="minorBidi"/>
          <w:i/>
          <w:color w:val="0070C0"/>
          <w:sz w:val="24"/>
          <w:szCs w:val="22"/>
          <w:lang w:val="en-CA" w:eastAsia="fr-FR" w:bidi="x-none"/>
        </w:rPr>
        <w:t>while</w:t>
      </w:r>
      <w:r w:rsidR="00E55F44" w:rsidRPr="007132AA">
        <w:rPr>
          <w:rFonts w:cstheme="minorBidi"/>
          <w:i/>
          <w:color w:val="0070C0"/>
          <w:sz w:val="24"/>
          <w:szCs w:val="22"/>
          <w:lang w:val="en-CA" w:eastAsia="fr-FR" w:bidi="x-none"/>
        </w:rPr>
        <w:t xml:space="preserve"> </w:t>
      </w:r>
      <w:r w:rsidR="005C0755" w:rsidRPr="007132AA">
        <w:rPr>
          <w:rFonts w:cstheme="minorBidi"/>
          <w:i/>
          <w:color w:val="0070C0"/>
          <w:sz w:val="24"/>
          <w:szCs w:val="22"/>
          <w:lang w:val="en-CA" w:eastAsia="fr-FR" w:bidi="x-none"/>
        </w:rPr>
        <w:t>W</w:t>
      </w:r>
      <w:r w:rsidR="00AA61A2" w:rsidRPr="007132AA">
        <w:rPr>
          <w:rFonts w:cstheme="minorBidi"/>
          <w:i/>
          <w:color w:val="0070C0"/>
          <w:sz w:val="24"/>
          <w:szCs w:val="22"/>
          <w:lang w:val="en-CA" w:eastAsia="fr-FR" w:bidi="x-none"/>
        </w:rPr>
        <w:t>riting</w:t>
      </w:r>
      <w:r w:rsidR="00E55F44" w:rsidRPr="007132AA">
        <w:rPr>
          <w:rFonts w:cstheme="minorBidi"/>
          <w:i/>
          <w:color w:val="0070C0"/>
          <w:sz w:val="24"/>
          <w:szCs w:val="22"/>
          <w:lang w:val="en-CA" w:eastAsia="fr-FR" w:bidi="x-none"/>
        </w:rPr>
        <w:t xml:space="preserve"> </w:t>
      </w:r>
      <w:r w:rsidR="005C0755" w:rsidRPr="007132AA">
        <w:rPr>
          <w:rFonts w:cstheme="minorBidi"/>
          <w:i/>
          <w:color w:val="0070C0"/>
          <w:sz w:val="24"/>
          <w:szCs w:val="22"/>
          <w:lang w:val="en-CA" w:eastAsia="fr-FR" w:bidi="x-none"/>
        </w:rPr>
        <w:t>T</w:t>
      </w:r>
      <w:r w:rsidR="00E55F44" w:rsidRPr="007132AA">
        <w:rPr>
          <w:rFonts w:cstheme="minorBidi"/>
          <w:i/>
          <w:color w:val="0070C0"/>
          <w:sz w:val="24"/>
          <w:szCs w:val="22"/>
          <w:lang w:val="en-CA" w:eastAsia="fr-FR" w:bidi="x-none"/>
        </w:rPr>
        <w:t>hesis</w:t>
      </w:r>
    </w:p>
    <w:p w14:paraId="61C80B50" w14:textId="77777777" w:rsidR="007F63E7" w:rsidRPr="007132AA" w:rsidRDefault="007F63E7" w:rsidP="007F63E7">
      <w:pPr>
        <w:jc w:val="both"/>
        <w:rPr>
          <w:rFonts w:cstheme="minorBidi"/>
          <w:lang w:val="en-CA" w:eastAsia="fr-FR" w:bidi="x-none"/>
        </w:rPr>
      </w:pPr>
    </w:p>
    <w:p w14:paraId="0AAE268F" w14:textId="7AAD34F6" w:rsidR="0017109D" w:rsidRPr="007132AA" w:rsidRDefault="00E55F44" w:rsidP="00F0637A">
      <w:pPr>
        <w:jc w:val="both"/>
        <w:rPr>
          <w:rFonts w:cstheme="minorBidi"/>
          <w:lang w:val="en-CA" w:eastAsia="fr-FR" w:bidi="x-none"/>
        </w:rPr>
      </w:pPr>
      <w:r w:rsidRPr="007132AA">
        <w:rPr>
          <w:rFonts w:cstheme="minorBidi"/>
          <w:lang w:val="en-CA" w:eastAsia="fr-FR" w:bidi="x-none"/>
        </w:rPr>
        <w:t xml:space="preserve">Students must register </w:t>
      </w:r>
      <w:r w:rsidR="00AA61A2" w:rsidRPr="007132AA">
        <w:rPr>
          <w:rFonts w:cstheme="minorBidi"/>
          <w:lang w:val="en-CA" w:eastAsia="fr-FR" w:bidi="x-none"/>
        </w:rPr>
        <w:t>for</w:t>
      </w:r>
      <w:r w:rsidRPr="007132AA">
        <w:rPr>
          <w:rFonts w:cstheme="minorBidi"/>
          <w:lang w:val="en-CA" w:eastAsia="fr-FR" w:bidi="x-none"/>
        </w:rPr>
        <w:t> </w:t>
      </w:r>
      <w:r w:rsidR="00E161E2" w:rsidRPr="007132AA">
        <w:rPr>
          <w:rFonts w:cstheme="minorBidi"/>
          <w:b/>
          <w:bCs/>
          <w:lang w:val="en-CA" w:eastAsia="fr-FR" w:bidi="x-none"/>
        </w:rPr>
        <w:t>T</w:t>
      </w:r>
      <w:r w:rsidR="0033066C" w:rsidRPr="007132AA">
        <w:rPr>
          <w:rFonts w:cstheme="minorBidi"/>
          <w:b/>
          <w:bCs/>
          <w:lang w:val="en-CA" w:eastAsia="fr-FR" w:bidi="x-none"/>
        </w:rPr>
        <w:t>HD</w:t>
      </w:r>
      <w:r w:rsidR="00E161E2" w:rsidRPr="007132AA">
        <w:rPr>
          <w:rFonts w:cstheme="minorBidi"/>
          <w:b/>
          <w:bCs/>
          <w:lang w:val="en-CA" w:eastAsia="fr-FR" w:bidi="x-none"/>
        </w:rPr>
        <w:t>9999</w:t>
      </w:r>
      <w:r w:rsidR="00E161E2" w:rsidRPr="007132AA">
        <w:rPr>
          <w:rFonts w:cstheme="minorBidi"/>
          <w:lang w:val="en-CA" w:eastAsia="fr-FR" w:bidi="x-none"/>
        </w:rPr>
        <w:t xml:space="preserve"> </w:t>
      </w:r>
      <w:r w:rsidR="00AA61A2" w:rsidRPr="007132AA">
        <w:rPr>
          <w:rFonts w:cstheme="minorBidi"/>
          <w:lang w:val="en-CA" w:eastAsia="fr-FR" w:bidi="x-none"/>
        </w:rPr>
        <w:t>for</w:t>
      </w:r>
      <w:r w:rsidR="00E161E2" w:rsidRPr="007132AA">
        <w:rPr>
          <w:rFonts w:cstheme="minorBidi"/>
          <w:lang w:val="en-CA" w:eastAsia="fr-FR" w:bidi="x-none"/>
        </w:rPr>
        <w:t xml:space="preserve"> </w:t>
      </w:r>
      <w:r w:rsidR="0033066C" w:rsidRPr="007132AA">
        <w:rPr>
          <w:rFonts w:cstheme="minorBidi"/>
          <w:lang w:val="en-CA" w:eastAsia="fr-FR" w:bidi="x-none"/>
        </w:rPr>
        <w:t>each</w:t>
      </w:r>
      <w:r w:rsidR="00E161E2" w:rsidRPr="007132AA">
        <w:rPr>
          <w:rFonts w:cstheme="minorBidi"/>
          <w:lang w:val="en-CA" w:eastAsia="fr-FR" w:bidi="x-none"/>
        </w:rPr>
        <w:t xml:space="preserve"> session</w:t>
      </w:r>
      <w:r w:rsidR="004F603A" w:rsidRPr="007132AA">
        <w:rPr>
          <w:rFonts w:cstheme="minorBidi"/>
          <w:lang w:val="en-CA" w:eastAsia="fr-FR" w:bidi="x-none"/>
        </w:rPr>
        <w:t xml:space="preserve"> until the </w:t>
      </w:r>
      <w:r w:rsidR="00AA61A2" w:rsidRPr="007132AA">
        <w:rPr>
          <w:rFonts w:cstheme="minorBidi"/>
          <w:lang w:val="en-CA" w:eastAsia="fr-FR" w:bidi="x-none"/>
        </w:rPr>
        <w:t>thesis is submitted</w:t>
      </w:r>
      <w:r w:rsidR="0033066C" w:rsidRPr="007132AA">
        <w:rPr>
          <w:rFonts w:cstheme="minorBidi"/>
          <w:lang w:val="en-CA" w:eastAsia="fr-FR" w:bidi="x-none"/>
        </w:rPr>
        <w:t xml:space="preserve"> for evaluation</w:t>
      </w:r>
      <w:r w:rsidR="00E161E2" w:rsidRPr="007132AA">
        <w:rPr>
          <w:rFonts w:cstheme="minorBidi"/>
          <w:lang w:val="en-CA" w:eastAsia="fr-FR" w:bidi="x-none"/>
        </w:rPr>
        <w:t>.</w:t>
      </w:r>
      <w:r w:rsidR="00F0637A">
        <w:rPr>
          <w:rFonts w:cstheme="minorBidi"/>
          <w:lang w:val="en-CA" w:eastAsia="fr-FR" w:bidi="x-none"/>
        </w:rPr>
        <w:t xml:space="preserve"> </w:t>
      </w:r>
      <w:r w:rsidRPr="007132AA">
        <w:rPr>
          <w:rFonts w:cstheme="minorBidi"/>
          <w:lang w:val="en-CA"/>
        </w:rPr>
        <w:t>For more information on theses, consult the documents</w:t>
      </w:r>
      <w:r w:rsidR="00441530" w:rsidRPr="007132AA">
        <w:rPr>
          <w:rFonts w:cstheme="minorBidi"/>
          <w:lang w:val="en-CA"/>
        </w:rPr>
        <w:t> below:</w:t>
      </w:r>
    </w:p>
    <w:p w14:paraId="53CE2A1E" w14:textId="08A05A46" w:rsidR="00005B45" w:rsidRPr="00005B45" w:rsidRDefault="00FC3675" w:rsidP="00005B45">
      <w:pPr>
        <w:pStyle w:val="ListParagraph"/>
        <w:numPr>
          <w:ilvl w:val="0"/>
          <w:numId w:val="25"/>
        </w:numPr>
        <w:ind w:left="1350"/>
        <w:jc w:val="both"/>
        <w:rPr>
          <w:rFonts w:ascii="Arial Narrow" w:hAnsi="Arial Narrow" w:cstheme="minorBidi"/>
          <w:lang w:val="en-CA"/>
        </w:rPr>
      </w:pPr>
      <w:r w:rsidRPr="007132AA">
        <w:rPr>
          <w:rFonts w:ascii="Arial Narrow" w:hAnsi="Arial Narrow" w:cstheme="minorBidi"/>
          <w:lang w:val="en-CA"/>
        </w:rPr>
        <w:t>Guide for doctoral theses: </w:t>
      </w:r>
      <w:r w:rsidR="00E55F44" w:rsidRPr="007132AA">
        <w:rPr>
          <w:rFonts w:ascii="Arial Narrow" w:hAnsi="Arial Narrow" w:cstheme="minorBidi"/>
          <w:lang w:val="en-CA"/>
        </w:rPr>
        <w:t> </w:t>
      </w:r>
      <w:hyperlink r:id="rId84" w:anchor="submit-thesis-step2" w:history="1">
        <w:r w:rsidR="00005B45" w:rsidRPr="00F157F8">
          <w:rPr>
            <w:rStyle w:val="Hyperlink"/>
            <w:rFonts w:ascii="Arial Narrow" w:hAnsi="Arial Narrow" w:cstheme="minorBidi"/>
            <w:lang w:val="en-CA"/>
          </w:rPr>
          <w:t>https://ruor.uottawa.ca/submit-thesis.jsp#submit-thesis-step2</w:t>
        </w:r>
      </w:hyperlink>
    </w:p>
    <w:p w14:paraId="2A95BD86" w14:textId="0CCCB0C1" w:rsidR="00005B45" w:rsidRPr="00005B45" w:rsidRDefault="004F603A" w:rsidP="00005B45">
      <w:pPr>
        <w:pStyle w:val="ListParagraph"/>
        <w:numPr>
          <w:ilvl w:val="0"/>
          <w:numId w:val="25"/>
        </w:numPr>
        <w:ind w:left="1350"/>
        <w:rPr>
          <w:rFonts w:ascii="Arial Narrow" w:hAnsi="Arial Narrow" w:cstheme="minorBidi"/>
        </w:rPr>
      </w:pPr>
      <w:r w:rsidRPr="007132AA">
        <w:rPr>
          <w:rFonts w:ascii="Arial Narrow" w:hAnsi="Arial Narrow" w:cstheme="minorBidi"/>
          <w:lang w:val="en-CA"/>
        </w:rPr>
        <w:t>Thesis regulations</w:t>
      </w:r>
      <w:r w:rsidR="007B4A4A" w:rsidRPr="007132AA">
        <w:rPr>
          <w:rFonts w:ascii="Arial Narrow" w:hAnsi="Arial Narrow" w:cstheme="minorBidi"/>
          <w:lang w:val="en-CA"/>
        </w:rPr>
        <w:t>: </w:t>
      </w:r>
      <w:hyperlink r:id="rId85" w:history="1">
        <w:r w:rsidR="00005B45" w:rsidRPr="00F157F8">
          <w:rPr>
            <w:rStyle w:val="Hyperlink"/>
            <w:rFonts w:ascii="Arial Narrow" w:hAnsi="Arial Narrow" w:cstheme="minorBidi"/>
            <w:lang w:val="en-CA"/>
          </w:rPr>
          <w:t>https://www2.uottawa.ca/about-us/policies-regulations/academic-regulation-ii-7-theses</w:t>
        </w:r>
      </w:hyperlink>
    </w:p>
    <w:p w14:paraId="48D4BE4B" w14:textId="018E72F0" w:rsidR="00E4446A" w:rsidRPr="00005B45" w:rsidRDefault="00E4446A" w:rsidP="00005B45">
      <w:pPr>
        <w:rPr>
          <w:rStyle w:val="Hyperlink"/>
          <w:rFonts w:cstheme="minorBidi"/>
          <w:color w:val="auto"/>
          <w:u w:val="none"/>
        </w:rPr>
      </w:pPr>
    </w:p>
    <w:p w14:paraId="42977645" w14:textId="77777777" w:rsidR="00E13021" w:rsidRPr="007132AA" w:rsidRDefault="00E13021" w:rsidP="005C0755">
      <w:pPr>
        <w:jc w:val="both"/>
        <w:rPr>
          <w:rFonts w:cstheme="minorBidi"/>
        </w:rPr>
      </w:pPr>
    </w:p>
    <w:p w14:paraId="58951A5A" w14:textId="77777777" w:rsidR="007F63E7" w:rsidRPr="007132AA" w:rsidRDefault="007F63E7" w:rsidP="005C0755">
      <w:pPr>
        <w:jc w:val="both"/>
        <w:rPr>
          <w:rFonts w:cstheme="minorBidi"/>
        </w:rPr>
      </w:pPr>
    </w:p>
    <w:p w14:paraId="7C06F632" w14:textId="77777777" w:rsidR="005C0755" w:rsidRPr="007132AA" w:rsidRDefault="005C0755" w:rsidP="005C0755">
      <w:pPr>
        <w:jc w:val="both"/>
        <w:rPr>
          <w:rFonts w:cstheme="minorBidi"/>
        </w:rPr>
      </w:pPr>
    </w:p>
    <w:p w14:paraId="7F075AF2" w14:textId="099AD9EF" w:rsidR="00572177" w:rsidRPr="007132AA" w:rsidRDefault="004D4F32" w:rsidP="00D86396">
      <w:pPr>
        <w:pStyle w:val="Heading4"/>
        <w:rPr>
          <w:rFonts w:cstheme="minorBidi"/>
          <w:b/>
          <w:bCs/>
          <w:color w:val="990033"/>
          <w:u w:val="none"/>
        </w:rPr>
      </w:pPr>
      <w:r w:rsidRPr="007132AA">
        <w:rPr>
          <w:rFonts w:cstheme="minorBidi"/>
          <w:b/>
          <w:bCs/>
          <w:color w:val="990033"/>
          <w:u w:val="none"/>
          <w:lang w:val="en-CA"/>
        </w:rPr>
        <w:t xml:space="preserve">4.6. </w:t>
      </w:r>
      <w:r w:rsidR="00D31EED" w:rsidRPr="007132AA">
        <w:rPr>
          <w:rFonts w:cstheme="minorBidi"/>
          <w:b/>
          <w:bCs/>
          <w:color w:val="990033"/>
          <w:u w:val="none"/>
          <w:lang w:val="en-CA"/>
        </w:rPr>
        <w:t xml:space="preserve">Annual </w:t>
      </w:r>
      <w:r w:rsidRPr="007132AA">
        <w:rPr>
          <w:rFonts w:cstheme="minorBidi"/>
          <w:b/>
          <w:bCs/>
          <w:color w:val="990033"/>
          <w:u w:val="none"/>
          <w:lang w:val="en-CA"/>
        </w:rPr>
        <w:t>P</w:t>
      </w:r>
      <w:r w:rsidR="00D31EED" w:rsidRPr="007132AA">
        <w:rPr>
          <w:rFonts w:cstheme="minorBidi"/>
          <w:b/>
          <w:bCs/>
          <w:color w:val="990033"/>
          <w:u w:val="none"/>
          <w:lang w:val="en-CA"/>
        </w:rPr>
        <w:t xml:space="preserve">rogress </w:t>
      </w:r>
      <w:r w:rsidRPr="007132AA">
        <w:rPr>
          <w:rFonts w:cstheme="minorBidi"/>
          <w:b/>
          <w:bCs/>
          <w:color w:val="990033"/>
          <w:u w:val="none"/>
        </w:rPr>
        <w:t>R</w:t>
      </w:r>
      <w:r w:rsidR="00D31EED" w:rsidRPr="007132AA">
        <w:rPr>
          <w:rFonts w:cstheme="minorBidi"/>
          <w:b/>
          <w:bCs/>
          <w:color w:val="990033"/>
          <w:u w:val="none"/>
        </w:rPr>
        <w:t>eport</w:t>
      </w:r>
    </w:p>
    <w:p w14:paraId="1F9A7BD7" w14:textId="77777777" w:rsidR="004D4F32" w:rsidRPr="007132AA" w:rsidRDefault="004D4F32" w:rsidP="004D4F32"/>
    <w:p w14:paraId="4C9AD273" w14:textId="6E184392" w:rsidR="00D31EED" w:rsidRPr="007132AA" w:rsidRDefault="000C2C67" w:rsidP="007F63E7">
      <w:pPr>
        <w:jc w:val="both"/>
        <w:rPr>
          <w:rFonts w:cstheme="minorBidi"/>
          <w:lang w:val="en-CA"/>
        </w:rPr>
      </w:pPr>
      <w:r w:rsidRPr="007132AA">
        <w:rPr>
          <w:rFonts w:cstheme="minorBidi"/>
          <w:lang w:val="en-CA"/>
        </w:rPr>
        <w:t xml:space="preserve">Each spring, students must submit an </w:t>
      </w:r>
      <w:hyperlink r:id="rId86" w:history="1">
        <w:r w:rsidRPr="007132AA">
          <w:rPr>
            <w:rStyle w:val="Hyperlink"/>
            <w:rFonts w:cstheme="minorBidi"/>
            <w:lang w:val="en-CA"/>
          </w:rPr>
          <w:t>annual progress report</w:t>
        </w:r>
      </w:hyperlink>
      <w:r w:rsidRPr="007132AA">
        <w:rPr>
          <w:rFonts w:cstheme="minorBidi"/>
          <w:lang w:val="en-CA"/>
        </w:rPr>
        <w:t xml:space="preserve">. The student begins by downloading and completing the first part of the form, and then makes an appointment with their supervisor to discuss it. The report is then submitted via a </w:t>
      </w:r>
      <w:proofErr w:type="spellStart"/>
      <w:r w:rsidR="00F176FC" w:rsidRPr="007132AA">
        <w:rPr>
          <w:rFonts w:cstheme="minorBidi"/>
          <w:lang w:val="en-CA"/>
        </w:rPr>
        <w:t>uoZone</w:t>
      </w:r>
      <w:proofErr w:type="spellEnd"/>
      <w:r w:rsidRPr="007132AA">
        <w:rPr>
          <w:rFonts w:cstheme="minorBidi"/>
          <w:lang w:val="en-CA"/>
        </w:rPr>
        <w:t xml:space="preserve"> service </w:t>
      </w:r>
      <w:r w:rsidR="007F63E7" w:rsidRPr="007132AA">
        <w:rPr>
          <w:rFonts w:cstheme="minorBidi"/>
          <w:lang w:val="en-CA"/>
        </w:rPr>
        <w:t>request and</w:t>
      </w:r>
      <w:r w:rsidRPr="007132AA">
        <w:rPr>
          <w:rFonts w:cstheme="minorBidi"/>
          <w:lang w:val="en-CA"/>
        </w:rPr>
        <w:t xml:space="preserve"> approved by the thesis supervisor and the Graduate Director.</w:t>
      </w:r>
    </w:p>
    <w:p w14:paraId="1FDB466D" w14:textId="3A298CCE" w:rsidR="000C2C67" w:rsidRPr="007132AA" w:rsidRDefault="000C2C67" w:rsidP="007F63E7">
      <w:pPr>
        <w:jc w:val="both"/>
        <w:rPr>
          <w:rFonts w:cstheme="minorBidi"/>
          <w:lang w:val="en-CA"/>
        </w:rPr>
      </w:pPr>
    </w:p>
    <w:p w14:paraId="4BD937B6" w14:textId="2AAC0EB4" w:rsidR="007F63E7" w:rsidRPr="007132AA" w:rsidRDefault="000C2C67" w:rsidP="00F60687">
      <w:pPr>
        <w:jc w:val="both"/>
        <w:rPr>
          <w:rFonts w:cstheme="minorBidi"/>
          <w:lang w:val="en-CA"/>
        </w:rPr>
      </w:pPr>
      <w:r w:rsidRPr="007132AA">
        <w:rPr>
          <w:rFonts w:cstheme="minorBidi"/>
          <w:lang w:val="en-CA"/>
        </w:rPr>
        <w:t>If the progress report reveals concerns with the progress, the student may be required to file progress reports more often, and to submit a study plan outlining their plans, so that they can be monitored more closely. Permission to continue in the program depends on satisfactory progress reports. After two unsatisfactory progress reports, the student must withdraw from the program.</w:t>
      </w:r>
    </w:p>
    <w:p w14:paraId="66188627" w14:textId="55DF6C72" w:rsidR="007F63E7" w:rsidRPr="007132AA" w:rsidRDefault="007F63E7" w:rsidP="007F63E7">
      <w:pPr>
        <w:jc w:val="both"/>
        <w:rPr>
          <w:rFonts w:cstheme="minorBidi"/>
          <w:lang w:val="en-CA"/>
        </w:rPr>
      </w:pPr>
    </w:p>
    <w:p w14:paraId="63ADAD5F" w14:textId="77777777" w:rsidR="007F63E7" w:rsidRPr="007132AA" w:rsidRDefault="007F63E7" w:rsidP="007F63E7">
      <w:pPr>
        <w:jc w:val="both"/>
        <w:rPr>
          <w:rFonts w:cstheme="minorBidi"/>
          <w:lang w:val="en-CA"/>
        </w:rPr>
      </w:pPr>
    </w:p>
    <w:p w14:paraId="77906A54" w14:textId="77777777" w:rsidR="007A648E" w:rsidRPr="007132AA" w:rsidRDefault="007A648E" w:rsidP="007F63E7">
      <w:pPr>
        <w:jc w:val="both"/>
        <w:rPr>
          <w:rFonts w:cstheme="minorBidi"/>
          <w:lang w:val="en-CA"/>
        </w:rPr>
      </w:pPr>
    </w:p>
    <w:p w14:paraId="527A8544" w14:textId="41527E70" w:rsidR="000C2C67" w:rsidRPr="007132AA" w:rsidRDefault="004D4F32" w:rsidP="007F63E7">
      <w:pPr>
        <w:pStyle w:val="Heading4"/>
        <w:jc w:val="both"/>
        <w:rPr>
          <w:rFonts w:cstheme="minorBidi"/>
          <w:b/>
          <w:bCs/>
          <w:color w:val="990033"/>
          <w:u w:val="none"/>
          <w:lang w:val="en-CA"/>
        </w:rPr>
      </w:pPr>
      <w:r w:rsidRPr="007132AA">
        <w:rPr>
          <w:rFonts w:cstheme="minorBidi"/>
          <w:b/>
          <w:bCs/>
          <w:color w:val="990033"/>
          <w:u w:val="none"/>
          <w:lang w:val="en-CA"/>
        </w:rPr>
        <w:t xml:space="preserve">4.7. </w:t>
      </w:r>
      <w:r w:rsidR="00D86396" w:rsidRPr="007132AA">
        <w:rPr>
          <w:rFonts w:cstheme="minorBidi"/>
          <w:b/>
          <w:bCs/>
          <w:color w:val="990033"/>
          <w:u w:val="none"/>
          <w:lang w:val="en-CA"/>
        </w:rPr>
        <w:t xml:space="preserve">Conference </w:t>
      </w:r>
      <w:r w:rsidR="007F63E7" w:rsidRPr="007132AA">
        <w:rPr>
          <w:rFonts w:cstheme="minorBidi"/>
          <w:b/>
          <w:bCs/>
          <w:color w:val="990033"/>
          <w:u w:val="none"/>
          <w:lang w:val="en-CA"/>
        </w:rPr>
        <w:t>P</w:t>
      </w:r>
      <w:r w:rsidR="00D86396" w:rsidRPr="007132AA">
        <w:rPr>
          <w:rFonts w:cstheme="minorBidi"/>
          <w:b/>
          <w:bCs/>
          <w:color w:val="990033"/>
          <w:u w:val="none"/>
          <w:lang w:val="en-CA"/>
        </w:rPr>
        <w:t>resentations</w:t>
      </w:r>
    </w:p>
    <w:p w14:paraId="14C97784" w14:textId="77777777" w:rsidR="007F63E7" w:rsidRPr="007132AA" w:rsidRDefault="007F63E7" w:rsidP="007F63E7">
      <w:pPr>
        <w:jc w:val="both"/>
        <w:rPr>
          <w:lang w:val="en-CA"/>
        </w:rPr>
      </w:pPr>
    </w:p>
    <w:p w14:paraId="2E2B6A9F" w14:textId="604B45AD" w:rsidR="00D86396" w:rsidRPr="007132AA" w:rsidRDefault="00D86396" w:rsidP="007F63E7">
      <w:pPr>
        <w:jc w:val="both"/>
        <w:rPr>
          <w:rFonts w:cstheme="minorBidi"/>
          <w:szCs w:val="22"/>
          <w:lang w:val="en-CA"/>
        </w:rPr>
      </w:pPr>
      <w:r w:rsidRPr="007132AA">
        <w:rPr>
          <w:rFonts w:cstheme="minorBidi"/>
          <w:szCs w:val="22"/>
          <w:lang w:val="en-CA"/>
        </w:rPr>
        <w:t>Students are encouraged to participate in conferences and to present their work at appropriate points in their programs. Students are strongly encouraged to consult their thesis supervisor (or the Graduate Director, if they do not yet have one) before submitting to conferences. The thesis supervisor is likely to provide guidance in both presentation content and form (</w:t>
      </w:r>
      <w:r w:rsidR="007F63E7" w:rsidRPr="007132AA">
        <w:rPr>
          <w:rFonts w:cstheme="minorBidi"/>
          <w:szCs w:val="22"/>
          <w:lang w:val="en-CA"/>
        </w:rPr>
        <w:t>e.g.,</w:t>
      </w:r>
      <w:r w:rsidRPr="007132AA">
        <w:rPr>
          <w:rFonts w:cstheme="minorBidi"/>
          <w:szCs w:val="22"/>
          <w:lang w:val="en-CA"/>
        </w:rPr>
        <w:t xml:space="preserve"> PowerPoint presentations).</w:t>
      </w:r>
    </w:p>
    <w:p w14:paraId="504E65B4" w14:textId="6AA09756" w:rsidR="00D86396" w:rsidRPr="007132AA" w:rsidRDefault="00D86396" w:rsidP="007F63E7">
      <w:pPr>
        <w:jc w:val="both"/>
        <w:rPr>
          <w:rFonts w:cstheme="minorBidi"/>
          <w:szCs w:val="22"/>
          <w:lang w:val="en-CA"/>
        </w:rPr>
      </w:pPr>
    </w:p>
    <w:p w14:paraId="2DDA9C21" w14:textId="42319300" w:rsidR="00D86396" w:rsidRPr="007132AA" w:rsidRDefault="00D86396" w:rsidP="007F63E7">
      <w:pPr>
        <w:jc w:val="both"/>
        <w:rPr>
          <w:rFonts w:cstheme="minorBidi"/>
          <w:szCs w:val="22"/>
          <w:lang w:val="en-CA"/>
        </w:rPr>
      </w:pPr>
      <w:r w:rsidRPr="007132AA">
        <w:rPr>
          <w:rFonts w:cstheme="minorBidi"/>
          <w:szCs w:val="22"/>
          <w:lang w:val="en-CA"/>
        </w:rPr>
        <w:t xml:space="preserve">Students must be aware that any research presentation or publication involving human participants in any way, whether or not it is related to the student’s thesis research, </w:t>
      </w:r>
      <w:r w:rsidRPr="007132AA">
        <w:rPr>
          <w:rFonts w:cstheme="minorBidi"/>
          <w:i/>
          <w:iCs/>
          <w:szCs w:val="22"/>
          <w:lang w:val="en-CA"/>
        </w:rPr>
        <w:t xml:space="preserve">must </w:t>
      </w:r>
      <w:r w:rsidRPr="007132AA">
        <w:rPr>
          <w:rFonts w:cstheme="minorBidi"/>
          <w:szCs w:val="22"/>
          <w:lang w:val="en-CA"/>
        </w:rPr>
        <w:t xml:space="preserve">receive </w:t>
      </w:r>
      <w:hyperlink r:id="rId87" w:history="1">
        <w:r w:rsidRPr="007132AA">
          <w:rPr>
            <w:rStyle w:val="Hyperlink"/>
            <w:rFonts w:cstheme="minorBidi"/>
            <w:szCs w:val="22"/>
            <w:lang w:val="en-CA"/>
          </w:rPr>
          <w:t>Research Ethics Board approval</w:t>
        </w:r>
      </w:hyperlink>
      <w:r w:rsidR="007F63E7" w:rsidRPr="007132AA">
        <w:rPr>
          <w:rFonts w:cstheme="minorBidi"/>
          <w:szCs w:val="22"/>
          <w:lang w:val="en-CA"/>
        </w:rPr>
        <w:t>.</w:t>
      </w:r>
    </w:p>
    <w:p w14:paraId="2C292EE2" w14:textId="42F86360" w:rsidR="004D4F32" w:rsidRPr="007132AA" w:rsidRDefault="004D4F32" w:rsidP="007F63E7">
      <w:pPr>
        <w:jc w:val="both"/>
        <w:rPr>
          <w:rFonts w:cstheme="minorBidi"/>
          <w:szCs w:val="22"/>
          <w:lang w:val="en-CA"/>
        </w:rPr>
      </w:pPr>
    </w:p>
    <w:p w14:paraId="5A81AA11" w14:textId="6C65145E" w:rsidR="00D31EED" w:rsidRDefault="00D31EED" w:rsidP="00D27C1C">
      <w:pPr>
        <w:jc w:val="both"/>
        <w:rPr>
          <w:rFonts w:cstheme="minorBidi"/>
          <w:b/>
          <w:bCs/>
          <w:smallCaps/>
          <w:sz w:val="28"/>
          <w:szCs w:val="28"/>
          <w:lang w:val="en-CA"/>
        </w:rPr>
      </w:pPr>
    </w:p>
    <w:p w14:paraId="7CCB5148" w14:textId="72A22BF3" w:rsidR="008D2C6C" w:rsidRDefault="008D2C6C" w:rsidP="00D27C1C">
      <w:pPr>
        <w:jc w:val="both"/>
        <w:rPr>
          <w:rFonts w:cstheme="minorBidi"/>
          <w:b/>
          <w:bCs/>
          <w:smallCaps/>
          <w:sz w:val="28"/>
          <w:szCs w:val="28"/>
          <w:lang w:val="en-CA"/>
        </w:rPr>
      </w:pPr>
    </w:p>
    <w:p w14:paraId="527CF2A0" w14:textId="1E74CCF4" w:rsidR="00D51D9D" w:rsidRDefault="00D51D9D" w:rsidP="00D27C1C">
      <w:pPr>
        <w:jc w:val="both"/>
        <w:rPr>
          <w:rFonts w:cstheme="minorBidi"/>
          <w:b/>
          <w:bCs/>
          <w:smallCaps/>
          <w:sz w:val="28"/>
          <w:szCs w:val="28"/>
          <w:lang w:val="en-CA"/>
        </w:rPr>
      </w:pPr>
    </w:p>
    <w:p w14:paraId="01E7648B" w14:textId="2508C8F1" w:rsidR="00D51D9D" w:rsidRDefault="00D51D9D" w:rsidP="00D27C1C">
      <w:pPr>
        <w:jc w:val="both"/>
        <w:rPr>
          <w:rFonts w:cstheme="minorBidi"/>
          <w:b/>
          <w:bCs/>
          <w:smallCaps/>
          <w:sz w:val="28"/>
          <w:szCs w:val="28"/>
          <w:lang w:val="en-CA"/>
        </w:rPr>
      </w:pPr>
    </w:p>
    <w:p w14:paraId="5D1191FB" w14:textId="061A1F28" w:rsidR="00D51D9D" w:rsidRDefault="00D51D9D" w:rsidP="00D27C1C">
      <w:pPr>
        <w:jc w:val="both"/>
        <w:rPr>
          <w:rFonts w:cstheme="minorBidi"/>
          <w:b/>
          <w:bCs/>
          <w:smallCaps/>
          <w:sz w:val="28"/>
          <w:szCs w:val="28"/>
          <w:lang w:val="en-CA"/>
        </w:rPr>
      </w:pPr>
    </w:p>
    <w:p w14:paraId="3329F442" w14:textId="77777777" w:rsidR="00D51D9D" w:rsidRDefault="00D51D9D" w:rsidP="00D27C1C">
      <w:pPr>
        <w:jc w:val="both"/>
        <w:rPr>
          <w:rFonts w:cstheme="minorBidi"/>
          <w:b/>
          <w:bCs/>
          <w:smallCaps/>
          <w:sz w:val="28"/>
          <w:szCs w:val="28"/>
          <w:lang w:val="en-CA"/>
        </w:rPr>
      </w:pPr>
    </w:p>
    <w:p w14:paraId="7F16A295" w14:textId="22681A7A" w:rsidR="008D2C6C" w:rsidRDefault="008D2C6C" w:rsidP="00D27C1C">
      <w:pPr>
        <w:jc w:val="both"/>
        <w:rPr>
          <w:rFonts w:cstheme="minorBidi"/>
          <w:b/>
          <w:bCs/>
          <w:smallCaps/>
          <w:sz w:val="28"/>
          <w:szCs w:val="28"/>
          <w:lang w:val="en-CA"/>
        </w:rPr>
      </w:pPr>
    </w:p>
    <w:p w14:paraId="0ECC86FA" w14:textId="5762D154" w:rsidR="008D2C6C" w:rsidRDefault="008D2C6C" w:rsidP="00D27C1C">
      <w:pPr>
        <w:jc w:val="both"/>
        <w:rPr>
          <w:rFonts w:cstheme="minorBidi"/>
          <w:b/>
          <w:bCs/>
          <w:smallCaps/>
          <w:sz w:val="28"/>
          <w:szCs w:val="28"/>
          <w:lang w:val="en-CA"/>
        </w:rPr>
      </w:pPr>
    </w:p>
    <w:p w14:paraId="05055950" w14:textId="77777777" w:rsidR="008D2C6C" w:rsidRPr="007132AA" w:rsidRDefault="008D2C6C" w:rsidP="00D27C1C">
      <w:pPr>
        <w:jc w:val="both"/>
        <w:rPr>
          <w:rFonts w:cstheme="minorBidi"/>
          <w:b/>
          <w:bCs/>
          <w:smallCaps/>
          <w:sz w:val="28"/>
          <w:szCs w:val="28"/>
          <w:lang w:val="en-CA"/>
        </w:rPr>
      </w:pPr>
    </w:p>
    <w:p w14:paraId="550BE640" w14:textId="487F42AB" w:rsidR="005E3648" w:rsidRPr="004C6179" w:rsidRDefault="004F29EB" w:rsidP="004F29EB">
      <w:pPr>
        <w:pStyle w:val="Heading3"/>
        <w:numPr>
          <w:ilvl w:val="0"/>
          <w:numId w:val="0"/>
        </w:numPr>
        <w:shd w:val="clear" w:color="auto" w:fill="A8D08D" w:themeFill="accent6" w:themeFillTint="99"/>
        <w:jc w:val="center"/>
        <w:rPr>
          <w:rFonts w:cstheme="minorBidi"/>
          <w:b/>
          <w:sz w:val="40"/>
          <w:szCs w:val="28"/>
          <w:lang w:val="en-CA"/>
        </w:rPr>
      </w:pPr>
      <w:bookmarkStart w:id="49" w:name="_Registration_and_courses"/>
      <w:bookmarkStart w:id="50" w:name="_Section_5:_Registration"/>
      <w:bookmarkEnd w:id="49"/>
      <w:bookmarkEnd w:id="50"/>
      <w:r w:rsidRPr="004C6179">
        <w:rPr>
          <w:rFonts w:cstheme="minorBidi"/>
          <w:b/>
          <w:sz w:val="40"/>
          <w:szCs w:val="28"/>
          <w:lang w:val="en-CA"/>
        </w:rPr>
        <w:lastRenderedPageBreak/>
        <w:t xml:space="preserve">Section 5: </w:t>
      </w:r>
      <w:r w:rsidR="002D2362" w:rsidRPr="004C6179">
        <w:rPr>
          <w:rFonts w:cstheme="minorBidi"/>
          <w:b/>
          <w:sz w:val="40"/>
          <w:szCs w:val="28"/>
          <w:lang w:val="en-CA"/>
        </w:rPr>
        <w:t xml:space="preserve">Registration and </w:t>
      </w:r>
      <w:r w:rsidR="007F63E7" w:rsidRPr="004C6179">
        <w:rPr>
          <w:rFonts w:cstheme="minorBidi"/>
          <w:b/>
          <w:sz w:val="40"/>
          <w:szCs w:val="28"/>
          <w:lang w:val="en-CA"/>
        </w:rPr>
        <w:t>C</w:t>
      </w:r>
      <w:r w:rsidR="00970DB5" w:rsidRPr="004C6179">
        <w:rPr>
          <w:rFonts w:cstheme="minorBidi"/>
          <w:b/>
          <w:sz w:val="40"/>
          <w:szCs w:val="28"/>
          <w:lang w:val="en-CA"/>
        </w:rPr>
        <w:t>ourse</w:t>
      </w:r>
      <w:r w:rsidR="007F63E7" w:rsidRPr="004C6179">
        <w:rPr>
          <w:rFonts w:cstheme="minorBidi"/>
          <w:b/>
          <w:sz w:val="40"/>
          <w:szCs w:val="28"/>
          <w:lang w:val="en-CA"/>
        </w:rPr>
        <w:t xml:space="preserve"> Enrollment</w:t>
      </w:r>
    </w:p>
    <w:p w14:paraId="326F8782" w14:textId="77777777" w:rsidR="0017109D" w:rsidRPr="007132AA" w:rsidRDefault="0017109D" w:rsidP="005E3648">
      <w:pPr>
        <w:jc w:val="both"/>
        <w:rPr>
          <w:rFonts w:cstheme="minorBidi"/>
          <w:lang w:val="en-CA"/>
        </w:rPr>
      </w:pPr>
    </w:p>
    <w:p w14:paraId="3EDCB1A1" w14:textId="440DE7B1" w:rsidR="005E3648" w:rsidRDefault="00F176FC" w:rsidP="005E3648">
      <w:pPr>
        <w:pStyle w:val="Heading4"/>
        <w:jc w:val="both"/>
        <w:rPr>
          <w:rFonts w:cstheme="minorBidi"/>
          <w:b/>
          <w:bCs/>
          <w:color w:val="990033"/>
          <w:lang w:val="en-CA"/>
        </w:rPr>
      </w:pPr>
      <w:proofErr w:type="spellStart"/>
      <w:r w:rsidRPr="007132AA">
        <w:rPr>
          <w:rFonts w:cstheme="minorBidi"/>
          <w:b/>
          <w:bCs/>
          <w:color w:val="990033"/>
          <w:lang w:val="en-CA"/>
        </w:rPr>
        <w:t>uoZone</w:t>
      </w:r>
      <w:proofErr w:type="spellEnd"/>
      <w:r w:rsidR="00CF2EDA" w:rsidRPr="007132AA">
        <w:rPr>
          <w:rFonts w:cstheme="minorBidi"/>
          <w:b/>
          <w:bCs/>
          <w:color w:val="990033"/>
          <w:lang w:val="en-CA"/>
        </w:rPr>
        <w:t xml:space="preserve"> and uOttawa </w:t>
      </w:r>
      <w:r w:rsidR="005E3648" w:rsidRPr="007132AA">
        <w:rPr>
          <w:rFonts w:cstheme="minorBidi"/>
          <w:b/>
          <w:bCs/>
          <w:color w:val="990033"/>
          <w:lang w:val="en-CA"/>
        </w:rPr>
        <w:t>E</w:t>
      </w:r>
      <w:r w:rsidR="00CF2EDA" w:rsidRPr="007132AA">
        <w:rPr>
          <w:rFonts w:cstheme="minorBidi"/>
          <w:b/>
          <w:bCs/>
          <w:color w:val="990033"/>
          <w:lang w:val="en-CA"/>
        </w:rPr>
        <w:t>mail</w:t>
      </w:r>
    </w:p>
    <w:p w14:paraId="647E5747" w14:textId="77777777" w:rsidR="00005B45" w:rsidRPr="00005B45" w:rsidRDefault="00005B45" w:rsidP="00005B45">
      <w:pPr>
        <w:rPr>
          <w:lang w:val="en-CA"/>
        </w:rPr>
      </w:pPr>
    </w:p>
    <w:p w14:paraId="12C85F4A" w14:textId="073A8874" w:rsidR="00CF2EDA" w:rsidRPr="007132AA" w:rsidRDefault="00CF2EDA" w:rsidP="005E3648">
      <w:pPr>
        <w:rPr>
          <w:rFonts w:cstheme="minorBidi"/>
          <w:lang w:val="en-CA"/>
        </w:rPr>
      </w:pPr>
      <w:r w:rsidRPr="007132AA">
        <w:rPr>
          <w:rFonts w:cstheme="minorBidi"/>
          <w:lang w:val="en-CA"/>
        </w:rPr>
        <w:t xml:space="preserve">The </w:t>
      </w:r>
      <w:proofErr w:type="spellStart"/>
      <w:r w:rsidR="00F176FC" w:rsidRPr="007132AA">
        <w:rPr>
          <w:rFonts w:cstheme="minorBidi"/>
          <w:lang w:val="en-CA"/>
        </w:rPr>
        <w:t>uoZone</w:t>
      </w:r>
      <w:proofErr w:type="spellEnd"/>
      <w:r w:rsidRPr="007132AA">
        <w:rPr>
          <w:rFonts w:cstheme="minorBidi"/>
          <w:lang w:val="en-CA"/>
        </w:rPr>
        <w:t xml:space="preserve"> platform (</w:t>
      </w:r>
      <w:hyperlink r:id="rId88" w:history="1">
        <w:r w:rsidR="00F60687" w:rsidRPr="00F157F8">
          <w:rPr>
            <w:rStyle w:val="Hyperlink"/>
            <w:rFonts w:cstheme="minorBidi"/>
            <w:lang w:val="en-CA"/>
          </w:rPr>
          <w:t>https://uozone2.uottawa.ca/?language=en</w:t>
        </w:r>
      </w:hyperlink>
      <w:r w:rsidR="00F60687">
        <w:rPr>
          <w:rFonts w:cstheme="minorBidi"/>
          <w:lang w:val="en-CA"/>
        </w:rPr>
        <w:t xml:space="preserve">) </w:t>
      </w:r>
      <w:r w:rsidRPr="007132AA">
        <w:rPr>
          <w:rFonts w:cstheme="minorBidi"/>
          <w:lang w:val="en-CA"/>
        </w:rPr>
        <w:t xml:space="preserve">provides students with </w:t>
      </w:r>
      <w:r w:rsidR="005E3648" w:rsidRPr="007132AA">
        <w:rPr>
          <w:rFonts w:cstheme="minorBidi"/>
          <w:lang w:val="en-CA"/>
        </w:rPr>
        <w:t>all</w:t>
      </w:r>
      <w:r w:rsidRPr="007132AA">
        <w:rPr>
          <w:rFonts w:cstheme="minorBidi"/>
          <w:lang w:val="en-CA"/>
        </w:rPr>
        <w:t xml:space="preserve"> the information they require for their registrations and other activities. Students should check this account regularly to ensure that they are aware of all important notices.</w:t>
      </w:r>
    </w:p>
    <w:p w14:paraId="0DD5AEAE" w14:textId="66D1B0FD" w:rsidR="00CF2EDA" w:rsidRPr="007132AA" w:rsidRDefault="00CF2EDA" w:rsidP="005E3648">
      <w:pPr>
        <w:rPr>
          <w:rFonts w:cstheme="minorBidi"/>
          <w:lang w:val="en-CA"/>
        </w:rPr>
      </w:pPr>
    </w:p>
    <w:p w14:paraId="1403DD68" w14:textId="6FA357D9" w:rsidR="00CF2EDA" w:rsidRPr="007132AA" w:rsidRDefault="00CF2EDA" w:rsidP="005E3648">
      <w:pPr>
        <w:rPr>
          <w:rFonts w:cstheme="minorBidi"/>
          <w:lang w:val="en-CA"/>
        </w:rPr>
      </w:pPr>
      <w:r w:rsidRPr="007132AA">
        <w:rPr>
          <w:rFonts w:cstheme="minorBidi"/>
          <w:lang w:val="en-CA"/>
        </w:rPr>
        <w:t xml:space="preserve">All </w:t>
      </w:r>
      <w:r w:rsidR="00C0399A" w:rsidRPr="007132AA">
        <w:rPr>
          <w:rFonts w:cstheme="minorBidi"/>
          <w:lang w:val="en-CA"/>
        </w:rPr>
        <w:t xml:space="preserve">email </w:t>
      </w:r>
      <w:r w:rsidRPr="007132AA">
        <w:rPr>
          <w:rFonts w:cstheme="minorBidi"/>
          <w:lang w:val="en-CA"/>
        </w:rPr>
        <w:t xml:space="preserve">communications from the </w:t>
      </w:r>
      <w:proofErr w:type="gramStart"/>
      <w:r w:rsidR="00C0399A" w:rsidRPr="007132AA">
        <w:rPr>
          <w:rFonts w:cstheme="minorBidi"/>
          <w:lang w:val="en-CA"/>
        </w:rPr>
        <w:t>School</w:t>
      </w:r>
      <w:proofErr w:type="gramEnd"/>
      <w:r w:rsidR="00C0399A" w:rsidRPr="007132AA">
        <w:rPr>
          <w:rFonts w:cstheme="minorBidi"/>
          <w:lang w:val="en-CA"/>
        </w:rPr>
        <w:t xml:space="preserve">, its professors, and the University </w:t>
      </w:r>
      <w:r w:rsidRPr="007132AA">
        <w:rPr>
          <w:rFonts w:cstheme="minorBidi"/>
          <w:lang w:val="en-CA"/>
        </w:rPr>
        <w:t xml:space="preserve">are sent to students’ uOttawa email. It is essential to check this address frequently </w:t>
      </w:r>
      <w:r w:rsidR="00C0399A" w:rsidRPr="007132AA">
        <w:rPr>
          <w:rFonts w:cstheme="minorBidi"/>
          <w:lang w:val="en-CA"/>
        </w:rPr>
        <w:t>or to forward it to a reliable email address that is checked frequently.</w:t>
      </w:r>
    </w:p>
    <w:p w14:paraId="7CA92482" w14:textId="77777777" w:rsidR="005E3648" w:rsidRPr="007132AA" w:rsidRDefault="005E3648" w:rsidP="005E3648">
      <w:pPr>
        <w:rPr>
          <w:rFonts w:cstheme="minorBidi"/>
          <w:lang w:val="en-CA"/>
        </w:rPr>
      </w:pPr>
    </w:p>
    <w:p w14:paraId="4FA3E31F" w14:textId="5DE720CC" w:rsidR="005E3648" w:rsidRDefault="0090243E" w:rsidP="005E3648">
      <w:pPr>
        <w:pStyle w:val="Heading4"/>
        <w:jc w:val="both"/>
        <w:rPr>
          <w:rFonts w:cstheme="minorBidi"/>
          <w:b/>
          <w:bCs/>
          <w:color w:val="990033"/>
          <w:lang w:val="en-CA"/>
        </w:rPr>
      </w:pPr>
      <w:r w:rsidRPr="007132AA">
        <w:rPr>
          <w:rFonts w:cstheme="minorBidi"/>
          <w:b/>
          <w:bCs/>
          <w:color w:val="990033"/>
          <w:lang w:val="en-CA"/>
        </w:rPr>
        <w:t>Registration</w:t>
      </w:r>
      <w:r w:rsidR="007F63E7" w:rsidRPr="007132AA">
        <w:rPr>
          <w:rFonts w:cstheme="minorBidi"/>
          <w:b/>
          <w:bCs/>
          <w:color w:val="990033"/>
          <w:lang w:val="en-CA"/>
        </w:rPr>
        <w:t>/Course Enrollment</w:t>
      </w:r>
    </w:p>
    <w:p w14:paraId="06E2226E" w14:textId="77777777" w:rsidR="00005B45" w:rsidRPr="00005B45" w:rsidRDefault="00005B45" w:rsidP="00005B45">
      <w:pPr>
        <w:rPr>
          <w:lang w:val="en-CA"/>
        </w:rPr>
      </w:pPr>
    </w:p>
    <w:p w14:paraId="1FCC97C6" w14:textId="77777777" w:rsidR="00F60687" w:rsidRDefault="0090243E" w:rsidP="00F60687">
      <w:pPr>
        <w:jc w:val="both"/>
        <w:rPr>
          <w:rFonts w:cstheme="minorBidi"/>
          <w:bCs/>
          <w:lang w:val="en-CA"/>
        </w:rPr>
      </w:pPr>
      <w:r w:rsidRPr="007132AA">
        <w:rPr>
          <w:rFonts w:cstheme="minorBidi"/>
          <w:bCs/>
          <w:lang w:val="en-CA"/>
        </w:rPr>
        <w:t xml:space="preserve">Registration is required in for all </w:t>
      </w:r>
      <w:r w:rsidR="007F63E7" w:rsidRPr="007132AA">
        <w:rPr>
          <w:rFonts w:cstheme="minorBidi"/>
          <w:bCs/>
          <w:lang w:val="en-CA"/>
        </w:rPr>
        <w:t>semesters</w:t>
      </w:r>
      <w:r w:rsidRPr="007132AA">
        <w:rPr>
          <w:rFonts w:cstheme="minorBidi"/>
          <w:bCs/>
          <w:lang w:val="en-CA"/>
        </w:rPr>
        <w:t>, whether for coursework, preparing for the doctoral exam, writing the thesis</w:t>
      </w:r>
      <w:r w:rsidR="007F63E7" w:rsidRPr="007132AA">
        <w:rPr>
          <w:rFonts w:cstheme="minorBidi"/>
          <w:bCs/>
          <w:lang w:val="en-CA"/>
        </w:rPr>
        <w:t xml:space="preserve">, </w:t>
      </w:r>
      <w:r w:rsidR="00D86396" w:rsidRPr="007132AA">
        <w:rPr>
          <w:rFonts w:cstheme="minorBidi"/>
          <w:bCs/>
          <w:lang w:val="en-CA"/>
        </w:rPr>
        <w:t>or major paper</w:t>
      </w:r>
      <w:r w:rsidRPr="007132AA">
        <w:rPr>
          <w:rFonts w:cstheme="minorBidi"/>
          <w:bCs/>
          <w:lang w:val="en-CA"/>
        </w:rPr>
        <w:t xml:space="preserve">. Scholarship students must enroll in all sessions to continue to receive their scholarships. </w:t>
      </w:r>
      <w:r w:rsidR="0004228C" w:rsidRPr="007132AA">
        <w:rPr>
          <w:rFonts w:cstheme="minorBidi"/>
          <w:bCs/>
          <w:lang w:val="en-CA"/>
        </w:rPr>
        <w:t xml:space="preserve">Minimum requirements also exist for other students. </w:t>
      </w:r>
      <w:r w:rsidRPr="007132AA">
        <w:rPr>
          <w:rFonts w:cstheme="minorBidi"/>
          <w:bCs/>
          <w:lang w:val="en-CA"/>
        </w:rPr>
        <w:t xml:space="preserve">Students can contact the Academic Assistant for details of their specific </w:t>
      </w:r>
      <w:r w:rsidR="0004228C" w:rsidRPr="007132AA">
        <w:rPr>
          <w:rFonts w:cstheme="minorBidi"/>
          <w:bCs/>
          <w:lang w:val="en-CA"/>
        </w:rPr>
        <w:t>requirements</w:t>
      </w:r>
      <w:r w:rsidRPr="007132AA">
        <w:rPr>
          <w:rFonts w:cstheme="minorBidi"/>
          <w:bCs/>
          <w:lang w:val="en-CA"/>
        </w:rPr>
        <w:t>.</w:t>
      </w:r>
      <w:r w:rsidR="00F60687">
        <w:rPr>
          <w:rFonts w:cstheme="minorBidi"/>
          <w:bCs/>
          <w:lang w:val="en-CA"/>
        </w:rPr>
        <w:t xml:space="preserve"> </w:t>
      </w:r>
    </w:p>
    <w:p w14:paraId="6FF1F6DD" w14:textId="77777777" w:rsidR="00F60687" w:rsidRDefault="00F60687" w:rsidP="00F60687">
      <w:pPr>
        <w:jc w:val="both"/>
        <w:rPr>
          <w:rFonts w:cstheme="minorBidi"/>
          <w:bCs/>
          <w:lang w:val="en-CA"/>
        </w:rPr>
      </w:pPr>
    </w:p>
    <w:p w14:paraId="6CA15275" w14:textId="54EBC6C3" w:rsidR="0090243E" w:rsidRPr="00005B45" w:rsidRDefault="0090243E" w:rsidP="00005B45">
      <w:pPr>
        <w:jc w:val="both"/>
        <w:rPr>
          <w:rFonts w:cstheme="minorBidi"/>
          <w:bCs/>
          <w:lang w:val="en-CA"/>
        </w:rPr>
      </w:pPr>
      <w:r w:rsidRPr="007132AA">
        <w:rPr>
          <w:rFonts w:cstheme="minorBidi"/>
          <w:lang w:val="en-CA"/>
        </w:rPr>
        <w:t>Students may not be registered in more than one program concurrently, at any university or combination of universities. (This includes taking a leave from one program to register in another.)</w:t>
      </w:r>
      <w:r w:rsidR="0004228C" w:rsidRPr="007132AA">
        <w:rPr>
          <w:rFonts w:cstheme="minorBidi"/>
          <w:lang w:val="en-CA"/>
        </w:rPr>
        <w:t xml:space="preserve"> To change programs, students must either transfer or withdraw from their program and reapply </w:t>
      </w:r>
      <w:r w:rsidR="00E13021" w:rsidRPr="007132AA">
        <w:rPr>
          <w:rFonts w:cstheme="minorBidi"/>
          <w:lang w:val="en-CA"/>
        </w:rPr>
        <w:t>later</w:t>
      </w:r>
      <w:r w:rsidR="0004228C" w:rsidRPr="007132AA">
        <w:rPr>
          <w:rFonts w:cstheme="minorBidi"/>
          <w:lang w:val="en-CA"/>
        </w:rPr>
        <w:t>.</w:t>
      </w:r>
    </w:p>
    <w:p w14:paraId="3C2E73C3" w14:textId="77777777" w:rsidR="007D3D76" w:rsidRPr="007132AA" w:rsidRDefault="007D3D76" w:rsidP="005E3648">
      <w:pPr>
        <w:jc w:val="both"/>
        <w:rPr>
          <w:rFonts w:cstheme="minorBidi"/>
          <w:bCs/>
          <w:lang w:val="en-CA"/>
        </w:rPr>
      </w:pPr>
    </w:p>
    <w:p w14:paraId="0176C1AE" w14:textId="2CA44C2D" w:rsidR="005E3648" w:rsidRDefault="00592E41" w:rsidP="005E3648">
      <w:pPr>
        <w:pStyle w:val="Heading4"/>
        <w:jc w:val="both"/>
        <w:rPr>
          <w:rFonts w:cstheme="minorBidi"/>
          <w:b/>
          <w:bCs/>
          <w:color w:val="990033"/>
          <w:lang w:val="en-CA"/>
        </w:rPr>
      </w:pPr>
      <w:r w:rsidRPr="007132AA">
        <w:rPr>
          <w:rFonts w:cstheme="minorBidi"/>
          <w:b/>
          <w:bCs/>
          <w:color w:val="990033"/>
          <w:lang w:val="en-CA"/>
        </w:rPr>
        <w:t xml:space="preserve">Dates and </w:t>
      </w:r>
      <w:r w:rsidR="005E3648" w:rsidRPr="007132AA">
        <w:rPr>
          <w:rFonts w:cstheme="minorBidi"/>
          <w:b/>
          <w:bCs/>
          <w:color w:val="990033"/>
          <w:lang w:val="en-CA"/>
        </w:rPr>
        <w:t>D</w:t>
      </w:r>
      <w:r w:rsidRPr="007132AA">
        <w:rPr>
          <w:rFonts w:cstheme="minorBidi"/>
          <w:b/>
          <w:bCs/>
          <w:color w:val="990033"/>
          <w:lang w:val="en-CA"/>
        </w:rPr>
        <w:t>eadlines</w:t>
      </w:r>
    </w:p>
    <w:p w14:paraId="360B37C9" w14:textId="77777777" w:rsidR="00005B45" w:rsidRPr="00005B45" w:rsidRDefault="00005B45" w:rsidP="00005B45">
      <w:pPr>
        <w:rPr>
          <w:lang w:val="en-CA"/>
        </w:rPr>
      </w:pPr>
    </w:p>
    <w:p w14:paraId="34432B2A" w14:textId="1D8F2943" w:rsidR="005E3648" w:rsidRPr="007132AA" w:rsidRDefault="00974D6E" w:rsidP="00005B45">
      <w:pPr>
        <w:jc w:val="both"/>
        <w:rPr>
          <w:rFonts w:cstheme="minorBidi"/>
          <w:lang w:val="en-CA"/>
        </w:rPr>
      </w:pPr>
      <w:r w:rsidRPr="007132AA">
        <w:rPr>
          <w:rFonts w:cstheme="minorBidi"/>
          <w:bCs/>
          <w:lang w:val="en-CA"/>
        </w:rPr>
        <w:t>S</w:t>
      </w:r>
      <w:r w:rsidR="00CD1B50" w:rsidRPr="007132AA">
        <w:rPr>
          <w:rFonts w:cstheme="minorBidi"/>
          <w:bCs/>
          <w:lang w:val="en-CA"/>
        </w:rPr>
        <w:t>tudents </w:t>
      </w:r>
      <w:r w:rsidR="00105DD8" w:rsidRPr="007132AA">
        <w:rPr>
          <w:rFonts w:cstheme="minorBidi"/>
          <w:bCs/>
          <w:lang w:val="en-CA"/>
        </w:rPr>
        <w:t>are responsible for keeping up with</w:t>
      </w:r>
      <w:r w:rsidRPr="007132AA">
        <w:rPr>
          <w:rFonts w:cstheme="minorBidi"/>
          <w:bCs/>
          <w:lang w:val="en-CA"/>
        </w:rPr>
        <w:t xml:space="preserve"> </w:t>
      </w:r>
      <w:hyperlink r:id="rId89" w:history="1">
        <w:r w:rsidRPr="007132AA">
          <w:rPr>
            <w:rStyle w:val="Hyperlink"/>
            <w:rFonts w:cstheme="minorBidi"/>
            <w:bCs/>
            <w:lang w:val="en-CA"/>
          </w:rPr>
          <w:t>important dates and deadlines</w:t>
        </w:r>
      </w:hyperlink>
      <w:r w:rsidRPr="007132AA">
        <w:rPr>
          <w:rFonts w:cstheme="minorBidi"/>
          <w:bCs/>
          <w:lang w:val="en-CA"/>
        </w:rPr>
        <w:t xml:space="preserve"> </w:t>
      </w:r>
      <w:r w:rsidR="00592E41" w:rsidRPr="007132AA">
        <w:rPr>
          <w:rFonts w:cstheme="minorBidi"/>
          <w:bCs/>
          <w:lang w:val="en-CA"/>
        </w:rPr>
        <w:t xml:space="preserve">for registration, course changes, and other operations </w:t>
      </w:r>
      <w:r w:rsidRPr="007132AA">
        <w:rPr>
          <w:rFonts w:cstheme="minorBidi"/>
          <w:bCs/>
          <w:lang w:val="en-CA"/>
        </w:rPr>
        <w:t>and must check thei</w:t>
      </w:r>
      <w:r w:rsidR="00592E41" w:rsidRPr="007132AA">
        <w:rPr>
          <w:rFonts w:cstheme="minorBidi"/>
          <w:bCs/>
          <w:lang w:val="en-CA"/>
        </w:rPr>
        <w:t>r file</w:t>
      </w:r>
      <w:r w:rsidRPr="007132AA">
        <w:rPr>
          <w:rFonts w:cstheme="minorBidi"/>
          <w:bCs/>
          <w:lang w:val="en-CA"/>
        </w:rPr>
        <w:t xml:space="preserve"> </w:t>
      </w:r>
      <w:r w:rsidR="00C9596B" w:rsidRPr="007132AA">
        <w:rPr>
          <w:rFonts w:cstheme="minorBidi"/>
          <w:bCs/>
          <w:lang w:val="en-CA"/>
        </w:rPr>
        <w:t xml:space="preserve">(in </w:t>
      </w:r>
      <w:proofErr w:type="spellStart"/>
      <w:r w:rsidR="00F176FC" w:rsidRPr="007132AA">
        <w:rPr>
          <w:rFonts w:cstheme="minorBidi"/>
          <w:bCs/>
          <w:lang w:val="en-CA"/>
        </w:rPr>
        <w:t>uoZone</w:t>
      </w:r>
      <w:proofErr w:type="spellEnd"/>
      <w:r w:rsidR="00C9596B" w:rsidRPr="007132AA">
        <w:rPr>
          <w:rFonts w:cstheme="minorBidi"/>
          <w:bCs/>
          <w:lang w:val="en-CA"/>
        </w:rPr>
        <w:t>, especially the to</w:t>
      </w:r>
      <w:r w:rsidR="00DF26A8" w:rsidRPr="007132AA">
        <w:rPr>
          <w:rFonts w:cstheme="minorBidi"/>
          <w:bCs/>
          <w:lang w:val="en-CA"/>
        </w:rPr>
        <w:t>-</w:t>
      </w:r>
      <w:r w:rsidR="00C9596B" w:rsidRPr="007132AA">
        <w:rPr>
          <w:rFonts w:cstheme="minorBidi"/>
          <w:bCs/>
          <w:lang w:val="en-CA"/>
        </w:rPr>
        <w:t xml:space="preserve">do section) </w:t>
      </w:r>
      <w:r w:rsidR="00592E41" w:rsidRPr="007132AA">
        <w:rPr>
          <w:rFonts w:cstheme="minorBidi"/>
          <w:bCs/>
          <w:lang w:val="en-CA"/>
        </w:rPr>
        <w:t>for every session</w:t>
      </w:r>
      <w:r w:rsidRPr="007132AA">
        <w:rPr>
          <w:rFonts w:cstheme="minorBidi"/>
          <w:bCs/>
          <w:lang w:val="en-CA"/>
        </w:rPr>
        <w:t xml:space="preserve"> </w:t>
      </w:r>
      <w:r w:rsidR="00CD1B50" w:rsidRPr="007132AA">
        <w:rPr>
          <w:rFonts w:cstheme="minorBidi"/>
          <w:bCs/>
          <w:lang w:val="en-CA"/>
        </w:rPr>
        <w:t xml:space="preserve">before the </w:t>
      </w:r>
      <w:r w:rsidRPr="007132AA">
        <w:rPr>
          <w:rFonts w:cstheme="minorBidi"/>
          <w:bCs/>
          <w:lang w:val="en-CA"/>
        </w:rPr>
        <w:t xml:space="preserve">registration </w:t>
      </w:r>
      <w:r w:rsidR="00592E41" w:rsidRPr="007132AA">
        <w:rPr>
          <w:rFonts w:cstheme="minorBidi"/>
          <w:bCs/>
          <w:lang w:val="en-CA"/>
        </w:rPr>
        <w:t>deadline</w:t>
      </w:r>
      <w:r w:rsidR="0078318E" w:rsidRPr="007132AA">
        <w:rPr>
          <w:rFonts w:cstheme="minorBidi"/>
          <w:lang w:val="en-CA"/>
        </w:rPr>
        <w:t>.</w:t>
      </w:r>
      <w:r w:rsidR="00CD1B50" w:rsidRPr="007132AA">
        <w:rPr>
          <w:rFonts w:cstheme="minorBidi"/>
          <w:lang w:val="en-CA"/>
        </w:rPr>
        <w:t> If errors </w:t>
      </w:r>
      <w:r w:rsidR="007D3D76" w:rsidRPr="007132AA">
        <w:rPr>
          <w:rFonts w:cstheme="minorBidi"/>
          <w:lang w:val="en-CA"/>
        </w:rPr>
        <w:t xml:space="preserve">are noted, </w:t>
      </w:r>
      <w:r w:rsidRPr="007132AA">
        <w:rPr>
          <w:rFonts w:cstheme="minorBidi"/>
          <w:lang w:val="en-CA"/>
        </w:rPr>
        <w:t>the student</w:t>
      </w:r>
      <w:r w:rsidR="007D3D76" w:rsidRPr="007132AA">
        <w:rPr>
          <w:rFonts w:cstheme="minorBidi"/>
          <w:lang w:val="en-CA"/>
        </w:rPr>
        <w:t xml:space="preserve"> must notify </w:t>
      </w:r>
      <w:r w:rsidRPr="007132AA">
        <w:rPr>
          <w:rFonts w:cstheme="minorBidi"/>
          <w:lang w:val="en-CA"/>
        </w:rPr>
        <w:t>the Academic Assistant</w:t>
      </w:r>
      <w:r w:rsidR="007D3D76" w:rsidRPr="007132AA">
        <w:rPr>
          <w:rFonts w:cstheme="minorBidi"/>
          <w:lang w:val="en-CA"/>
        </w:rPr>
        <w:t xml:space="preserve"> and the </w:t>
      </w:r>
      <w:r w:rsidRPr="007132AA">
        <w:rPr>
          <w:rFonts w:cstheme="minorBidi"/>
          <w:lang w:val="en-CA"/>
        </w:rPr>
        <w:t>Graduate Director</w:t>
      </w:r>
      <w:r w:rsidR="007D3D76" w:rsidRPr="007132AA">
        <w:rPr>
          <w:rFonts w:cstheme="minorBidi"/>
          <w:lang w:val="en-CA"/>
        </w:rPr>
        <w:t xml:space="preserve"> as soon as possible.</w:t>
      </w:r>
    </w:p>
    <w:p w14:paraId="7DF319C2" w14:textId="77777777" w:rsidR="005E3648" w:rsidRPr="007132AA" w:rsidRDefault="005E3648" w:rsidP="005E3648">
      <w:pPr>
        <w:jc w:val="both"/>
        <w:rPr>
          <w:rFonts w:cstheme="minorBidi"/>
          <w:lang w:val="en-CA"/>
        </w:rPr>
      </w:pPr>
    </w:p>
    <w:p w14:paraId="6FE3B6E3" w14:textId="6767E0E6" w:rsidR="005E3648" w:rsidRDefault="00F1167A" w:rsidP="005E3648">
      <w:pPr>
        <w:pStyle w:val="Heading4"/>
        <w:jc w:val="both"/>
        <w:rPr>
          <w:rFonts w:cstheme="minorBidi"/>
          <w:b/>
          <w:bCs/>
          <w:color w:val="990033"/>
          <w:lang w:val="en-CA"/>
        </w:rPr>
      </w:pPr>
      <w:r w:rsidRPr="007132AA">
        <w:rPr>
          <w:rFonts w:cstheme="minorBidi"/>
          <w:b/>
          <w:bCs/>
          <w:color w:val="990033"/>
          <w:lang w:val="en-CA"/>
        </w:rPr>
        <w:t>Choosing</w:t>
      </w:r>
      <w:r w:rsidR="0006119F" w:rsidRPr="007132AA">
        <w:rPr>
          <w:rFonts w:cstheme="minorBidi"/>
          <w:b/>
          <w:bCs/>
          <w:color w:val="990033"/>
          <w:lang w:val="en-CA"/>
        </w:rPr>
        <w:t xml:space="preserve"> </w:t>
      </w:r>
      <w:r w:rsidR="007F63E7" w:rsidRPr="007132AA">
        <w:rPr>
          <w:rFonts w:cstheme="minorBidi"/>
          <w:b/>
          <w:bCs/>
          <w:color w:val="990033"/>
          <w:lang w:val="en-CA"/>
        </w:rPr>
        <w:t>S</w:t>
      </w:r>
      <w:r w:rsidR="00592E41" w:rsidRPr="007132AA">
        <w:rPr>
          <w:rFonts w:cstheme="minorBidi"/>
          <w:b/>
          <w:bCs/>
          <w:color w:val="990033"/>
          <w:lang w:val="en-CA"/>
        </w:rPr>
        <w:t>eminars</w:t>
      </w:r>
    </w:p>
    <w:p w14:paraId="05C869C6" w14:textId="77777777" w:rsidR="00F60687" w:rsidRDefault="00F60687" w:rsidP="005E3648">
      <w:pPr>
        <w:pStyle w:val="CM22"/>
        <w:spacing w:line="253" w:lineRule="atLeast"/>
        <w:jc w:val="both"/>
        <w:rPr>
          <w:rFonts w:cstheme="minorBidi"/>
          <w:color w:val="000000"/>
          <w:sz w:val="22"/>
          <w:szCs w:val="22"/>
        </w:rPr>
      </w:pPr>
    </w:p>
    <w:p w14:paraId="2E166938" w14:textId="3AC5C1AE" w:rsidR="005E3648" w:rsidRDefault="00592E41" w:rsidP="00005B45">
      <w:pPr>
        <w:pStyle w:val="CM22"/>
        <w:spacing w:line="253" w:lineRule="atLeast"/>
        <w:jc w:val="both"/>
        <w:rPr>
          <w:rFonts w:cstheme="minorBidi"/>
          <w:sz w:val="22"/>
          <w:szCs w:val="22"/>
        </w:rPr>
      </w:pPr>
      <w:r w:rsidRPr="007132AA">
        <w:rPr>
          <w:rFonts w:cstheme="minorBidi"/>
          <w:color w:val="000000"/>
          <w:sz w:val="22"/>
          <w:szCs w:val="22"/>
        </w:rPr>
        <w:t>Students must</w:t>
      </w:r>
      <w:r w:rsidR="00CD1B50" w:rsidRPr="007132AA">
        <w:rPr>
          <w:rFonts w:cstheme="minorBidi"/>
          <w:color w:val="000000"/>
          <w:sz w:val="22"/>
          <w:szCs w:val="22"/>
        </w:rPr>
        <w:t xml:space="preserve"> register for </w:t>
      </w:r>
      <w:r w:rsidRPr="007132AA">
        <w:rPr>
          <w:rFonts w:cstheme="minorBidi"/>
          <w:color w:val="000000"/>
          <w:sz w:val="22"/>
          <w:szCs w:val="22"/>
        </w:rPr>
        <w:t>seminars</w:t>
      </w:r>
      <w:r w:rsidR="00CD1B50" w:rsidRPr="007132AA">
        <w:rPr>
          <w:rFonts w:cstheme="minorBidi"/>
          <w:color w:val="000000"/>
          <w:sz w:val="22"/>
          <w:szCs w:val="22"/>
        </w:rPr>
        <w:t xml:space="preserve"> online via </w:t>
      </w:r>
      <w:r w:rsidR="003D5315" w:rsidRPr="007132AA">
        <w:rPr>
          <w:rFonts w:cstheme="minorBidi"/>
          <w:color w:val="000000"/>
          <w:sz w:val="22"/>
          <w:szCs w:val="22"/>
        </w:rPr>
        <w:t xml:space="preserve">their </w:t>
      </w:r>
      <w:proofErr w:type="spellStart"/>
      <w:r w:rsidR="00F176FC" w:rsidRPr="007132AA">
        <w:rPr>
          <w:rFonts w:cstheme="minorBidi"/>
          <w:color w:val="000000"/>
          <w:sz w:val="22"/>
          <w:szCs w:val="22"/>
        </w:rPr>
        <w:t>uoZone</w:t>
      </w:r>
      <w:proofErr w:type="spellEnd"/>
      <w:r w:rsidR="003D5315" w:rsidRPr="007132AA">
        <w:rPr>
          <w:rFonts w:cstheme="minorBidi"/>
          <w:color w:val="000000"/>
          <w:sz w:val="22"/>
          <w:szCs w:val="22"/>
        </w:rPr>
        <w:t>. In case of problems or questions about their degree requirements, they can contact</w:t>
      </w:r>
      <w:r w:rsidR="00CD1B50" w:rsidRPr="007132AA">
        <w:rPr>
          <w:rFonts w:cstheme="minorBidi"/>
          <w:sz w:val="22"/>
          <w:szCs w:val="22"/>
        </w:rPr>
        <w:t xml:space="preserve"> the </w:t>
      </w:r>
      <w:r w:rsidRPr="007132AA">
        <w:rPr>
          <w:rFonts w:cstheme="minorBidi"/>
          <w:sz w:val="22"/>
          <w:szCs w:val="22"/>
        </w:rPr>
        <w:t>Academic Assistant</w:t>
      </w:r>
      <w:r w:rsidR="00D35F93" w:rsidRPr="007132AA">
        <w:rPr>
          <w:rFonts w:cstheme="minorBidi"/>
          <w:sz w:val="22"/>
          <w:szCs w:val="22"/>
        </w:rPr>
        <w:t xml:space="preserve">. </w:t>
      </w:r>
      <w:r w:rsidR="000161DE">
        <w:rPr>
          <w:rFonts w:cstheme="minorBidi"/>
          <w:sz w:val="22"/>
          <w:szCs w:val="22"/>
        </w:rPr>
        <w:t xml:space="preserve">The graduate Director and/or the thesis supervisor can guide students in choosing seminars and responding their questions on program requirements. </w:t>
      </w:r>
    </w:p>
    <w:p w14:paraId="6A0055C8" w14:textId="77777777" w:rsidR="000161DE" w:rsidRPr="000161DE" w:rsidRDefault="000161DE" w:rsidP="000161DE">
      <w:pPr>
        <w:rPr>
          <w:lang w:val="en-CA"/>
        </w:rPr>
      </w:pPr>
    </w:p>
    <w:p w14:paraId="08235774" w14:textId="1DA19B99" w:rsidR="0017109D" w:rsidRDefault="00BC32EE" w:rsidP="005E3648">
      <w:pPr>
        <w:pStyle w:val="Heading4"/>
        <w:jc w:val="both"/>
        <w:rPr>
          <w:rFonts w:cstheme="minorBidi"/>
          <w:b/>
          <w:bCs/>
          <w:color w:val="990033"/>
          <w:lang w:val="en-CA"/>
        </w:rPr>
      </w:pPr>
      <w:r w:rsidRPr="007132AA">
        <w:rPr>
          <w:rFonts w:cstheme="minorBidi"/>
          <w:b/>
          <w:bCs/>
          <w:color w:val="990033"/>
          <w:lang w:val="en-CA"/>
        </w:rPr>
        <w:t xml:space="preserve">Adding and </w:t>
      </w:r>
      <w:r w:rsidR="007F63E7" w:rsidRPr="007132AA">
        <w:rPr>
          <w:rFonts w:cstheme="minorBidi"/>
          <w:b/>
          <w:bCs/>
          <w:color w:val="990033"/>
          <w:lang w:val="en-CA"/>
        </w:rPr>
        <w:t>D</w:t>
      </w:r>
      <w:r w:rsidRPr="007132AA">
        <w:rPr>
          <w:rFonts w:cstheme="minorBidi"/>
          <w:b/>
          <w:bCs/>
          <w:color w:val="990033"/>
          <w:lang w:val="en-CA"/>
        </w:rPr>
        <w:t xml:space="preserve">ropping </w:t>
      </w:r>
      <w:r w:rsidR="00CE308D" w:rsidRPr="007132AA">
        <w:rPr>
          <w:rFonts w:cstheme="minorBidi"/>
          <w:b/>
          <w:bCs/>
          <w:color w:val="990033"/>
          <w:lang w:val="en-CA"/>
        </w:rPr>
        <w:t>C</w:t>
      </w:r>
      <w:r w:rsidRPr="007132AA">
        <w:rPr>
          <w:rFonts w:cstheme="minorBidi"/>
          <w:b/>
          <w:bCs/>
          <w:color w:val="990033"/>
          <w:lang w:val="en-CA"/>
        </w:rPr>
        <w:t>ourses</w:t>
      </w:r>
    </w:p>
    <w:p w14:paraId="5BDB10F3" w14:textId="77777777" w:rsidR="00005B45" w:rsidRPr="00005B45" w:rsidRDefault="00005B45" w:rsidP="00005B45">
      <w:pPr>
        <w:rPr>
          <w:lang w:val="en-CA"/>
        </w:rPr>
      </w:pPr>
    </w:p>
    <w:p w14:paraId="5E979255" w14:textId="3CEE36C8" w:rsidR="00CE308D" w:rsidRDefault="00BC32EE" w:rsidP="00005B45">
      <w:pPr>
        <w:pStyle w:val="CM22"/>
        <w:spacing w:line="253" w:lineRule="atLeast"/>
        <w:jc w:val="both"/>
        <w:rPr>
          <w:rFonts w:cstheme="minorBidi"/>
          <w:color w:val="000000"/>
          <w:sz w:val="22"/>
          <w:szCs w:val="22"/>
        </w:rPr>
      </w:pPr>
      <w:r w:rsidRPr="007132AA">
        <w:rPr>
          <w:rFonts w:cstheme="minorBidi"/>
          <w:color w:val="000000"/>
          <w:sz w:val="22"/>
          <w:szCs w:val="22"/>
        </w:rPr>
        <w:t xml:space="preserve">It is possible to add or to </w:t>
      </w:r>
      <w:r w:rsidR="00592E41" w:rsidRPr="007132AA">
        <w:rPr>
          <w:rFonts w:cstheme="minorBidi"/>
          <w:color w:val="000000"/>
          <w:sz w:val="22"/>
          <w:szCs w:val="22"/>
        </w:rPr>
        <w:t>drop</w:t>
      </w:r>
      <w:r w:rsidRPr="007132AA">
        <w:rPr>
          <w:rFonts w:cstheme="minorBidi"/>
          <w:color w:val="000000"/>
          <w:sz w:val="22"/>
          <w:szCs w:val="22"/>
        </w:rPr>
        <w:t xml:space="preserve"> </w:t>
      </w:r>
      <w:r w:rsidR="00592E41" w:rsidRPr="007132AA">
        <w:rPr>
          <w:rFonts w:cstheme="minorBidi"/>
          <w:color w:val="000000"/>
          <w:sz w:val="22"/>
          <w:szCs w:val="22"/>
        </w:rPr>
        <w:t>seminars</w:t>
      </w:r>
      <w:r w:rsidRPr="007132AA">
        <w:rPr>
          <w:rFonts w:cstheme="minorBidi"/>
          <w:color w:val="000000"/>
          <w:sz w:val="22"/>
          <w:szCs w:val="22"/>
        </w:rPr>
        <w:t xml:space="preserve"> via </w:t>
      </w:r>
      <w:proofErr w:type="spellStart"/>
      <w:r w:rsidR="00F176FC" w:rsidRPr="007132AA">
        <w:rPr>
          <w:rFonts w:cstheme="minorBidi"/>
          <w:color w:val="000000"/>
          <w:sz w:val="22"/>
          <w:szCs w:val="22"/>
        </w:rPr>
        <w:t>uoZone</w:t>
      </w:r>
      <w:proofErr w:type="spellEnd"/>
      <w:r w:rsidRPr="007132AA">
        <w:rPr>
          <w:rFonts w:cstheme="minorBidi"/>
          <w:color w:val="000000"/>
          <w:sz w:val="22"/>
          <w:szCs w:val="22"/>
        </w:rPr>
        <w:t>. In case of difficulty,</w:t>
      </w:r>
      <w:r w:rsidR="001B6D59" w:rsidRPr="007132AA">
        <w:rPr>
          <w:rFonts w:cstheme="minorBidi"/>
          <w:color w:val="000000"/>
          <w:sz w:val="22"/>
          <w:szCs w:val="22"/>
        </w:rPr>
        <w:t> </w:t>
      </w:r>
      <w:r w:rsidR="00846B72" w:rsidRPr="007132AA">
        <w:rPr>
          <w:rFonts w:cstheme="minorBidi"/>
          <w:color w:val="000000"/>
          <w:sz w:val="22"/>
          <w:szCs w:val="22"/>
        </w:rPr>
        <w:t>contact</w:t>
      </w:r>
      <w:r w:rsidR="001B6D59" w:rsidRPr="007132AA">
        <w:rPr>
          <w:rFonts w:cstheme="minorBidi"/>
          <w:color w:val="000000"/>
          <w:sz w:val="22"/>
          <w:szCs w:val="22"/>
        </w:rPr>
        <w:t xml:space="preserve"> the</w:t>
      </w:r>
      <w:r w:rsidRPr="007132AA">
        <w:rPr>
          <w:rFonts w:cstheme="minorBidi"/>
          <w:color w:val="000000"/>
          <w:sz w:val="22"/>
          <w:szCs w:val="22"/>
        </w:rPr>
        <w:t> </w:t>
      </w:r>
      <w:r w:rsidR="00592E41" w:rsidRPr="007132AA">
        <w:rPr>
          <w:rFonts w:cstheme="minorBidi"/>
          <w:color w:val="000000"/>
          <w:sz w:val="22"/>
          <w:szCs w:val="22"/>
        </w:rPr>
        <w:t>Academic A</w:t>
      </w:r>
      <w:r w:rsidRPr="007132AA">
        <w:rPr>
          <w:rFonts w:cstheme="minorBidi"/>
          <w:color w:val="000000"/>
          <w:sz w:val="22"/>
          <w:szCs w:val="22"/>
        </w:rPr>
        <w:t>ssistant. </w:t>
      </w:r>
    </w:p>
    <w:p w14:paraId="19B86EC6" w14:textId="77777777" w:rsidR="00005B45" w:rsidRPr="00005B45" w:rsidRDefault="00005B45" w:rsidP="00005B45">
      <w:pPr>
        <w:rPr>
          <w:lang w:val="en-CA"/>
        </w:rPr>
      </w:pPr>
    </w:p>
    <w:p w14:paraId="4FA35526" w14:textId="7E262858" w:rsidR="0017109D" w:rsidRDefault="00F1167A" w:rsidP="005E3648">
      <w:pPr>
        <w:pStyle w:val="Heading4"/>
        <w:jc w:val="both"/>
        <w:rPr>
          <w:rFonts w:cstheme="minorBidi"/>
          <w:b/>
          <w:bCs/>
          <w:color w:val="990033"/>
          <w:lang w:val="en-CA"/>
        </w:rPr>
      </w:pPr>
      <w:r w:rsidRPr="007132AA">
        <w:rPr>
          <w:rFonts w:cstheme="minorBidi"/>
          <w:b/>
          <w:bCs/>
          <w:color w:val="990033"/>
          <w:lang w:val="en-CA"/>
        </w:rPr>
        <w:t>Registering</w:t>
      </w:r>
      <w:r w:rsidR="00BC32EE" w:rsidRPr="007132AA">
        <w:rPr>
          <w:rFonts w:cstheme="minorBidi"/>
          <w:b/>
          <w:bCs/>
          <w:color w:val="990033"/>
          <w:lang w:val="en-CA"/>
        </w:rPr>
        <w:t xml:space="preserve"> as </w:t>
      </w:r>
      <w:r w:rsidRPr="007132AA">
        <w:rPr>
          <w:rFonts w:cstheme="minorBidi"/>
          <w:b/>
          <w:bCs/>
          <w:color w:val="990033"/>
          <w:lang w:val="en-CA"/>
        </w:rPr>
        <w:t xml:space="preserve">an </w:t>
      </w:r>
      <w:r w:rsidR="007F63E7" w:rsidRPr="007132AA">
        <w:rPr>
          <w:rFonts w:cstheme="minorBidi"/>
          <w:b/>
          <w:bCs/>
          <w:color w:val="990033"/>
          <w:lang w:val="en-CA"/>
        </w:rPr>
        <w:t>A</w:t>
      </w:r>
      <w:r w:rsidRPr="007132AA">
        <w:rPr>
          <w:rFonts w:cstheme="minorBidi"/>
          <w:b/>
          <w:bCs/>
          <w:color w:val="990033"/>
          <w:lang w:val="en-CA"/>
        </w:rPr>
        <w:t>uditor</w:t>
      </w:r>
    </w:p>
    <w:p w14:paraId="18E6B1A8" w14:textId="77777777" w:rsidR="00005B45" w:rsidRPr="00005B45" w:rsidRDefault="00005B45" w:rsidP="00005B45">
      <w:pPr>
        <w:rPr>
          <w:lang w:val="en-CA"/>
        </w:rPr>
      </w:pPr>
    </w:p>
    <w:p w14:paraId="14FBAD55" w14:textId="77777777" w:rsidR="0090243E" w:rsidRPr="007132AA" w:rsidRDefault="00BC32EE" w:rsidP="005E3648">
      <w:pPr>
        <w:pStyle w:val="CM22"/>
        <w:spacing w:line="253" w:lineRule="atLeast"/>
        <w:jc w:val="both"/>
        <w:rPr>
          <w:rFonts w:cstheme="minorBidi"/>
          <w:color w:val="000000"/>
          <w:sz w:val="22"/>
          <w:szCs w:val="22"/>
        </w:rPr>
      </w:pPr>
      <w:r w:rsidRPr="007132AA">
        <w:rPr>
          <w:rFonts w:cstheme="minorBidi"/>
          <w:color w:val="000000"/>
          <w:sz w:val="22"/>
          <w:szCs w:val="22"/>
        </w:rPr>
        <w:t>It is possible to register for a course as an auditor. </w:t>
      </w:r>
      <w:r w:rsidR="0090243E" w:rsidRPr="007132AA">
        <w:rPr>
          <w:rFonts w:cstheme="minorBidi"/>
          <w:color w:val="000000"/>
          <w:sz w:val="22"/>
          <w:szCs w:val="22"/>
        </w:rPr>
        <w:t xml:space="preserve">As an auditor, a student does not receive a </w:t>
      </w:r>
      <w:proofErr w:type="gramStart"/>
      <w:r w:rsidR="0090243E" w:rsidRPr="007132AA">
        <w:rPr>
          <w:rFonts w:cstheme="minorBidi"/>
          <w:color w:val="000000"/>
          <w:sz w:val="22"/>
          <w:szCs w:val="22"/>
        </w:rPr>
        <w:t>grade</w:t>
      </w:r>
      <w:proofErr w:type="gramEnd"/>
      <w:r w:rsidR="0090243E" w:rsidRPr="007132AA">
        <w:rPr>
          <w:rFonts w:cstheme="minorBidi"/>
          <w:color w:val="000000"/>
          <w:sz w:val="22"/>
          <w:szCs w:val="22"/>
        </w:rPr>
        <w:t xml:space="preserve"> but the course will be listed on their transcript with the mention AUD. It is important to note that these courses may not be counted as part of the program and cannot replace credit courses.  As an auditor, the student must comply with the requirements of attending the course. </w:t>
      </w:r>
    </w:p>
    <w:p w14:paraId="48066E11" w14:textId="211A56D5" w:rsidR="000D472A" w:rsidRPr="007132AA" w:rsidRDefault="00F1167A" w:rsidP="005E3648">
      <w:pPr>
        <w:pStyle w:val="CM22"/>
        <w:spacing w:line="253" w:lineRule="atLeast"/>
        <w:jc w:val="both"/>
        <w:rPr>
          <w:rFonts w:cstheme="minorBidi"/>
          <w:color w:val="000000"/>
          <w:sz w:val="22"/>
          <w:szCs w:val="22"/>
        </w:rPr>
      </w:pPr>
      <w:r w:rsidRPr="007132AA">
        <w:rPr>
          <w:rFonts w:cstheme="minorBidi"/>
          <w:color w:val="000000"/>
          <w:sz w:val="22"/>
          <w:szCs w:val="22"/>
        </w:rPr>
        <w:t xml:space="preserve">Students wishing to </w:t>
      </w:r>
      <w:r w:rsidR="0090243E" w:rsidRPr="007132AA">
        <w:rPr>
          <w:rFonts w:cstheme="minorBidi"/>
          <w:color w:val="000000"/>
          <w:sz w:val="22"/>
          <w:szCs w:val="22"/>
        </w:rPr>
        <w:t xml:space="preserve">audit a course </w:t>
      </w:r>
      <w:r w:rsidRPr="007132AA">
        <w:rPr>
          <w:rFonts w:cstheme="minorBidi"/>
          <w:color w:val="000000"/>
          <w:sz w:val="22"/>
          <w:szCs w:val="22"/>
        </w:rPr>
        <w:t xml:space="preserve">should </w:t>
      </w:r>
      <w:r w:rsidR="00064171" w:rsidRPr="007132AA">
        <w:rPr>
          <w:rFonts w:cstheme="minorBidi"/>
          <w:color w:val="000000"/>
          <w:sz w:val="22"/>
          <w:szCs w:val="22"/>
        </w:rPr>
        <w:t>complete</w:t>
      </w:r>
      <w:r w:rsidRPr="007132AA">
        <w:rPr>
          <w:rFonts w:cstheme="minorBidi"/>
          <w:color w:val="000000"/>
          <w:sz w:val="22"/>
          <w:szCs w:val="22"/>
        </w:rPr>
        <w:t xml:space="preserve"> a </w:t>
      </w:r>
      <w:hyperlink r:id="rId90" w:history="1">
        <w:r w:rsidRPr="007132AA">
          <w:rPr>
            <w:rStyle w:val="Hyperlink"/>
            <w:rFonts w:cstheme="minorBidi"/>
            <w:sz w:val="22"/>
            <w:szCs w:val="22"/>
          </w:rPr>
          <w:t>course attendance</w:t>
        </w:r>
        <w:r w:rsidR="000966C1" w:rsidRPr="007132AA">
          <w:rPr>
            <w:rStyle w:val="Hyperlink"/>
            <w:rFonts w:cstheme="minorBidi"/>
            <w:sz w:val="22"/>
            <w:szCs w:val="22"/>
          </w:rPr>
          <w:t> form</w:t>
        </w:r>
      </w:hyperlink>
      <w:r w:rsidR="000966C1" w:rsidRPr="007132AA">
        <w:rPr>
          <w:rFonts w:cstheme="minorBidi"/>
          <w:color w:val="000000"/>
          <w:sz w:val="22"/>
          <w:szCs w:val="22"/>
        </w:rPr>
        <w:t xml:space="preserve"> </w:t>
      </w:r>
      <w:r w:rsidRPr="007132AA">
        <w:rPr>
          <w:rFonts w:cstheme="minorBidi"/>
          <w:color w:val="000000"/>
          <w:sz w:val="22"/>
          <w:szCs w:val="22"/>
        </w:rPr>
        <w:t>from the Academic Assistant and have it signed by the supervisor and Graduate Director</w:t>
      </w:r>
      <w:r w:rsidR="00CA69BB" w:rsidRPr="007132AA">
        <w:rPr>
          <w:rFonts w:cstheme="minorBidi"/>
          <w:color w:val="000000"/>
          <w:sz w:val="22"/>
          <w:szCs w:val="22"/>
        </w:rPr>
        <w:t xml:space="preserve"> prior to registering with the </w:t>
      </w:r>
      <w:r w:rsidRPr="007132AA">
        <w:rPr>
          <w:rFonts w:cstheme="minorBidi"/>
          <w:color w:val="000000"/>
          <w:sz w:val="22"/>
          <w:szCs w:val="22"/>
        </w:rPr>
        <w:t>Academic Assistant</w:t>
      </w:r>
      <w:r w:rsidR="00CA69BB" w:rsidRPr="007132AA">
        <w:rPr>
          <w:rFonts w:cstheme="minorBidi"/>
          <w:color w:val="000000"/>
          <w:sz w:val="22"/>
          <w:szCs w:val="22"/>
        </w:rPr>
        <w:t xml:space="preserve">. </w:t>
      </w:r>
    </w:p>
    <w:p w14:paraId="0A81FE5A" w14:textId="77777777" w:rsidR="005E3648" w:rsidRPr="007132AA" w:rsidRDefault="005E3648" w:rsidP="005E3648">
      <w:pPr>
        <w:rPr>
          <w:lang w:val="en-CA"/>
        </w:rPr>
      </w:pPr>
    </w:p>
    <w:p w14:paraId="39B96528" w14:textId="653A2CE8" w:rsidR="000B181F" w:rsidRDefault="008A76BA" w:rsidP="005E3648">
      <w:pPr>
        <w:pStyle w:val="Heading4"/>
        <w:jc w:val="both"/>
        <w:rPr>
          <w:rFonts w:cstheme="minorBidi"/>
          <w:b/>
          <w:bCs/>
          <w:color w:val="990033"/>
          <w:lang w:val="en-CA"/>
        </w:rPr>
      </w:pPr>
      <w:r w:rsidRPr="007132AA">
        <w:rPr>
          <w:rFonts w:cstheme="minorBidi"/>
          <w:b/>
          <w:bCs/>
          <w:color w:val="990033"/>
          <w:lang w:val="en-CA"/>
        </w:rPr>
        <w:lastRenderedPageBreak/>
        <w:t xml:space="preserve">Courses </w:t>
      </w:r>
      <w:r w:rsidR="007F63E7" w:rsidRPr="007132AA">
        <w:rPr>
          <w:rFonts w:cstheme="minorBidi"/>
          <w:b/>
          <w:bCs/>
          <w:color w:val="990033"/>
          <w:lang w:val="en-CA"/>
        </w:rPr>
        <w:t>O</w:t>
      </w:r>
      <w:r w:rsidRPr="007132AA">
        <w:rPr>
          <w:rFonts w:cstheme="minorBidi"/>
          <w:b/>
          <w:bCs/>
          <w:color w:val="990033"/>
          <w:lang w:val="en-CA"/>
        </w:rPr>
        <w:t xml:space="preserve">utside the </w:t>
      </w:r>
      <w:r w:rsidR="007F63E7" w:rsidRPr="007132AA">
        <w:rPr>
          <w:rFonts w:cstheme="minorBidi"/>
          <w:b/>
          <w:bCs/>
          <w:color w:val="990033"/>
          <w:lang w:val="en-CA"/>
        </w:rPr>
        <w:t>P</w:t>
      </w:r>
      <w:r w:rsidR="008C781F" w:rsidRPr="007132AA">
        <w:rPr>
          <w:rFonts w:cstheme="minorBidi"/>
          <w:b/>
          <w:bCs/>
          <w:color w:val="990033"/>
          <w:lang w:val="en-CA"/>
        </w:rPr>
        <w:t>rogram</w:t>
      </w:r>
    </w:p>
    <w:p w14:paraId="03D9A6F0" w14:textId="77777777" w:rsidR="00005B45" w:rsidRPr="00005B45" w:rsidRDefault="00005B45" w:rsidP="00005B45">
      <w:pPr>
        <w:rPr>
          <w:lang w:val="en-CA"/>
        </w:rPr>
      </w:pPr>
    </w:p>
    <w:p w14:paraId="32FB20EC" w14:textId="03C7BCDB" w:rsidR="00D34930" w:rsidRPr="007132AA" w:rsidRDefault="008A76BA" w:rsidP="005E3648">
      <w:pPr>
        <w:pStyle w:val="CM22"/>
        <w:spacing w:line="253" w:lineRule="atLeast"/>
        <w:jc w:val="both"/>
        <w:rPr>
          <w:rFonts w:cstheme="minorBidi"/>
          <w:sz w:val="22"/>
          <w:szCs w:val="22"/>
        </w:rPr>
      </w:pPr>
      <w:r w:rsidRPr="007132AA">
        <w:rPr>
          <w:rFonts w:cstheme="minorBidi"/>
          <w:color w:val="000000"/>
          <w:sz w:val="22"/>
          <w:szCs w:val="22"/>
        </w:rPr>
        <w:t xml:space="preserve">With the permission of the </w:t>
      </w:r>
      <w:proofErr w:type="gramStart"/>
      <w:r w:rsidRPr="007132AA">
        <w:rPr>
          <w:rFonts w:cstheme="minorBidi"/>
          <w:color w:val="000000"/>
          <w:sz w:val="22"/>
          <w:szCs w:val="22"/>
        </w:rPr>
        <w:t>School</w:t>
      </w:r>
      <w:proofErr w:type="gramEnd"/>
      <w:r w:rsidRPr="007132AA">
        <w:rPr>
          <w:rFonts w:cstheme="minorBidi"/>
          <w:color w:val="000000"/>
          <w:sz w:val="22"/>
          <w:szCs w:val="22"/>
        </w:rPr>
        <w:t>, students</w:t>
      </w:r>
      <w:r w:rsidR="00CA69BB" w:rsidRPr="007132AA">
        <w:rPr>
          <w:rFonts w:cstheme="minorBidi"/>
          <w:color w:val="000000"/>
          <w:sz w:val="22"/>
          <w:szCs w:val="22"/>
        </w:rPr>
        <w:t xml:space="preserve"> can take </w:t>
      </w:r>
      <w:r w:rsidRPr="007132AA">
        <w:rPr>
          <w:rFonts w:cstheme="minorBidi"/>
          <w:color w:val="000000"/>
          <w:sz w:val="22"/>
          <w:szCs w:val="22"/>
        </w:rPr>
        <w:t>one seminar</w:t>
      </w:r>
      <w:r w:rsidR="008C781F" w:rsidRPr="007132AA">
        <w:rPr>
          <w:rFonts w:cstheme="minorBidi"/>
          <w:color w:val="000000"/>
          <w:sz w:val="22"/>
          <w:szCs w:val="22"/>
        </w:rPr>
        <w:t> outside the program, i.e.</w:t>
      </w:r>
      <w:r w:rsidR="00F603F0" w:rsidRPr="007132AA">
        <w:rPr>
          <w:rFonts w:cstheme="minorBidi"/>
          <w:color w:val="000000"/>
          <w:sz w:val="22"/>
          <w:szCs w:val="22"/>
        </w:rPr>
        <w:t xml:space="preserve"> given by </w:t>
      </w:r>
      <w:r w:rsidRPr="007132AA">
        <w:rPr>
          <w:rFonts w:cstheme="minorBidi"/>
          <w:color w:val="000000"/>
          <w:sz w:val="22"/>
          <w:szCs w:val="22"/>
        </w:rPr>
        <w:t>an</w:t>
      </w:r>
      <w:r w:rsidR="00F603F0" w:rsidRPr="007132AA">
        <w:rPr>
          <w:rFonts w:cstheme="minorBidi"/>
          <w:color w:val="000000"/>
          <w:sz w:val="22"/>
          <w:szCs w:val="22"/>
        </w:rPr>
        <w:t>other </w:t>
      </w:r>
      <w:r w:rsidRPr="007132AA">
        <w:rPr>
          <w:rFonts w:cstheme="minorBidi"/>
          <w:color w:val="000000"/>
          <w:sz w:val="22"/>
          <w:szCs w:val="22"/>
        </w:rPr>
        <w:t>department, and count it towards their program</w:t>
      </w:r>
      <w:r w:rsidR="0033485D" w:rsidRPr="007132AA">
        <w:rPr>
          <w:rFonts w:cstheme="minorBidi"/>
          <w:color w:val="000000"/>
          <w:sz w:val="22"/>
          <w:szCs w:val="22"/>
        </w:rPr>
        <w:t xml:space="preserve">. To do this, </w:t>
      </w:r>
      <w:r w:rsidR="00027102" w:rsidRPr="007132AA">
        <w:rPr>
          <w:rFonts w:cstheme="minorBidi"/>
          <w:color w:val="000000"/>
          <w:sz w:val="22"/>
          <w:szCs w:val="22"/>
        </w:rPr>
        <w:t xml:space="preserve">students should start by </w:t>
      </w:r>
      <w:r w:rsidR="0033485D" w:rsidRPr="007132AA">
        <w:rPr>
          <w:rFonts w:cstheme="minorBidi"/>
          <w:color w:val="000000"/>
          <w:sz w:val="22"/>
          <w:szCs w:val="22"/>
        </w:rPr>
        <w:t>consult</w:t>
      </w:r>
      <w:r w:rsidR="00027102" w:rsidRPr="007132AA">
        <w:rPr>
          <w:rFonts w:cstheme="minorBidi"/>
          <w:color w:val="000000"/>
          <w:sz w:val="22"/>
          <w:szCs w:val="22"/>
        </w:rPr>
        <w:t>ing</w:t>
      </w:r>
      <w:r w:rsidR="0033485D" w:rsidRPr="007132AA">
        <w:rPr>
          <w:rFonts w:cstheme="minorBidi"/>
          <w:color w:val="000000"/>
          <w:sz w:val="22"/>
          <w:szCs w:val="22"/>
        </w:rPr>
        <w:t xml:space="preserve"> the </w:t>
      </w:r>
      <w:r w:rsidR="00027102" w:rsidRPr="007132AA">
        <w:rPr>
          <w:rFonts w:cstheme="minorBidi"/>
          <w:color w:val="000000"/>
          <w:sz w:val="22"/>
          <w:szCs w:val="22"/>
        </w:rPr>
        <w:t xml:space="preserve">professor for the course and the </w:t>
      </w:r>
      <w:r w:rsidRPr="007132AA">
        <w:rPr>
          <w:rFonts w:cstheme="minorBidi"/>
          <w:color w:val="000000"/>
          <w:sz w:val="22"/>
          <w:szCs w:val="22"/>
        </w:rPr>
        <w:t xml:space="preserve">Graduate Director </w:t>
      </w:r>
      <w:r w:rsidR="00027102" w:rsidRPr="007132AA">
        <w:rPr>
          <w:rFonts w:cstheme="minorBidi"/>
          <w:color w:val="000000"/>
          <w:sz w:val="22"/>
          <w:szCs w:val="22"/>
        </w:rPr>
        <w:t xml:space="preserve">of the two programs. </w:t>
      </w:r>
      <w:r w:rsidRPr="007132AA">
        <w:rPr>
          <w:rFonts w:cstheme="minorBidi"/>
          <w:sz w:val="22"/>
          <w:szCs w:val="22"/>
        </w:rPr>
        <w:t>Students</w:t>
      </w:r>
      <w:r w:rsidR="004329C4" w:rsidRPr="007132AA">
        <w:rPr>
          <w:rFonts w:cstheme="minorBidi"/>
          <w:sz w:val="22"/>
          <w:szCs w:val="22"/>
        </w:rPr>
        <w:t xml:space="preserve"> enrolled in a </w:t>
      </w:r>
      <w:r w:rsidRPr="007132AA">
        <w:rPr>
          <w:rFonts w:cstheme="minorBidi"/>
          <w:sz w:val="22"/>
          <w:szCs w:val="22"/>
        </w:rPr>
        <w:t>graduate</w:t>
      </w:r>
      <w:r w:rsidR="00A64272" w:rsidRPr="007132AA">
        <w:rPr>
          <w:rFonts w:cstheme="minorBidi"/>
          <w:sz w:val="22"/>
          <w:szCs w:val="22"/>
        </w:rPr>
        <w:t xml:space="preserve"> program</w:t>
      </w:r>
      <w:r w:rsidRPr="007132AA">
        <w:rPr>
          <w:rFonts w:cstheme="minorBidi"/>
          <w:sz w:val="22"/>
          <w:szCs w:val="22"/>
        </w:rPr>
        <w:t xml:space="preserve"> may request permission to </w:t>
      </w:r>
      <w:r w:rsidR="004329C4" w:rsidRPr="007132AA">
        <w:rPr>
          <w:rFonts w:cstheme="minorBidi"/>
          <w:sz w:val="22"/>
          <w:szCs w:val="22"/>
        </w:rPr>
        <w:t xml:space="preserve">enroll in a maximum of two courses (six </w:t>
      </w:r>
      <w:r w:rsidR="00027102" w:rsidRPr="007132AA">
        <w:rPr>
          <w:rFonts w:cstheme="minorBidi"/>
          <w:sz w:val="22"/>
          <w:szCs w:val="22"/>
        </w:rPr>
        <w:t>units</w:t>
      </w:r>
      <w:r w:rsidR="004329C4" w:rsidRPr="007132AA">
        <w:rPr>
          <w:rFonts w:cstheme="minorBidi"/>
          <w:sz w:val="22"/>
          <w:szCs w:val="22"/>
        </w:rPr>
        <w:t xml:space="preserve">) not required for their program, provided they have obtained prior permission from </w:t>
      </w:r>
      <w:r w:rsidRPr="007132AA">
        <w:rPr>
          <w:rFonts w:cstheme="minorBidi"/>
          <w:sz w:val="22"/>
          <w:szCs w:val="22"/>
        </w:rPr>
        <w:t>the School</w:t>
      </w:r>
      <w:r w:rsidR="004329C4" w:rsidRPr="007132AA">
        <w:rPr>
          <w:rFonts w:cstheme="minorBidi"/>
          <w:sz w:val="22"/>
          <w:szCs w:val="22"/>
        </w:rPr>
        <w:t xml:space="preserve"> and the </w:t>
      </w:r>
      <w:r w:rsidR="00626F63" w:rsidRPr="007132AA">
        <w:rPr>
          <w:rFonts w:cstheme="minorBidi"/>
          <w:sz w:val="22"/>
          <w:szCs w:val="22"/>
        </w:rPr>
        <w:t>Faculty</w:t>
      </w:r>
      <w:r w:rsidR="004329C4" w:rsidRPr="007132AA">
        <w:rPr>
          <w:rFonts w:cstheme="minorBidi"/>
          <w:sz w:val="22"/>
          <w:szCs w:val="22"/>
        </w:rPr>
        <w:t>. These courses are identifie</w:t>
      </w:r>
      <w:r w:rsidRPr="007132AA">
        <w:rPr>
          <w:rFonts w:cstheme="minorBidi"/>
          <w:sz w:val="22"/>
          <w:szCs w:val="22"/>
        </w:rPr>
        <w:t>d in the registration as being outside the program</w:t>
      </w:r>
      <w:r w:rsidR="004329C4" w:rsidRPr="007132AA">
        <w:rPr>
          <w:rFonts w:cstheme="minorBidi"/>
          <w:sz w:val="22"/>
          <w:szCs w:val="22"/>
        </w:rPr>
        <w:t xml:space="preserve"> and they cannot count </w:t>
      </w:r>
      <w:r w:rsidRPr="007132AA">
        <w:rPr>
          <w:rFonts w:cstheme="minorBidi"/>
          <w:sz w:val="22"/>
          <w:szCs w:val="22"/>
        </w:rPr>
        <w:t>towards</w:t>
      </w:r>
      <w:r w:rsidR="004329C4" w:rsidRPr="007132AA">
        <w:rPr>
          <w:rFonts w:cstheme="minorBidi"/>
          <w:sz w:val="22"/>
          <w:szCs w:val="22"/>
        </w:rPr>
        <w:t xml:space="preserve"> the program. Additional </w:t>
      </w:r>
      <w:r w:rsidRPr="007132AA">
        <w:rPr>
          <w:rFonts w:cstheme="minorBidi"/>
          <w:sz w:val="22"/>
          <w:szCs w:val="22"/>
        </w:rPr>
        <w:t>fees</w:t>
      </w:r>
      <w:r w:rsidR="004329C4" w:rsidRPr="007132AA">
        <w:rPr>
          <w:rFonts w:cstheme="minorBidi"/>
          <w:sz w:val="22"/>
          <w:szCs w:val="22"/>
        </w:rPr>
        <w:t xml:space="preserve"> apply.</w:t>
      </w:r>
    </w:p>
    <w:p w14:paraId="20A4DF20" w14:textId="77777777" w:rsidR="005E3648" w:rsidRPr="007132AA" w:rsidRDefault="005E3648" w:rsidP="005E3648">
      <w:pPr>
        <w:rPr>
          <w:lang w:val="en-CA"/>
        </w:rPr>
      </w:pPr>
    </w:p>
    <w:p w14:paraId="49D736AD" w14:textId="4FE5F2D1" w:rsidR="00BB1A71" w:rsidRDefault="00A64272" w:rsidP="005E3648">
      <w:pPr>
        <w:pStyle w:val="Heading4"/>
        <w:jc w:val="both"/>
        <w:rPr>
          <w:rFonts w:cstheme="minorBidi"/>
          <w:b/>
          <w:bCs/>
          <w:color w:val="990033"/>
          <w:lang w:val="en-CA"/>
        </w:rPr>
      </w:pPr>
      <w:r w:rsidRPr="007132AA">
        <w:rPr>
          <w:rFonts w:cstheme="minorBidi"/>
          <w:b/>
          <w:bCs/>
          <w:color w:val="990033"/>
          <w:lang w:val="en-CA"/>
        </w:rPr>
        <w:t>Leaves</w:t>
      </w:r>
    </w:p>
    <w:p w14:paraId="43A12D84" w14:textId="77777777" w:rsidR="00005B45" w:rsidRPr="00005B45" w:rsidRDefault="00005B45" w:rsidP="00005B45">
      <w:pPr>
        <w:rPr>
          <w:lang w:val="en-CA"/>
        </w:rPr>
      </w:pPr>
    </w:p>
    <w:p w14:paraId="2AE70FED" w14:textId="457D80B1" w:rsidR="00D666D7" w:rsidRPr="007132AA" w:rsidRDefault="00D666D7" w:rsidP="005E3648">
      <w:pPr>
        <w:jc w:val="both"/>
        <w:rPr>
          <w:rFonts w:cstheme="minorBidi"/>
          <w:szCs w:val="22"/>
          <w:lang w:val="en-CA"/>
        </w:rPr>
      </w:pPr>
      <w:r w:rsidRPr="007132AA">
        <w:rPr>
          <w:rFonts w:cstheme="minorBidi"/>
          <w:szCs w:val="22"/>
          <w:lang w:val="en-CA"/>
        </w:rPr>
        <w:t xml:space="preserve">For information about leaves, consult </w:t>
      </w:r>
      <w:hyperlink r:id="rId91" w:history="1">
        <w:r w:rsidR="002560AE" w:rsidRPr="002560AE">
          <w:rPr>
            <w:rStyle w:val="Hyperlink"/>
            <w:rFonts w:cstheme="minorBidi"/>
            <w:szCs w:val="22"/>
            <w:lang w:val="en-CA"/>
          </w:rPr>
          <w:t>Administrative Policies and Regulations</w:t>
        </w:r>
      </w:hyperlink>
      <w:r w:rsidRPr="007132AA">
        <w:rPr>
          <w:rFonts w:cstheme="minorBidi"/>
          <w:szCs w:val="22"/>
          <w:lang w:val="en-CA"/>
        </w:rPr>
        <w:t xml:space="preserve"> (</w:t>
      </w:r>
      <w:r w:rsidR="002560AE">
        <w:rPr>
          <w:rFonts w:cstheme="minorBidi"/>
          <w:szCs w:val="22"/>
          <w:lang w:val="en-CA"/>
        </w:rPr>
        <w:t>Policy 9a, 9b, 9c</w:t>
      </w:r>
      <w:r w:rsidRPr="007132AA">
        <w:rPr>
          <w:rFonts w:cstheme="minorBidi"/>
          <w:szCs w:val="22"/>
          <w:lang w:val="en-CA"/>
        </w:rPr>
        <w:t>)</w:t>
      </w:r>
      <w:r w:rsidR="002560AE">
        <w:rPr>
          <w:rFonts w:cstheme="minorBidi"/>
          <w:szCs w:val="22"/>
          <w:lang w:val="en-CA"/>
        </w:rPr>
        <w:t>.</w:t>
      </w:r>
      <w:r w:rsidR="004B795C" w:rsidRPr="007132AA">
        <w:rPr>
          <w:rFonts w:cstheme="minorBidi"/>
          <w:szCs w:val="22"/>
          <w:lang w:val="en-CA"/>
        </w:rPr>
        <w:t xml:space="preserve">The request for leave must be </w:t>
      </w:r>
      <w:r w:rsidR="00144B32" w:rsidRPr="007132AA">
        <w:rPr>
          <w:rFonts w:cstheme="minorBidi"/>
          <w:szCs w:val="22"/>
          <w:lang w:val="en-CA"/>
        </w:rPr>
        <w:t>approved b</w:t>
      </w:r>
      <w:r w:rsidR="004B795C" w:rsidRPr="007132AA">
        <w:rPr>
          <w:rFonts w:cstheme="minorBidi"/>
          <w:szCs w:val="22"/>
          <w:lang w:val="en-CA"/>
        </w:rPr>
        <w:t>y</w:t>
      </w:r>
      <w:r w:rsidR="00144B32" w:rsidRPr="007132AA">
        <w:rPr>
          <w:rFonts w:cstheme="minorBidi"/>
          <w:szCs w:val="22"/>
          <w:lang w:val="en-CA"/>
        </w:rPr>
        <w:t xml:space="preserve"> </w:t>
      </w:r>
      <w:r w:rsidR="004B795C" w:rsidRPr="007132AA">
        <w:rPr>
          <w:rFonts w:cstheme="minorBidi"/>
          <w:szCs w:val="22"/>
          <w:lang w:val="en-CA"/>
        </w:rPr>
        <w:t>t</w:t>
      </w:r>
      <w:r w:rsidR="00144B32" w:rsidRPr="007132AA">
        <w:rPr>
          <w:rFonts w:cstheme="minorBidi"/>
          <w:szCs w:val="22"/>
          <w:lang w:val="en-CA"/>
        </w:rPr>
        <w:t>h</w:t>
      </w:r>
      <w:r w:rsidR="004B795C" w:rsidRPr="007132AA">
        <w:rPr>
          <w:rFonts w:cstheme="minorBidi"/>
          <w:szCs w:val="22"/>
          <w:lang w:val="en-CA"/>
        </w:rPr>
        <w:t xml:space="preserve">e supervisor and Graduate Director and </w:t>
      </w:r>
      <w:r w:rsidR="0092067C" w:rsidRPr="007132AA">
        <w:rPr>
          <w:rFonts w:cstheme="minorBidi"/>
          <w:szCs w:val="22"/>
          <w:lang w:val="en-CA"/>
        </w:rPr>
        <w:t xml:space="preserve">ideally will be </w:t>
      </w:r>
      <w:r w:rsidR="004B795C" w:rsidRPr="007132AA">
        <w:rPr>
          <w:rFonts w:cstheme="minorBidi"/>
          <w:szCs w:val="22"/>
          <w:lang w:val="en-CA"/>
        </w:rPr>
        <w:t xml:space="preserve">submitted </w:t>
      </w:r>
      <w:r w:rsidR="00302B7F" w:rsidRPr="007132AA">
        <w:rPr>
          <w:rFonts w:cstheme="minorBidi"/>
          <w:szCs w:val="22"/>
          <w:lang w:val="en-CA"/>
        </w:rPr>
        <w:t>as a service request</w:t>
      </w:r>
      <w:r w:rsidR="004B795C" w:rsidRPr="007132AA">
        <w:rPr>
          <w:rFonts w:cstheme="minorBidi"/>
          <w:szCs w:val="22"/>
          <w:lang w:val="en-CA"/>
        </w:rPr>
        <w:t xml:space="preserve"> six weeks before the intended beginning of the leave (i.e. a month before the end of the preceding semester).</w:t>
      </w:r>
      <w:r w:rsidR="00302B7F" w:rsidRPr="007132AA">
        <w:rPr>
          <w:rFonts w:cstheme="minorBidi"/>
          <w:szCs w:val="22"/>
          <w:lang w:val="en-CA"/>
        </w:rPr>
        <w:t xml:space="preserve"> For the last date to submit a request for leave, see the </w:t>
      </w:r>
      <w:hyperlink r:id="rId92" w:history="1">
        <w:r w:rsidR="00302B7F" w:rsidRPr="002560AE">
          <w:rPr>
            <w:rStyle w:val="Hyperlink"/>
            <w:rFonts w:cstheme="minorBidi"/>
            <w:szCs w:val="22"/>
            <w:lang w:val="en-CA"/>
          </w:rPr>
          <w:t>Important dates and dea</w:t>
        </w:r>
        <w:r w:rsidR="00302B7F" w:rsidRPr="002560AE">
          <w:rPr>
            <w:rStyle w:val="Hyperlink"/>
            <w:rFonts w:cstheme="minorBidi"/>
            <w:szCs w:val="22"/>
            <w:lang w:val="en-CA"/>
          </w:rPr>
          <w:t>d</w:t>
        </w:r>
        <w:r w:rsidR="00302B7F" w:rsidRPr="002560AE">
          <w:rPr>
            <w:rStyle w:val="Hyperlink"/>
            <w:rFonts w:cstheme="minorBidi"/>
            <w:szCs w:val="22"/>
            <w:lang w:val="en-CA"/>
          </w:rPr>
          <w:t>lines page</w:t>
        </w:r>
      </w:hyperlink>
      <w:r w:rsidR="002560AE">
        <w:rPr>
          <w:rFonts w:cstheme="minorBidi"/>
          <w:szCs w:val="22"/>
          <w:lang w:val="en-CA"/>
        </w:rPr>
        <w:t>.</w:t>
      </w:r>
    </w:p>
    <w:p w14:paraId="7D5ACA57" w14:textId="77777777" w:rsidR="00D666D7" w:rsidRPr="007132AA" w:rsidRDefault="00D666D7" w:rsidP="005E3648">
      <w:pPr>
        <w:jc w:val="both"/>
        <w:rPr>
          <w:rFonts w:cstheme="minorBidi"/>
          <w:szCs w:val="22"/>
          <w:lang w:val="en-CA"/>
        </w:rPr>
      </w:pPr>
    </w:p>
    <w:p w14:paraId="5D42519A" w14:textId="7C106CCE" w:rsidR="00495B49" w:rsidRPr="007132AA" w:rsidRDefault="00D666D7" w:rsidP="005E3648">
      <w:pPr>
        <w:jc w:val="both"/>
        <w:rPr>
          <w:rFonts w:cstheme="minorBidi"/>
          <w:szCs w:val="22"/>
          <w:lang w:val="en-CA"/>
        </w:rPr>
      </w:pPr>
      <w:r w:rsidRPr="007132AA">
        <w:rPr>
          <w:rFonts w:cstheme="minorBidi"/>
          <w:szCs w:val="22"/>
          <w:lang w:val="en-CA"/>
        </w:rPr>
        <w:t>Leaves may be</w:t>
      </w:r>
      <w:r w:rsidR="009C4594" w:rsidRPr="007132AA">
        <w:rPr>
          <w:rFonts w:cstheme="minorBidi"/>
          <w:szCs w:val="22"/>
          <w:lang w:val="en-CA"/>
        </w:rPr>
        <w:t xml:space="preserve"> approved </w:t>
      </w:r>
      <w:r w:rsidRPr="007132AA">
        <w:rPr>
          <w:rFonts w:cstheme="minorBidi"/>
          <w:szCs w:val="22"/>
          <w:lang w:val="en-CA"/>
        </w:rPr>
        <w:t>only</w:t>
      </w:r>
      <w:r w:rsidR="009C4594" w:rsidRPr="007132AA">
        <w:rPr>
          <w:rFonts w:cstheme="minorBidi"/>
          <w:szCs w:val="22"/>
          <w:lang w:val="en-CA"/>
        </w:rPr>
        <w:t xml:space="preserve"> </w:t>
      </w:r>
      <w:r w:rsidR="00302B7F" w:rsidRPr="007132AA">
        <w:rPr>
          <w:rFonts w:cstheme="minorBidi"/>
          <w:szCs w:val="22"/>
          <w:lang w:val="en-CA"/>
        </w:rPr>
        <w:t>on medical or compassionate grounds, or upon the birth/adoption of a child</w:t>
      </w:r>
      <w:r w:rsidR="009C4594" w:rsidRPr="007132AA">
        <w:rPr>
          <w:rFonts w:cstheme="minorBidi"/>
          <w:szCs w:val="22"/>
          <w:lang w:val="en-CA"/>
        </w:rPr>
        <w:t>.</w:t>
      </w:r>
      <w:r w:rsidRPr="007132AA">
        <w:rPr>
          <w:rFonts w:cstheme="minorBidi"/>
          <w:szCs w:val="22"/>
          <w:lang w:val="en-CA"/>
        </w:rPr>
        <w:t xml:space="preserve"> </w:t>
      </w:r>
      <w:r w:rsidR="00302B7F" w:rsidRPr="007132AA">
        <w:rPr>
          <w:rFonts w:cstheme="minorBidi"/>
          <w:szCs w:val="22"/>
          <w:lang w:val="en-CA"/>
        </w:rPr>
        <w:t>Leaves are granted for no more than a year at a time, and the student must re-register for the session following their leave.</w:t>
      </w:r>
      <w:r w:rsidR="005E3648" w:rsidRPr="007132AA">
        <w:rPr>
          <w:rFonts w:cstheme="minorBidi"/>
          <w:szCs w:val="22"/>
          <w:lang w:val="en-CA"/>
        </w:rPr>
        <w:t xml:space="preserve"> </w:t>
      </w:r>
      <w:r w:rsidR="009C4594" w:rsidRPr="007132AA">
        <w:rPr>
          <w:rFonts w:cstheme="minorBidi"/>
          <w:szCs w:val="22"/>
          <w:lang w:val="en-CA"/>
        </w:rPr>
        <w:t xml:space="preserve">It is understood that the student will be completely inactive as regards </w:t>
      </w:r>
      <w:r w:rsidRPr="007132AA">
        <w:rPr>
          <w:rFonts w:cstheme="minorBidi"/>
          <w:szCs w:val="22"/>
          <w:lang w:val="en-CA"/>
        </w:rPr>
        <w:t>their</w:t>
      </w:r>
      <w:r w:rsidR="009C4594" w:rsidRPr="007132AA">
        <w:rPr>
          <w:rFonts w:cstheme="minorBidi"/>
          <w:szCs w:val="22"/>
          <w:lang w:val="en-CA"/>
        </w:rPr>
        <w:t xml:space="preserve"> studies during the period of leave. </w:t>
      </w:r>
    </w:p>
    <w:p w14:paraId="6E04B77E" w14:textId="77777777" w:rsidR="00495B49" w:rsidRPr="007132AA" w:rsidRDefault="00495B49" w:rsidP="005E3648">
      <w:pPr>
        <w:jc w:val="both"/>
        <w:rPr>
          <w:rFonts w:cstheme="minorBidi"/>
          <w:szCs w:val="22"/>
          <w:lang w:val="en-CA"/>
        </w:rPr>
      </w:pPr>
    </w:p>
    <w:p w14:paraId="64EB2A9B" w14:textId="544173CF" w:rsidR="009C4594" w:rsidRPr="007132AA" w:rsidRDefault="009C4594" w:rsidP="005E3648">
      <w:pPr>
        <w:jc w:val="both"/>
        <w:rPr>
          <w:rFonts w:cstheme="minorBidi"/>
          <w:szCs w:val="22"/>
          <w:lang w:val="en-CA"/>
        </w:rPr>
      </w:pPr>
      <w:r w:rsidRPr="007132AA">
        <w:rPr>
          <w:rFonts w:cstheme="minorBidi"/>
          <w:szCs w:val="22"/>
          <w:lang w:val="en-CA"/>
        </w:rPr>
        <w:t>The approval of a leave does</w:t>
      </w:r>
      <w:r w:rsidRPr="007132AA">
        <w:rPr>
          <w:rFonts w:cstheme="minorBidi"/>
          <w:i/>
          <w:szCs w:val="22"/>
          <w:lang w:val="en-CA"/>
        </w:rPr>
        <w:t xml:space="preserve"> not</w:t>
      </w:r>
      <w:r w:rsidRPr="007132AA">
        <w:rPr>
          <w:rFonts w:cstheme="minorBidi"/>
          <w:szCs w:val="22"/>
          <w:lang w:val="en-CA"/>
        </w:rPr>
        <w:t xml:space="preserve"> </w:t>
      </w:r>
      <w:r w:rsidR="00D666D7" w:rsidRPr="007132AA">
        <w:rPr>
          <w:rFonts w:cstheme="minorBidi"/>
          <w:szCs w:val="22"/>
          <w:lang w:val="en-CA"/>
        </w:rPr>
        <w:t>extend</w:t>
      </w:r>
      <w:r w:rsidRPr="007132AA">
        <w:rPr>
          <w:rFonts w:cstheme="minorBidi"/>
          <w:szCs w:val="22"/>
          <w:lang w:val="en-CA"/>
        </w:rPr>
        <w:t xml:space="preserve"> the time limits </w:t>
      </w:r>
      <w:r w:rsidR="00D666D7" w:rsidRPr="007132AA">
        <w:rPr>
          <w:rFonts w:cstheme="minorBidi"/>
          <w:szCs w:val="22"/>
          <w:lang w:val="en-CA"/>
        </w:rPr>
        <w:t xml:space="preserve">set by </w:t>
      </w:r>
      <w:r w:rsidRPr="007132AA">
        <w:rPr>
          <w:rFonts w:cstheme="minorBidi"/>
          <w:szCs w:val="22"/>
          <w:lang w:val="en-CA"/>
        </w:rPr>
        <w:t>the Faculty of Graduate and Postdoctoral Studies</w:t>
      </w:r>
      <w:r w:rsidR="00D666D7" w:rsidRPr="007132AA">
        <w:rPr>
          <w:rFonts w:cstheme="minorBidi"/>
          <w:szCs w:val="22"/>
          <w:lang w:val="en-CA"/>
        </w:rPr>
        <w:t xml:space="preserve"> for completing the program requirements, except in the case of a parental leave.</w:t>
      </w:r>
    </w:p>
    <w:p w14:paraId="7CFCF74A" w14:textId="77777777" w:rsidR="00BB1A71" w:rsidRPr="007132AA" w:rsidRDefault="00BB1A71" w:rsidP="005E3648">
      <w:pPr>
        <w:jc w:val="both"/>
        <w:rPr>
          <w:rFonts w:cstheme="minorBidi"/>
          <w:szCs w:val="22"/>
          <w:lang w:val="en-CA"/>
        </w:rPr>
      </w:pPr>
    </w:p>
    <w:p w14:paraId="5A52B1F1" w14:textId="33A68DAC" w:rsidR="004B795C" w:rsidRPr="007132AA" w:rsidRDefault="00BB1A71" w:rsidP="005E3648">
      <w:pPr>
        <w:jc w:val="both"/>
        <w:rPr>
          <w:rFonts w:cstheme="minorBidi"/>
          <w:szCs w:val="22"/>
          <w:lang w:val="en-CA"/>
        </w:rPr>
      </w:pPr>
      <w:r w:rsidRPr="007132AA">
        <w:rPr>
          <w:rFonts w:cstheme="minorBidi"/>
          <w:szCs w:val="22"/>
          <w:lang w:val="en-CA"/>
        </w:rPr>
        <w:t xml:space="preserve">In addition, a leave does not automatically </w:t>
      </w:r>
      <w:r w:rsidR="00D666D7" w:rsidRPr="007132AA">
        <w:rPr>
          <w:rFonts w:cstheme="minorBidi"/>
          <w:szCs w:val="22"/>
          <w:lang w:val="en-CA"/>
        </w:rPr>
        <w:t>allow an</w:t>
      </w:r>
      <w:r w:rsidRPr="007132AA">
        <w:rPr>
          <w:rFonts w:cstheme="minorBidi"/>
          <w:szCs w:val="22"/>
          <w:lang w:val="en-CA"/>
        </w:rPr>
        <w:t xml:space="preserve"> admission</w:t>
      </w:r>
      <w:r w:rsidR="00D666D7" w:rsidRPr="007132AA">
        <w:rPr>
          <w:rFonts w:cstheme="minorBidi"/>
          <w:szCs w:val="22"/>
          <w:lang w:val="en-CA"/>
        </w:rPr>
        <w:t xml:space="preserve"> scholarship to be deferred</w:t>
      </w:r>
      <w:r w:rsidRPr="007132AA">
        <w:rPr>
          <w:rFonts w:cstheme="minorBidi"/>
          <w:szCs w:val="22"/>
          <w:lang w:val="en-CA"/>
        </w:rPr>
        <w:t xml:space="preserve">. Only medical or </w:t>
      </w:r>
      <w:r w:rsidR="004B795C" w:rsidRPr="007132AA">
        <w:rPr>
          <w:rFonts w:cstheme="minorBidi"/>
          <w:szCs w:val="22"/>
          <w:lang w:val="en-CA"/>
        </w:rPr>
        <w:t>parental</w:t>
      </w:r>
      <w:r w:rsidRPr="007132AA">
        <w:rPr>
          <w:rFonts w:cstheme="minorBidi"/>
          <w:szCs w:val="22"/>
          <w:lang w:val="en-CA"/>
        </w:rPr>
        <w:t xml:space="preserve"> </w:t>
      </w:r>
      <w:r w:rsidR="004B795C" w:rsidRPr="007132AA">
        <w:rPr>
          <w:rFonts w:cstheme="minorBidi"/>
          <w:szCs w:val="22"/>
          <w:lang w:val="en-CA"/>
        </w:rPr>
        <w:t xml:space="preserve">leaves </w:t>
      </w:r>
      <w:r w:rsidRPr="007132AA">
        <w:rPr>
          <w:rFonts w:cstheme="minorBidi"/>
          <w:szCs w:val="22"/>
          <w:lang w:val="en-CA"/>
        </w:rPr>
        <w:t>allow</w:t>
      </w:r>
      <w:r w:rsidR="004B795C" w:rsidRPr="007132AA">
        <w:rPr>
          <w:rFonts w:cstheme="minorBidi"/>
          <w:szCs w:val="22"/>
          <w:lang w:val="en-CA"/>
        </w:rPr>
        <w:t xml:space="preserve"> students to defer scholarships</w:t>
      </w:r>
      <w:r w:rsidRPr="007132AA">
        <w:rPr>
          <w:rFonts w:cstheme="minorBidi"/>
          <w:szCs w:val="22"/>
          <w:lang w:val="en-CA"/>
        </w:rPr>
        <w:t xml:space="preserve">, </w:t>
      </w:r>
      <w:r w:rsidR="00144B32" w:rsidRPr="007132AA">
        <w:rPr>
          <w:rFonts w:cstheme="minorBidi"/>
          <w:szCs w:val="22"/>
          <w:lang w:val="en-CA"/>
        </w:rPr>
        <w:t>and this deferral is only offered upon</w:t>
      </w:r>
      <w:r w:rsidRPr="007132AA">
        <w:rPr>
          <w:rFonts w:cstheme="minorBidi"/>
          <w:szCs w:val="22"/>
          <w:lang w:val="en-CA"/>
        </w:rPr>
        <w:t xml:space="preserve"> request. </w:t>
      </w:r>
      <w:r w:rsidR="00144B32" w:rsidRPr="007132AA">
        <w:rPr>
          <w:rFonts w:cstheme="minorBidi"/>
          <w:szCs w:val="22"/>
          <w:lang w:val="en-CA"/>
        </w:rPr>
        <w:t>In other cases, the funding for the semester in question is lost.</w:t>
      </w:r>
    </w:p>
    <w:p w14:paraId="35025E6E" w14:textId="77777777" w:rsidR="00BB1A71" w:rsidRPr="007132AA" w:rsidRDefault="00BB1A71" w:rsidP="005E3648">
      <w:pPr>
        <w:ind w:left="720"/>
        <w:jc w:val="both"/>
        <w:rPr>
          <w:rFonts w:cstheme="minorBidi"/>
          <w:szCs w:val="22"/>
          <w:lang w:val="en-CA"/>
        </w:rPr>
      </w:pPr>
    </w:p>
    <w:p w14:paraId="36ED6626" w14:textId="1017A747" w:rsidR="00BB1A71" w:rsidRDefault="00D34930" w:rsidP="005E3648">
      <w:pPr>
        <w:pStyle w:val="Heading4"/>
        <w:jc w:val="both"/>
        <w:rPr>
          <w:rFonts w:cstheme="minorBidi"/>
          <w:b/>
          <w:bCs/>
          <w:color w:val="990033"/>
        </w:rPr>
      </w:pPr>
      <w:r w:rsidRPr="007132AA">
        <w:rPr>
          <w:rFonts w:cstheme="minorBidi"/>
          <w:b/>
          <w:bCs/>
          <w:color w:val="990033"/>
        </w:rPr>
        <w:t>Deadlines</w:t>
      </w:r>
      <w:r w:rsidR="00BB1A71" w:rsidRPr="007132AA">
        <w:rPr>
          <w:rFonts w:cstheme="minorBidi"/>
          <w:b/>
          <w:bCs/>
          <w:color w:val="990033"/>
        </w:rPr>
        <w:t xml:space="preserve"> </w:t>
      </w:r>
      <w:r w:rsidR="004F37DA" w:rsidRPr="007132AA">
        <w:rPr>
          <w:rFonts w:cstheme="minorBidi"/>
          <w:b/>
          <w:bCs/>
          <w:color w:val="990033"/>
        </w:rPr>
        <w:t xml:space="preserve">and </w:t>
      </w:r>
      <w:r w:rsidR="005E3648" w:rsidRPr="007132AA">
        <w:rPr>
          <w:rFonts w:cstheme="minorBidi"/>
          <w:b/>
          <w:bCs/>
          <w:color w:val="990033"/>
        </w:rPr>
        <w:t>R</w:t>
      </w:r>
      <w:r w:rsidR="004F37DA" w:rsidRPr="007132AA">
        <w:rPr>
          <w:rFonts w:cstheme="minorBidi"/>
          <w:b/>
          <w:bCs/>
          <w:color w:val="990033"/>
        </w:rPr>
        <w:t xml:space="preserve">equests for </w:t>
      </w:r>
      <w:r w:rsidR="00CE308D" w:rsidRPr="007132AA">
        <w:rPr>
          <w:rFonts w:cstheme="minorBidi"/>
          <w:b/>
          <w:bCs/>
          <w:color w:val="990033"/>
        </w:rPr>
        <w:t>Deadline</w:t>
      </w:r>
      <w:r w:rsidR="005E3648" w:rsidRPr="007132AA">
        <w:rPr>
          <w:rFonts w:cstheme="minorBidi"/>
          <w:b/>
          <w:bCs/>
          <w:color w:val="990033"/>
        </w:rPr>
        <w:t xml:space="preserve"> E</w:t>
      </w:r>
      <w:r w:rsidR="004F37DA" w:rsidRPr="007132AA">
        <w:rPr>
          <w:rFonts w:cstheme="minorBidi"/>
          <w:b/>
          <w:bCs/>
          <w:color w:val="990033"/>
        </w:rPr>
        <w:t>xtension</w:t>
      </w:r>
    </w:p>
    <w:p w14:paraId="76791107" w14:textId="77777777" w:rsidR="00005B45" w:rsidRPr="00005B45" w:rsidRDefault="00005B45" w:rsidP="00005B45"/>
    <w:p w14:paraId="2C268F6E" w14:textId="14BF383F" w:rsidR="00BB1A71" w:rsidRPr="007132AA" w:rsidRDefault="00D34930" w:rsidP="00DF7F76">
      <w:pPr>
        <w:jc w:val="both"/>
        <w:rPr>
          <w:rFonts w:cstheme="minorBidi"/>
          <w:color w:val="1F497D"/>
        </w:rPr>
      </w:pPr>
      <w:r w:rsidRPr="007132AA">
        <w:rPr>
          <w:rFonts w:cstheme="minorBidi"/>
          <w:lang w:val="en-CA"/>
        </w:rPr>
        <w:t>M.A. candidates</w:t>
      </w:r>
      <w:r w:rsidR="00BB1A71" w:rsidRPr="007132AA">
        <w:rPr>
          <w:rFonts w:cstheme="minorBidi"/>
          <w:lang w:val="en-CA"/>
        </w:rPr>
        <w:t xml:space="preserve"> must meet </w:t>
      </w:r>
      <w:r w:rsidR="005E3648" w:rsidRPr="007132AA">
        <w:rPr>
          <w:rFonts w:cstheme="minorBidi"/>
          <w:lang w:val="en-CA"/>
        </w:rPr>
        <w:t>all</w:t>
      </w:r>
      <w:r w:rsidR="00BB1A71" w:rsidRPr="007132AA">
        <w:rPr>
          <w:rFonts w:cstheme="minorBidi"/>
          <w:lang w:val="en-CA"/>
        </w:rPr>
        <w:t xml:space="preserve"> the requirements of the master's degree in the </w:t>
      </w:r>
      <w:r w:rsidR="00BB1A71" w:rsidRPr="007132AA">
        <w:rPr>
          <w:rFonts w:cstheme="minorBidi"/>
          <w:b/>
          <w:lang w:val="en-CA"/>
        </w:rPr>
        <w:t>four</w:t>
      </w:r>
      <w:r w:rsidR="00BB1A71" w:rsidRPr="007132AA">
        <w:rPr>
          <w:rFonts w:cstheme="minorBidi"/>
          <w:lang w:val="en-CA"/>
        </w:rPr>
        <w:t xml:space="preserve"> years follow</w:t>
      </w:r>
      <w:r w:rsidRPr="007132AA">
        <w:rPr>
          <w:rFonts w:cstheme="minorBidi"/>
          <w:lang w:val="en-CA"/>
        </w:rPr>
        <w:t>ing</w:t>
      </w:r>
      <w:r w:rsidR="00BB1A71" w:rsidRPr="007132AA">
        <w:rPr>
          <w:rFonts w:cstheme="minorBidi"/>
          <w:lang w:val="en-CA"/>
        </w:rPr>
        <w:t xml:space="preserve"> the initial registration in the program. </w:t>
      </w:r>
      <w:r w:rsidRPr="007132AA">
        <w:rPr>
          <w:rFonts w:cstheme="minorBidi"/>
          <w:lang w:val="en-CA"/>
        </w:rPr>
        <w:t>D</w:t>
      </w:r>
      <w:r w:rsidR="00BB1A71" w:rsidRPr="007132AA">
        <w:rPr>
          <w:rFonts w:cstheme="minorBidi"/>
          <w:lang w:val="en-CA"/>
        </w:rPr>
        <w:t>octoral candidates must submit their thesis</w:t>
      </w:r>
      <w:r w:rsidRPr="007132AA">
        <w:rPr>
          <w:rFonts w:cstheme="minorBidi"/>
          <w:lang w:val="en-CA"/>
        </w:rPr>
        <w:t xml:space="preserve"> with</w:t>
      </w:r>
      <w:r w:rsidR="00BB1A71" w:rsidRPr="007132AA">
        <w:rPr>
          <w:rFonts w:cstheme="minorBidi"/>
          <w:lang w:val="en-CA"/>
        </w:rPr>
        <w:t xml:space="preserve">in the </w:t>
      </w:r>
      <w:r w:rsidR="00BB1A71" w:rsidRPr="007132AA">
        <w:rPr>
          <w:rFonts w:cstheme="minorBidi"/>
          <w:b/>
          <w:lang w:val="en-CA"/>
        </w:rPr>
        <w:t>six</w:t>
      </w:r>
      <w:r w:rsidR="00BB1A71" w:rsidRPr="007132AA">
        <w:rPr>
          <w:rFonts w:cstheme="minorBidi"/>
          <w:lang w:val="en-CA"/>
        </w:rPr>
        <w:t xml:space="preserve"> years following their initial enrollment in the </w:t>
      </w:r>
      <w:r w:rsidR="000A41D8" w:rsidRPr="007132AA">
        <w:rPr>
          <w:rFonts w:cstheme="minorBidi"/>
          <w:lang w:val="en-CA"/>
        </w:rPr>
        <w:t>PhD</w:t>
      </w:r>
      <w:r w:rsidR="00BB1A71" w:rsidRPr="007132AA">
        <w:rPr>
          <w:rFonts w:cstheme="minorBidi"/>
          <w:lang w:val="en-CA"/>
        </w:rPr>
        <w:t xml:space="preserve"> program </w:t>
      </w:r>
      <w:r w:rsidRPr="007132AA">
        <w:rPr>
          <w:rFonts w:cstheme="minorBidi"/>
          <w:lang w:val="en-CA"/>
        </w:rPr>
        <w:t>(</w:t>
      </w:r>
      <w:r w:rsidR="00BB1A71" w:rsidRPr="007132AA">
        <w:rPr>
          <w:rFonts w:cstheme="minorBidi"/>
          <w:lang w:val="en-CA"/>
        </w:rPr>
        <w:t xml:space="preserve">or in the seven years following their initial enrollment in the </w:t>
      </w:r>
      <w:proofErr w:type="gramStart"/>
      <w:r w:rsidR="00262168" w:rsidRPr="007132AA">
        <w:rPr>
          <w:rFonts w:cstheme="minorBidi"/>
          <w:lang w:val="en-CA"/>
        </w:rPr>
        <w:t>Master’s</w:t>
      </w:r>
      <w:proofErr w:type="gramEnd"/>
      <w:r w:rsidR="00BB1A71" w:rsidRPr="007132AA">
        <w:rPr>
          <w:rFonts w:cstheme="minorBidi"/>
          <w:lang w:val="en-CA"/>
        </w:rPr>
        <w:t xml:space="preserve"> program in the case of transfers</w:t>
      </w:r>
      <w:r w:rsidRPr="007132AA">
        <w:rPr>
          <w:rFonts w:cstheme="minorBidi"/>
          <w:lang w:val="en-CA"/>
        </w:rPr>
        <w:t>)</w:t>
      </w:r>
      <w:r w:rsidR="00BB1A71" w:rsidRPr="007132AA">
        <w:rPr>
          <w:rFonts w:cstheme="minorBidi"/>
          <w:lang w:val="en-CA"/>
        </w:rPr>
        <w:t>. </w:t>
      </w:r>
      <w:r w:rsidR="000D48D9" w:rsidRPr="007132AA">
        <w:rPr>
          <w:rFonts w:cstheme="minorBidi"/>
          <w:lang w:val="en-CA"/>
        </w:rPr>
        <w:t xml:space="preserve">See the time limits </w:t>
      </w:r>
      <w:hyperlink r:id="rId93" w:history="1">
        <w:r w:rsidR="000D48D9" w:rsidRPr="00DF7F76">
          <w:rPr>
            <w:rStyle w:val="Hyperlink"/>
            <w:rFonts w:cstheme="minorBidi"/>
            <w:lang w:val="en-CA"/>
          </w:rPr>
          <w:t>he</w:t>
        </w:r>
        <w:r w:rsidR="000D48D9" w:rsidRPr="00DF7F76">
          <w:rPr>
            <w:rStyle w:val="Hyperlink"/>
            <w:rFonts w:cstheme="minorBidi"/>
            <w:lang w:val="en-CA"/>
          </w:rPr>
          <w:t>r</w:t>
        </w:r>
        <w:r w:rsidR="000D48D9" w:rsidRPr="00DF7F76">
          <w:rPr>
            <w:rStyle w:val="Hyperlink"/>
            <w:rFonts w:cstheme="minorBidi"/>
            <w:lang w:val="en-CA"/>
          </w:rPr>
          <w:t>e</w:t>
        </w:r>
      </w:hyperlink>
      <w:r w:rsidR="00DF7F76">
        <w:rPr>
          <w:rFonts w:cstheme="minorBidi"/>
          <w:lang w:val="en-CA"/>
        </w:rPr>
        <w:t>.</w:t>
      </w:r>
    </w:p>
    <w:p w14:paraId="5E594401" w14:textId="77777777" w:rsidR="00BB1A71" w:rsidRPr="007132AA" w:rsidRDefault="00BB1A71" w:rsidP="005E3648">
      <w:pPr>
        <w:jc w:val="both"/>
        <w:rPr>
          <w:rFonts w:cstheme="minorBidi"/>
          <w:lang w:val="en-CA"/>
        </w:rPr>
      </w:pPr>
    </w:p>
    <w:p w14:paraId="236D6173" w14:textId="5A710B5A" w:rsidR="002D7596" w:rsidRDefault="00D34930" w:rsidP="00005B45">
      <w:pPr>
        <w:jc w:val="both"/>
        <w:rPr>
          <w:rFonts w:cstheme="minorBidi"/>
          <w:lang w:val="en-CA"/>
        </w:rPr>
      </w:pPr>
      <w:r w:rsidRPr="007132AA">
        <w:rPr>
          <w:rFonts w:cstheme="minorBidi"/>
          <w:lang w:val="en-CA"/>
        </w:rPr>
        <w:t xml:space="preserve">Students who are unable to meet these deadlines may </w:t>
      </w:r>
      <w:r w:rsidR="00BB1A71" w:rsidRPr="007132AA">
        <w:rPr>
          <w:rFonts w:cstheme="minorBidi"/>
          <w:lang w:val="en-CA"/>
        </w:rPr>
        <w:t xml:space="preserve">make a </w:t>
      </w:r>
      <w:r w:rsidR="00144B32" w:rsidRPr="007132AA">
        <w:rPr>
          <w:rFonts w:cstheme="minorBidi"/>
          <w:lang w:val="en-CA"/>
        </w:rPr>
        <w:t xml:space="preserve">formal </w:t>
      </w:r>
      <w:r w:rsidR="00BB1A71" w:rsidRPr="007132AA">
        <w:rPr>
          <w:rFonts w:cstheme="minorBidi"/>
          <w:lang w:val="en-CA"/>
        </w:rPr>
        <w:t>request for extension.</w:t>
      </w:r>
      <w:r w:rsidRPr="007132AA">
        <w:rPr>
          <w:rFonts w:cstheme="minorBidi"/>
          <w:lang w:val="en-CA"/>
        </w:rPr>
        <w:t xml:space="preserve"> </w:t>
      </w:r>
      <w:r w:rsidR="00BB1A71" w:rsidRPr="007132AA">
        <w:rPr>
          <w:rFonts w:cstheme="minorBidi"/>
          <w:lang w:val="en-CA"/>
        </w:rPr>
        <w:t xml:space="preserve"> Requests for extensions must be </w:t>
      </w:r>
      <w:r w:rsidRPr="007132AA">
        <w:rPr>
          <w:rFonts w:cstheme="minorBidi"/>
          <w:lang w:val="en-CA"/>
        </w:rPr>
        <w:t xml:space="preserve">approved by the supervisor and Graduate Director and </w:t>
      </w:r>
      <w:r w:rsidR="00BB1A71" w:rsidRPr="007132AA">
        <w:rPr>
          <w:rFonts w:cstheme="minorBidi"/>
          <w:lang w:val="en-CA"/>
        </w:rPr>
        <w:t>submitted </w:t>
      </w:r>
      <w:r w:rsidR="00495B49" w:rsidRPr="007132AA">
        <w:rPr>
          <w:rFonts w:cstheme="minorBidi"/>
          <w:lang w:val="en-CA"/>
        </w:rPr>
        <w:t>via a service request</w:t>
      </w:r>
      <w:r w:rsidR="009C4594" w:rsidRPr="007132AA">
        <w:rPr>
          <w:rFonts w:cstheme="minorBidi"/>
          <w:lang w:val="en-CA"/>
        </w:rPr>
        <w:t xml:space="preserve"> </w:t>
      </w:r>
      <w:r w:rsidRPr="007132AA">
        <w:rPr>
          <w:rFonts w:cstheme="minorBidi"/>
          <w:lang w:val="en-CA"/>
        </w:rPr>
        <w:t xml:space="preserve">at least </w:t>
      </w:r>
      <w:r w:rsidR="009C4594" w:rsidRPr="007132AA">
        <w:rPr>
          <w:rFonts w:cstheme="minorBidi"/>
          <w:lang w:val="en-CA"/>
        </w:rPr>
        <w:t xml:space="preserve">a month before the end of the last session </w:t>
      </w:r>
      <w:r w:rsidRPr="007132AA">
        <w:rPr>
          <w:rFonts w:cstheme="minorBidi"/>
          <w:lang w:val="en-CA"/>
        </w:rPr>
        <w:t xml:space="preserve">normally allowed in </w:t>
      </w:r>
      <w:r w:rsidR="009C4594" w:rsidRPr="007132AA">
        <w:rPr>
          <w:rFonts w:cstheme="minorBidi"/>
          <w:lang w:val="en-CA"/>
        </w:rPr>
        <w:t xml:space="preserve">the program. </w:t>
      </w:r>
      <w:r w:rsidRPr="007132AA">
        <w:rPr>
          <w:rFonts w:cstheme="minorBidi"/>
          <w:lang w:val="en-CA"/>
        </w:rPr>
        <w:t xml:space="preserve">Extensions are </w:t>
      </w:r>
      <w:r w:rsidRPr="007132AA">
        <w:rPr>
          <w:rFonts w:cstheme="minorBidi"/>
          <w:i/>
          <w:lang w:val="en-CA"/>
        </w:rPr>
        <w:t>not</w:t>
      </w:r>
      <w:r w:rsidRPr="007132AA">
        <w:rPr>
          <w:rFonts w:cstheme="minorBidi"/>
          <w:lang w:val="en-CA"/>
        </w:rPr>
        <w:t xml:space="preserve"> guaranteed, except in cases when a student has taken parental leave during the program.</w:t>
      </w:r>
      <w:r w:rsidR="00005B45">
        <w:rPr>
          <w:rFonts w:cstheme="minorBidi"/>
          <w:lang w:val="en-CA"/>
        </w:rPr>
        <w:t xml:space="preserve"> </w:t>
      </w:r>
      <w:r w:rsidRPr="007132AA">
        <w:rPr>
          <w:rFonts w:cstheme="minorBidi"/>
          <w:lang w:val="en-CA"/>
        </w:rPr>
        <w:t xml:space="preserve">The request form must be accompanied by an updated progress report and </w:t>
      </w:r>
      <w:r w:rsidR="00BB1A71" w:rsidRPr="007132AA">
        <w:rPr>
          <w:rFonts w:cstheme="minorBidi"/>
          <w:lang w:val="en-CA"/>
        </w:rPr>
        <w:t xml:space="preserve">a detailed </w:t>
      </w:r>
      <w:r w:rsidRPr="007132AA">
        <w:rPr>
          <w:rFonts w:cstheme="minorBidi"/>
          <w:lang w:val="en-CA"/>
        </w:rPr>
        <w:t>plan of study/schedule</w:t>
      </w:r>
      <w:r w:rsidR="00BB1A71" w:rsidRPr="007132AA">
        <w:rPr>
          <w:rFonts w:cstheme="minorBidi"/>
          <w:lang w:val="en-CA"/>
        </w:rPr>
        <w:t xml:space="preserve"> which explains how </w:t>
      </w:r>
      <w:r w:rsidR="00234D6D" w:rsidRPr="007132AA">
        <w:rPr>
          <w:rFonts w:cstheme="minorBidi"/>
          <w:lang w:val="en-CA"/>
        </w:rPr>
        <w:t xml:space="preserve">the new deadline will be reached. </w:t>
      </w:r>
    </w:p>
    <w:p w14:paraId="3DCD5CA7" w14:textId="0A684E29" w:rsidR="002B2C30" w:rsidRDefault="002B2C30" w:rsidP="00005B45">
      <w:pPr>
        <w:jc w:val="both"/>
        <w:rPr>
          <w:rFonts w:cstheme="minorBidi"/>
          <w:lang w:val="en-CA"/>
        </w:rPr>
      </w:pPr>
    </w:p>
    <w:p w14:paraId="5E8B260D" w14:textId="394004B7" w:rsidR="002B2C30" w:rsidRDefault="002B2C30" w:rsidP="00005B45">
      <w:pPr>
        <w:jc w:val="both"/>
        <w:rPr>
          <w:rFonts w:cstheme="minorBidi"/>
          <w:lang w:val="en-CA"/>
        </w:rPr>
      </w:pPr>
    </w:p>
    <w:p w14:paraId="5D37B510" w14:textId="77777777" w:rsidR="008D2C6C" w:rsidRDefault="008D2C6C" w:rsidP="00005B45">
      <w:pPr>
        <w:jc w:val="both"/>
        <w:rPr>
          <w:rFonts w:cstheme="minorBidi"/>
          <w:lang w:val="en-CA"/>
        </w:rPr>
      </w:pPr>
    </w:p>
    <w:p w14:paraId="75B12E99" w14:textId="295594F3" w:rsidR="002B2C30" w:rsidRDefault="002B2C30" w:rsidP="00005B45">
      <w:pPr>
        <w:jc w:val="both"/>
        <w:rPr>
          <w:rFonts w:cstheme="minorBidi"/>
          <w:lang w:val="en-CA"/>
        </w:rPr>
      </w:pPr>
    </w:p>
    <w:p w14:paraId="5340015F" w14:textId="59818435" w:rsidR="002B2C30" w:rsidRDefault="002B2C30" w:rsidP="00005B45">
      <w:pPr>
        <w:jc w:val="both"/>
        <w:rPr>
          <w:rFonts w:cstheme="minorBidi"/>
          <w:lang w:val="en-CA"/>
        </w:rPr>
      </w:pPr>
    </w:p>
    <w:p w14:paraId="58B9D845" w14:textId="6CAAA1EF" w:rsidR="002B2C30" w:rsidRDefault="002B2C30" w:rsidP="00005B45">
      <w:pPr>
        <w:jc w:val="both"/>
        <w:rPr>
          <w:rFonts w:cstheme="minorBidi"/>
          <w:lang w:val="en-CA"/>
        </w:rPr>
      </w:pPr>
    </w:p>
    <w:p w14:paraId="691349FA" w14:textId="77777777" w:rsidR="002B2C30" w:rsidRDefault="002B2C30" w:rsidP="00005B45">
      <w:pPr>
        <w:jc w:val="both"/>
        <w:rPr>
          <w:rFonts w:cstheme="minorBidi"/>
          <w:lang w:val="en-CA"/>
        </w:rPr>
      </w:pPr>
    </w:p>
    <w:p w14:paraId="2C0A47E6" w14:textId="77777777" w:rsidR="00DF7F76" w:rsidRPr="007132AA" w:rsidRDefault="00DF7F76" w:rsidP="00CE308D">
      <w:pPr>
        <w:jc w:val="both"/>
        <w:rPr>
          <w:rFonts w:cstheme="minorBidi"/>
          <w:lang w:val="en-CA"/>
        </w:rPr>
      </w:pPr>
    </w:p>
    <w:p w14:paraId="36402CC7" w14:textId="1C857D5F" w:rsidR="0017109D" w:rsidRPr="004C6179" w:rsidRDefault="00224F1F" w:rsidP="00C76DD2">
      <w:pPr>
        <w:pStyle w:val="Heading3"/>
        <w:numPr>
          <w:ilvl w:val="0"/>
          <w:numId w:val="0"/>
        </w:numPr>
        <w:shd w:val="clear" w:color="auto" w:fill="A8D08D" w:themeFill="accent6" w:themeFillTint="99"/>
        <w:jc w:val="center"/>
        <w:rPr>
          <w:rFonts w:cstheme="minorBidi"/>
          <w:b/>
          <w:bCs/>
          <w:sz w:val="40"/>
          <w:szCs w:val="28"/>
          <w:lang w:val="en-CA"/>
        </w:rPr>
      </w:pPr>
      <w:bookmarkStart w:id="51" w:name="_Section_6:_Course"/>
      <w:bookmarkEnd w:id="51"/>
      <w:r w:rsidRPr="004C6179">
        <w:rPr>
          <w:rFonts w:cstheme="minorBidi"/>
          <w:b/>
          <w:bCs/>
          <w:sz w:val="40"/>
          <w:szCs w:val="28"/>
          <w:lang w:val="en-CA"/>
        </w:rPr>
        <w:lastRenderedPageBreak/>
        <w:t xml:space="preserve">Section 6: </w:t>
      </w:r>
      <w:r w:rsidR="00D34930" w:rsidRPr="004C6179">
        <w:rPr>
          <w:rFonts w:cstheme="minorBidi"/>
          <w:b/>
          <w:bCs/>
          <w:sz w:val="40"/>
          <w:szCs w:val="28"/>
          <w:lang w:val="en-CA"/>
        </w:rPr>
        <w:t>C</w:t>
      </w:r>
      <w:r w:rsidR="004F37DA" w:rsidRPr="004C6179">
        <w:rPr>
          <w:rFonts w:cstheme="minorBidi"/>
          <w:b/>
          <w:bCs/>
          <w:sz w:val="40"/>
          <w:szCs w:val="28"/>
          <w:lang w:val="en-CA"/>
        </w:rPr>
        <w:t>ourse</w:t>
      </w:r>
      <w:r w:rsidR="00962BF2" w:rsidRPr="004C6179">
        <w:rPr>
          <w:rFonts w:cstheme="minorBidi"/>
          <w:b/>
          <w:bCs/>
          <w:sz w:val="40"/>
          <w:szCs w:val="28"/>
          <w:lang w:val="en-CA"/>
        </w:rPr>
        <w:t xml:space="preserve"> </w:t>
      </w:r>
      <w:r w:rsidR="00DF7F76" w:rsidRPr="004C6179">
        <w:rPr>
          <w:rFonts w:cstheme="minorBidi"/>
          <w:b/>
          <w:bCs/>
          <w:sz w:val="40"/>
          <w:szCs w:val="28"/>
          <w:lang w:val="en-CA"/>
        </w:rPr>
        <w:t>O</w:t>
      </w:r>
      <w:r w:rsidR="00962BF2" w:rsidRPr="004C6179">
        <w:rPr>
          <w:rFonts w:cstheme="minorBidi"/>
          <w:b/>
          <w:bCs/>
          <w:sz w:val="40"/>
          <w:szCs w:val="28"/>
          <w:lang w:val="en-CA"/>
        </w:rPr>
        <w:t>ffering</w:t>
      </w:r>
      <w:r w:rsidR="00D34930" w:rsidRPr="004C6179">
        <w:rPr>
          <w:rFonts w:cstheme="minorBidi"/>
          <w:b/>
          <w:bCs/>
          <w:sz w:val="40"/>
          <w:szCs w:val="28"/>
          <w:lang w:val="en-CA"/>
        </w:rPr>
        <w:t xml:space="preserve"> </w:t>
      </w:r>
      <w:r w:rsidR="00DF7F76" w:rsidRPr="004C6179">
        <w:rPr>
          <w:rFonts w:cstheme="minorBidi"/>
          <w:b/>
          <w:bCs/>
          <w:sz w:val="40"/>
          <w:szCs w:val="28"/>
          <w:lang w:val="en-CA"/>
        </w:rPr>
        <w:t>(</w:t>
      </w:r>
      <w:r w:rsidR="00D34930" w:rsidRPr="004C6179">
        <w:rPr>
          <w:rFonts w:cstheme="minorBidi"/>
          <w:b/>
          <w:bCs/>
          <w:sz w:val="40"/>
          <w:szCs w:val="28"/>
          <w:lang w:val="en-CA"/>
        </w:rPr>
        <w:t>20</w:t>
      </w:r>
      <w:r w:rsidR="00495B49" w:rsidRPr="004C6179">
        <w:rPr>
          <w:rFonts w:cstheme="minorBidi"/>
          <w:b/>
          <w:bCs/>
          <w:sz w:val="40"/>
          <w:szCs w:val="28"/>
          <w:lang w:val="en-CA"/>
        </w:rPr>
        <w:t>2</w:t>
      </w:r>
      <w:r w:rsidR="00A421C2" w:rsidRPr="004C6179">
        <w:rPr>
          <w:rFonts w:cstheme="minorBidi"/>
          <w:b/>
          <w:bCs/>
          <w:sz w:val="40"/>
          <w:szCs w:val="28"/>
          <w:lang w:val="en-CA"/>
        </w:rPr>
        <w:t>2</w:t>
      </w:r>
      <w:r w:rsidR="00495B49" w:rsidRPr="004C6179">
        <w:rPr>
          <w:rFonts w:cstheme="minorBidi"/>
          <w:b/>
          <w:bCs/>
          <w:sz w:val="40"/>
          <w:szCs w:val="28"/>
          <w:lang w:val="en-CA"/>
        </w:rPr>
        <w:t>-</w:t>
      </w:r>
      <w:r w:rsidR="00DF7F76" w:rsidRPr="004C6179">
        <w:rPr>
          <w:rFonts w:cstheme="minorBidi"/>
          <w:b/>
          <w:bCs/>
          <w:sz w:val="40"/>
          <w:szCs w:val="28"/>
          <w:lang w:val="en-CA"/>
        </w:rPr>
        <w:t>20</w:t>
      </w:r>
      <w:r w:rsidR="00495B49" w:rsidRPr="004C6179">
        <w:rPr>
          <w:rFonts w:cstheme="minorBidi"/>
          <w:b/>
          <w:bCs/>
          <w:sz w:val="40"/>
          <w:szCs w:val="28"/>
          <w:lang w:val="en-CA"/>
        </w:rPr>
        <w:t>2</w:t>
      </w:r>
      <w:r w:rsidR="00A421C2" w:rsidRPr="004C6179">
        <w:rPr>
          <w:rFonts w:cstheme="minorBidi"/>
          <w:b/>
          <w:bCs/>
          <w:sz w:val="40"/>
          <w:szCs w:val="28"/>
          <w:lang w:val="en-CA"/>
        </w:rPr>
        <w:t>3</w:t>
      </w:r>
      <w:r w:rsidR="00DF7F76" w:rsidRPr="004C6179">
        <w:rPr>
          <w:rFonts w:cstheme="minorBidi"/>
          <w:b/>
          <w:bCs/>
          <w:sz w:val="40"/>
          <w:szCs w:val="28"/>
          <w:lang w:val="en-CA"/>
        </w:rPr>
        <w:t>)</w:t>
      </w:r>
    </w:p>
    <w:p w14:paraId="5702AA61" w14:textId="77777777" w:rsidR="0017109D" w:rsidRPr="007132AA" w:rsidRDefault="0017109D" w:rsidP="00D27C1C">
      <w:pPr>
        <w:keepNext/>
        <w:ind w:left="567"/>
        <w:jc w:val="both"/>
        <w:rPr>
          <w:rFonts w:cstheme="minorBidi"/>
          <w:lang w:val="en-CA"/>
        </w:rPr>
      </w:pPr>
    </w:p>
    <w:p w14:paraId="30DD69F1" w14:textId="4D12CBB5" w:rsidR="00DF7F76" w:rsidRPr="007132AA" w:rsidRDefault="009C4594" w:rsidP="00DF7F76">
      <w:pPr>
        <w:jc w:val="both"/>
        <w:rPr>
          <w:rFonts w:cstheme="minorBidi"/>
          <w:lang w:val="en-CA"/>
        </w:rPr>
      </w:pPr>
      <w:r w:rsidRPr="007132AA">
        <w:rPr>
          <w:rFonts w:cstheme="minorBidi"/>
          <w:lang w:val="en-CA"/>
        </w:rPr>
        <w:t xml:space="preserve">For more information on the </w:t>
      </w:r>
      <w:r w:rsidR="00D34930" w:rsidRPr="007132AA">
        <w:rPr>
          <w:rFonts w:cstheme="minorBidi"/>
          <w:lang w:val="en-CA"/>
        </w:rPr>
        <w:t xml:space="preserve">courses and scheduling, consult the </w:t>
      </w:r>
      <w:hyperlink r:id="rId94" w:history="1">
        <w:r w:rsidR="00DF7F76" w:rsidRPr="00DF7F76">
          <w:rPr>
            <w:rStyle w:val="Hyperlink"/>
            <w:rFonts w:cstheme="minorBidi"/>
            <w:lang w:val="en-CA"/>
          </w:rPr>
          <w:t>C</w:t>
        </w:r>
        <w:r w:rsidR="00D34930" w:rsidRPr="00DF7F76">
          <w:rPr>
            <w:rStyle w:val="Hyperlink"/>
            <w:rFonts w:cstheme="minorBidi"/>
            <w:lang w:val="en-CA"/>
          </w:rPr>
          <w:t xml:space="preserve">ourse </w:t>
        </w:r>
        <w:r w:rsidR="00DF7F76" w:rsidRPr="00DF7F76">
          <w:rPr>
            <w:rStyle w:val="Hyperlink"/>
            <w:rFonts w:cstheme="minorBidi"/>
            <w:lang w:val="en-CA"/>
          </w:rPr>
          <w:t>T</w:t>
        </w:r>
        <w:r w:rsidR="00D34930" w:rsidRPr="00DF7F76">
          <w:rPr>
            <w:rStyle w:val="Hyperlink"/>
            <w:rFonts w:cstheme="minorBidi"/>
            <w:lang w:val="en-CA"/>
          </w:rPr>
          <w:t>imetable</w:t>
        </w:r>
        <w:r w:rsidR="00DF7F76" w:rsidRPr="00DF7F76">
          <w:rPr>
            <w:rStyle w:val="Hyperlink"/>
            <w:rFonts w:cstheme="minorBidi"/>
            <w:lang w:val="en-CA"/>
          </w:rPr>
          <w:t xml:space="preserve"> page</w:t>
        </w:r>
      </w:hyperlink>
      <w:r w:rsidR="00DF7F76">
        <w:rPr>
          <w:rFonts w:cstheme="minorBidi"/>
          <w:lang w:val="en-CA"/>
        </w:rPr>
        <w:t xml:space="preserve"> and launch the Class Search Tool.</w:t>
      </w:r>
    </w:p>
    <w:p w14:paraId="6B9E5D7D" w14:textId="77777777" w:rsidR="00DF7F76" w:rsidRPr="00DF7F76" w:rsidRDefault="00896DD6" w:rsidP="00DF7F76">
      <w:pPr>
        <w:pStyle w:val="ListParagraph"/>
        <w:numPr>
          <w:ilvl w:val="0"/>
          <w:numId w:val="33"/>
        </w:numPr>
        <w:rPr>
          <w:rFonts w:ascii="Arial Narrow" w:hAnsi="Arial Narrow"/>
          <w:lang w:val="en-CA"/>
        </w:rPr>
      </w:pPr>
      <w:r w:rsidRPr="00DF7F76">
        <w:rPr>
          <w:rFonts w:ascii="Arial Narrow" w:hAnsi="Arial Narrow"/>
          <w:lang w:val="en-CA"/>
        </w:rPr>
        <w:t xml:space="preserve">Compulsory courses for the M.A. are marked with *. </w:t>
      </w:r>
    </w:p>
    <w:p w14:paraId="77C9743A" w14:textId="77777777" w:rsidR="00DF7F76" w:rsidRPr="00DF7F76" w:rsidRDefault="00896DD6" w:rsidP="00DF7F76">
      <w:pPr>
        <w:pStyle w:val="ListParagraph"/>
        <w:numPr>
          <w:ilvl w:val="0"/>
          <w:numId w:val="33"/>
        </w:numPr>
        <w:rPr>
          <w:rFonts w:ascii="Arial Narrow" w:hAnsi="Arial Narrow"/>
          <w:lang w:val="en-CA"/>
        </w:rPr>
      </w:pPr>
      <w:r w:rsidRPr="00DF7F76">
        <w:rPr>
          <w:rFonts w:ascii="Arial Narrow" w:hAnsi="Arial Narrow"/>
          <w:lang w:val="en-CA"/>
        </w:rPr>
        <w:t>Compulsory courses for the PhD are marked with **.</w:t>
      </w:r>
      <w:r w:rsidR="0052116B" w:rsidRPr="00DF7F76">
        <w:rPr>
          <w:rFonts w:ascii="Arial Narrow" w:hAnsi="Arial Narrow"/>
          <w:lang w:val="en-CA"/>
        </w:rPr>
        <w:t xml:space="preserve"> </w:t>
      </w:r>
    </w:p>
    <w:p w14:paraId="14995E32" w14:textId="19A8FF66" w:rsidR="00495B49" w:rsidRPr="00F36B18" w:rsidRDefault="0052116B" w:rsidP="00F36B18">
      <w:pPr>
        <w:pStyle w:val="ListParagraph"/>
        <w:numPr>
          <w:ilvl w:val="0"/>
          <w:numId w:val="33"/>
        </w:numPr>
        <w:rPr>
          <w:rFonts w:ascii="Arial Narrow" w:hAnsi="Arial Narrow"/>
          <w:lang w:val="en-CA"/>
        </w:rPr>
      </w:pPr>
      <w:r w:rsidRPr="00DF7F76">
        <w:rPr>
          <w:rFonts w:ascii="Arial Narrow" w:hAnsi="Arial Narrow"/>
          <w:lang w:val="en-CA"/>
        </w:rPr>
        <w:t>Please note that some students may have required courses added or substituted for optional courses in their offer of admission. It is very important for each student to verify their own requirements as well as standard program requirements.</w:t>
      </w:r>
    </w:p>
    <w:p w14:paraId="473E7D86" w14:textId="7FB560B6" w:rsidR="00896F14" w:rsidRPr="007132AA" w:rsidRDefault="00BB3F6B" w:rsidP="00BB3F6B">
      <w:pPr>
        <w:pStyle w:val="Heading4"/>
        <w:jc w:val="both"/>
        <w:rPr>
          <w:rFonts w:cstheme="minorBidi"/>
          <w:b/>
          <w:bCs/>
          <w:color w:val="990033"/>
          <w:u w:val="none"/>
        </w:rPr>
      </w:pPr>
      <w:r>
        <w:rPr>
          <w:rFonts w:cstheme="minorBidi"/>
          <w:b/>
          <w:bCs/>
          <w:color w:val="990033"/>
          <w:u w:val="none"/>
        </w:rPr>
        <w:t xml:space="preserve">6.1. </w:t>
      </w:r>
      <w:r w:rsidR="005E3648" w:rsidRPr="007132AA">
        <w:rPr>
          <w:rFonts w:cstheme="minorBidi"/>
          <w:b/>
          <w:bCs/>
          <w:color w:val="990033"/>
          <w:u w:val="none"/>
        </w:rPr>
        <w:t>Fall</w:t>
      </w:r>
      <w:r w:rsidR="00896F14" w:rsidRPr="007132AA">
        <w:rPr>
          <w:rFonts w:cstheme="minorBidi"/>
          <w:b/>
          <w:bCs/>
          <w:color w:val="990033"/>
          <w:u w:val="none"/>
        </w:rPr>
        <w:t> </w:t>
      </w:r>
      <w:r w:rsidR="00FF3841" w:rsidRPr="007132AA">
        <w:rPr>
          <w:rFonts w:cstheme="minorBidi"/>
          <w:b/>
          <w:bCs/>
          <w:color w:val="990033"/>
          <w:u w:val="none"/>
        </w:rPr>
        <w:t>20</w:t>
      </w:r>
      <w:r w:rsidR="00495B49" w:rsidRPr="007132AA">
        <w:rPr>
          <w:rFonts w:cstheme="minorBidi"/>
          <w:b/>
          <w:bCs/>
          <w:color w:val="990033"/>
          <w:u w:val="none"/>
        </w:rPr>
        <w:t>2</w:t>
      </w:r>
      <w:r w:rsidR="00E13021" w:rsidRPr="007132AA">
        <w:rPr>
          <w:rFonts w:cstheme="minorBidi"/>
          <w:b/>
          <w:bCs/>
          <w:color w:val="990033"/>
          <w:u w:val="none"/>
        </w:rPr>
        <w:t>2</w:t>
      </w:r>
    </w:p>
    <w:p w14:paraId="7DFF1CBA" w14:textId="77777777" w:rsidR="00A421C2" w:rsidRPr="007132AA" w:rsidRDefault="00A421C2" w:rsidP="00B91E05">
      <w:pPr>
        <w:keepNext/>
        <w:jc w:val="both"/>
        <w:rPr>
          <w:rFonts w:cstheme="minorBidi"/>
          <w:b/>
          <w:color w:val="000000"/>
          <w:szCs w:val="22"/>
        </w:rPr>
      </w:pPr>
    </w:p>
    <w:p w14:paraId="14CAA303" w14:textId="11517B97" w:rsidR="0052116B" w:rsidRPr="007132AA" w:rsidRDefault="0052116B" w:rsidP="00E13021">
      <w:pPr>
        <w:keepNext/>
        <w:ind w:left="630"/>
        <w:jc w:val="both"/>
        <w:rPr>
          <w:rFonts w:cstheme="minorBidi"/>
          <w:b/>
          <w:color w:val="000000"/>
          <w:szCs w:val="22"/>
        </w:rPr>
      </w:pPr>
      <w:r w:rsidRPr="007132AA">
        <w:rPr>
          <w:rFonts w:cstheme="minorBidi"/>
          <w:b/>
          <w:color w:val="000000"/>
          <w:szCs w:val="22"/>
        </w:rPr>
        <w:t>TRA590</w:t>
      </w:r>
      <w:r w:rsidR="0092067C" w:rsidRPr="007132AA">
        <w:rPr>
          <w:rFonts w:cstheme="minorBidi"/>
          <w:b/>
          <w:color w:val="000000"/>
          <w:szCs w:val="22"/>
        </w:rPr>
        <w:t>1</w:t>
      </w:r>
      <w:r w:rsidRPr="007132AA">
        <w:rPr>
          <w:rFonts w:cstheme="minorBidi"/>
          <w:b/>
          <w:color w:val="000000"/>
          <w:szCs w:val="22"/>
        </w:rPr>
        <w:t>/TRA4950E     History of Translation</w:t>
      </w:r>
    </w:p>
    <w:p w14:paraId="3CDC7671" w14:textId="77777777" w:rsidR="0052116B" w:rsidRPr="007132AA" w:rsidRDefault="0052116B" w:rsidP="00E13021">
      <w:pPr>
        <w:ind w:left="630"/>
        <w:jc w:val="both"/>
        <w:rPr>
          <w:rFonts w:cstheme="minorBidi"/>
          <w:bCs/>
          <w:color w:val="000000"/>
          <w:szCs w:val="22"/>
        </w:rPr>
      </w:pPr>
      <w:r w:rsidRPr="007132AA">
        <w:rPr>
          <w:rFonts w:cstheme="minorBidi"/>
          <w:bCs/>
          <w:color w:val="000000"/>
          <w:szCs w:val="22"/>
        </w:rPr>
        <w:t>The main trends in translation in the West from Antiquity to the present. Analysis of the most significant approaches to the task of translation. Discussion of representative translators from different schools of thought and periods. Research projects.</w:t>
      </w:r>
    </w:p>
    <w:p w14:paraId="70B8AA69" w14:textId="77777777" w:rsidR="0052116B" w:rsidRPr="007132AA" w:rsidRDefault="0052116B" w:rsidP="00E13021">
      <w:pPr>
        <w:ind w:left="630"/>
        <w:jc w:val="both"/>
        <w:rPr>
          <w:rFonts w:cstheme="minorBidi"/>
          <w:bCs/>
          <w:color w:val="000000"/>
          <w:szCs w:val="22"/>
        </w:rPr>
      </w:pPr>
    </w:p>
    <w:p w14:paraId="776E646B" w14:textId="6AA0D662" w:rsidR="0052116B" w:rsidRPr="007132AA" w:rsidRDefault="0052116B" w:rsidP="00E13021">
      <w:pPr>
        <w:ind w:left="630"/>
        <w:jc w:val="both"/>
        <w:rPr>
          <w:rFonts w:cstheme="minorBidi"/>
          <w:b/>
          <w:color w:val="000000"/>
          <w:szCs w:val="22"/>
        </w:rPr>
      </w:pPr>
      <w:r w:rsidRPr="007132AA">
        <w:rPr>
          <w:rFonts w:cstheme="minorBidi"/>
          <w:b/>
          <w:color w:val="000000"/>
          <w:szCs w:val="22"/>
        </w:rPr>
        <w:t>*TRA5902     Theories of Translation</w:t>
      </w:r>
    </w:p>
    <w:p w14:paraId="610F5AD3" w14:textId="77777777" w:rsidR="0052116B" w:rsidRPr="007132AA" w:rsidRDefault="0052116B" w:rsidP="00E13021">
      <w:pPr>
        <w:ind w:left="630"/>
        <w:jc w:val="both"/>
        <w:rPr>
          <w:rFonts w:cstheme="minorBidi"/>
          <w:bCs/>
          <w:color w:val="000000"/>
          <w:szCs w:val="22"/>
        </w:rPr>
      </w:pPr>
      <w:r w:rsidRPr="007132AA">
        <w:rPr>
          <w:rFonts w:cstheme="minorBidi"/>
          <w:bCs/>
          <w:color w:val="000000"/>
          <w:szCs w:val="22"/>
        </w:rPr>
        <w:t>A critical and comparative survey of the various theories that have been devised to describe what goes on in translation. Structuralist models, utterance-oriented models, etc.</w:t>
      </w:r>
    </w:p>
    <w:p w14:paraId="251C3788" w14:textId="77777777" w:rsidR="0052116B" w:rsidRPr="007132AA" w:rsidRDefault="0052116B" w:rsidP="00E13021">
      <w:pPr>
        <w:ind w:left="630"/>
        <w:jc w:val="both"/>
        <w:rPr>
          <w:rFonts w:cstheme="minorBidi"/>
          <w:bCs/>
          <w:color w:val="000000"/>
          <w:szCs w:val="22"/>
        </w:rPr>
      </w:pPr>
    </w:p>
    <w:p w14:paraId="468B1EF1" w14:textId="3F759E41" w:rsidR="0052116B" w:rsidRPr="007132AA" w:rsidRDefault="0052116B" w:rsidP="00E13021">
      <w:pPr>
        <w:ind w:left="630"/>
        <w:jc w:val="both"/>
        <w:rPr>
          <w:rFonts w:cstheme="minorBidi"/>
          <w:b/>
          <w:color w:val="000000"/>
          <w:szCs w:val="22"/>
        </w:rPr>
      </w:pPr>
      <w:r w:rsidRPr="007132AA">
        <w:rPr>
          <w:rFonts w:cstheme="minorBidi"/>
          <w:b/>
          <w:color w:val="000000"/>
          <w:szCs w:val="22"/>
        </w:rPr>
        <w:t>TRA5903/TRA4950A      Computers and Translation</w:t>
      </w:r>
    </w:p>
    <w:p w14:paraId="622EE8C7" w14:textId="77777777" w:rsidR="0052116B" w:rsidRPr="007132AA" w:rsidRDefault="0052116B" w:rsidP="00E13021">
      <w:pPr>
        <w:ind w:left="630"/>
        <w:jc w:val="both"/>
        <w:rPr>
          <w:rFonts w:cstheme="minorBidi"/>
          <w:bCs/>
          <w:color w:val="000000"/>
          <w:szCs w:val="22"/>
        </w:rPr>
      </w:pPr>
      <w:r w:rsidRPr="007132AA">
        <w:rPr>
          <w:rFonts w:cstheme="minorBidi"/>
          <w:bCs/>
          <w:color w:val="000000"/>
          <w:szCs w:val="22"/>
        </w:rPr>
        <w:t>Overview of advanced computational aids for human translation, with some hands-on practice (</w:t>
      </w:r>
      <w:proofErr w:type="gramStart"/>
      <w:r w:rsidRPr="007132AA">
        <w:rPr>
          <w:rFonts w:cstheme="minorBidi"/>
          <w:bCs/>
          <w:color w:val="000000"/>
          <w:szCs w:val="22"/>
        </w:rPr>
        <w:t>e.g.</w:t>
      </w:r>
      <w:proofErr w:type="gramEnd"/>
      <w:r w:rsidRPr="007132AA">
        <w:rPr>
          <w:rFonts w:cstheme="minorBidi"/>
          <w:bCs/>
          <w:color w:val="000000"/>
          <w:szCs w:val="22"/>
        </w:rPr>
        <w:t xml:space="preserve"> terminology management, desk-top publishing, grammar checking). Survey of machine and machine-aided translation. Analysis of machine translation output.</w:t>
      </w:r>
    </w:p>
    <w:p w14:paraId="51AA296D" w14:textId="77777777" w:rsidR="0052116B" w:rsidRPr="007132AA" w:rsidRDefault="0052116B" w:rsidP="00E13021">
      <w:pPr>
        <w:ind w:left="630"/>
        <w:jc w:val="both"/>
        <w:rPr>
          <w:rFonts w:cstheme="minorBidi"/>
          <w:bCs/>
          <w:color w:val="000000"/>
          <w:szCs w:val="22"/>
        </w:rPr>
      </w:pPr>
    </w:p>
    <w:p w14:paraId="08041471" w14:textId="50E3EDB6" w:rsidR="0052116B" w:rsidRPr="007132AA" w:rsidRDefault="0052116B" w:rsidP="00E13021">
      <w:pPr>
        <w:ind w:left="630"/>
        <w:jc w:val="both"/>
        <w:rPr>
          <w:rFonts w:cstheme="minorBidi"/>
          <w:b/>
          <w:color w:val="000000"/>
          <w:szCs w:val="22"/>
        </w:rPr>
      </w:pPr>
      <w:r w:rsidRPr="007132AA">
        <w:rPr>
          <w:rFonts w:cstheme="minorBidi"/>
          <w:b/>
          <w:color w:val="000000"/>
          <w:szCs w:val="22"/>
        </w:rPr>
        <w:t>*TRA6902     Discourse and Translation</w:t>
      </w:r>
    </w:p>
    <w:p w14:paraId="3B5157B8" w14:textId="49610D39" w:rsidR="001C7DD3" w:rsidRPr="007132AA" w:rsidRDefault="0052116B" w:rsidP="00E13021">
      <w:pPr>
        <w:ind w:left="630"/>
        <w:jc w:val="both"/>
        <w:rPr>
          <w:rFonts w:cstheme="minorBidi"/>
          <w:bCs/>
          <w:color w:val="000000"/>
          <w:szCs w:val="22"/>
        </w:rPr>
      </w:pPr>
      <w:r w:rsidRPr="007132AA">
        <w:rPr>
          <w:rFonts w:cstheme="minorBidi"/>
          <w:bCs/>
          <w:color w:val="000000"/>
          <w:szCs w:val="22"/>
        </w:rPr>
        <w:t>A survey of conceptual models for the production, interpretation and reception of discourse as applied to translation. Enunciation, narration, argumentation. Pragmatics and sociocultural aspects of discourse.</w:t>
      </w:r>
    </w:p>
    <w:p w14:paraId="2B4522CB" w14:textId="16548C7B" w:rsidR="0052116B" w:rsidRPr="007132AA" w:rsidRDefault="0052116B" w:rsidP="00E13021">
      <w:pPr>
        <w:ind w:left="630"/>
        <w:jc w:val="both"/>
        <w:rPr>
          <w:rFonts w:cstheme="minorBidi"/>
          <w:bCs/>
          <w:color w:val="000000"/>
          <w:szCs w:val="22"/>
        </w:rPr>
      </w:pPr>
    </w:p>
    <w:p w14:paraId="449E1024" w14:textId="01ED77F0" w:rsidR="0052116B" w:rsidRPr="007132AA" w:rsidRDefault="0052116B" w:rsidP="00E13021">
      <w:pPr>
        <w:ind w:left="630"/>
        <w:jc w:val="both"/>
        <w:rPr>
          <w:rFonts w:cstheme="minorBidi"/>
          <w:b/>
          <w:color w:val="000000"/>
          <w:szCs w:val="22"/>
        </w:rPr>
      </w:pPr>
      <w:r w:rsidRPr="007132AA">
        <w:rPr>
          <w:rFonts w:cstheme="minorBidi"/>
          <w:b/>
          <w:color w:val="000000"/>
          <w:szCs w:val="22"/>
        </w:rPr>
        <w:t>TRA6111-1     Research Methods in Translation Studies</w:t>
      </w:r>
    </w:p>
    <w:p w14:paraId="0FB59DEB" w14:textId="665EC9CB" w:rsidR="0076400B" w:rsidRPr="007132AA" w:rsidRDefault="0076400B" w:rsidP="00E13021">
      <w:pPr>
        <w:ind w:left="630"/>
        <w:jc w:val="both"/>
        <w:rPr>
          <w:rFonts w:cstheme="minorBidi"/>
          <w:bCs/>
          <w:i/>
          <w:iCs/>
          <w:color w:val="000000"/>
          <w:szCs w:val="22"/>
        </w:rPr>
      </w:pPr>
      <w:r w:rsidRPr="007132AA">
        <w:rPr>
          <w:rFonts w:cstheme="minorBidi"/>
          <w:bCs/>
          <w:i/>
          <w:iCs/>
          <w:color w:val="000000"/>
          <w:szCs w:val="22"/>
          <w:highlight w:val="yellow"/>
        </w:rPr>
        <w:t xml:space="preserve">**This course is given every two weeks from September to </w:t>
      </w:r>
      <w:proofErr w:type="gramStart"/>
      <w:r w:rsidRPr="007132AA">
        <w:rPr>
          <w:rFonts w:cstheme="minorBidi"/>
          <w:bCs/>
          <w:i/>
          <w:iCs/>
          <w:color w:val="000000"/>
          <w:szCs w:val="22"/>
          <w:highlight w:val="yellow"/>
        </w:rPr>
        <w:t>April.*</w:t>
      </w:r>
      <w:proofErr w:type="gramEnd"/>
      <w:r w:rsidRPr="007132AA">
        <w:rPr>
          <w:rFonts w:cstheme="minorBidi"/>
          <w:bCs/>
          <w:i/>
          <w:iCs/>
          <w:color w:val="000000"/>
          <w:szCs w:val="22"/>
          <w:highlight w:val="yellow"/>
        </w:rPr>
        <w:t>*</w:t>
      </w:r>
    </w:p>
    <w:p w14:paraId="0E1EEA03" w14:textId="7D9CD724" w:rsidR="0052116B" w:rsidRPr="007132AA" w:rsidRDefault="00C240BE" w:rsidP="00E13021">
      <w:pPr>
        <w:ind w:left="630"/>
        <w:jc w:val="both"/>
        <w:rPr>
          <w:rFonts w:cstheme="minorBidi"/>
          <w:bCs/>
          <w:color w:val="000000"/>
          <w:szCs w:val="22"/>
        </w:rPr>
      </w:pPr>
      <w:r w:rsidRPr="007132AA">
        <w:rPr>
          <w:rFonts w:cstheme="minorBidi"/>
          <w:bCs/>
          <w:color w:val="000000"/>
          <w:szCs w:val="22"/>
        </w:rPr>
        <w:t>General research methods in Translation Studies. Literature surveys. Planning and stylistics of research papers.</w:t>
      </w:r>
    </w:p>
    <w:p w14:paraId="59946416" w14:textId="77777777" w:rsidR="0052116B" w:rsidRPr="007132AA" w:rsidRDefault="0052116B" w:rsidP="00E13021">
      <w:pPr>
        <w:ind w:left="630"/>
        <w:jc w:val="both"/>
        <w:rPr>
          <w:rFonts w:cstheme="minorBidi"/>
          <w:b/>
          <w:color w:val="000000"/>
          <w:sz w:val="28"/>
          <w:szCs w:val="28"/>
        </w:rPr>
      </w:pPr>
    </w:p>
    <w:p w14:paraId="3A9F0F7A" w14:textId="0D2D600F" w:rsidR="002D7596" w:rsidRPr="00DF7F76" w:rsidRDefault="00BB3F6B" w:rsidP="00BB3F6B">
      <w:pPr>
        <w:pStyle w:val="Heading4"/>
        <w:jc w:val="both"/>
        <w:rPr>
          <w:rFonts w:cstheme="minorBidi"/>
          <w:b/>
          <w:bCs/>
          <w:color w:val="990033"/>
          <w:u w:val="none"/>
        </w:rPr>
      </w:pPr>
      <w:r>
        <w:rPr>
          <w:rFonts w:cstheme="minorBidi"/>
          <w:b/>
          <w:bCs/>
          <w:color w:val="990033"/>
          <w:u w:val="none"/>
        </w:rPr>
        <w:t xml:space="preserve">6.2. </w:t>
      </w:r>
      <w:r w:rsidR="002D7596" w:rsidRPr="00DF7F76">
        <w:rPr>
          <w:rFonts w:cstheme="minorBidi"/>
          <w:b/>
          <w:bCs/>
          <w:color w:val="990033"/>
          <w:u w:val="none"/>
        </w:rPr>
        <w:t>Winter 20</w:t>
      </w:r>
      <w:r w:rsidR="00D71D80" w:rsidRPr="00DF7F76">
        <w:rPr>
          <w:rFonts w:cstheme="minorBidi"/>
          <w:b/>
          <w:bCs/>
          <w:color w:val="990033"/>
          <w:u w:val="none"/>
        </w:rPr>
        <w:t>2</w:t>
      </w:r>
      <w:r w:rsidR="00A421C2" w:rsidRPr="00DF7F76">
        <w:rPr>
          <w:rFonts w:cstheme="minorBidi"/>
          <w:b/>
          <w:bCs/>
          <w:color w:val="990033"/>
          <w:u w:val="none"/>
        </w:rPr>
        <w:t>3</w:t>
      </w:r>
    </w:p>
    <w:p w14:paraId="725CB0DC" w14:textId="77777777" w:rsidR="00E13021" w:rsidRPr="007132AA" w:rsidRDefault="00E13021" w:rsidP="00E13021">
      <w:pPr>
        <w:rPr>
          <w:highlight w:val="yellow"/>
        </w:rPr>
      </w:pPr>
    </w:p>
    <w:p w14:paraId="5252A213" w14:textId="3727D852" w:rsidR="0052116B" w:rsidRPr="007132AA" w:rsidRDefault="0052116B" w:rsidP="00E13021">
      <w:pPr>
        <w:pStyle w:val="Heading4"/>
        <w:ind w:left="630"/>
        <w:jc w:val="both"/>
        <w:rPr>
          <w:rFonts w:cstheme="minorBidi"/>
          <w:i/>
          <w:iCs/>
          <w:sz w:val="22"/>
          <w:szCs w:val="22"/>
          <w:u w:val="none"/>
        </w:rPr>
      </w:pPr>
      <w:r w:rsidRPr="007132AA">
        <w:rPr>
          <w:rFonts w:cstheme="minorBidi"/>
          <w:i/>
          <w:iCs/>
          <w:sz w:val="22"/>
          <w:szCs w:val="22"/>
          <w:highlight w:val="yellow"/>
          <w:u w:val="none"/>
        </w:rPr>
        <w:t xml:space="preserve">**Exceptionally, </w:t>
      </w:r>
      <w:r w:rsidRPr="00DF7F76">
        <w:rPr>
          <w:rFonts w:cstheme="minorBidi"/>
          <w:b/>
          <w:bCs/>
          <w:i/>
          <w:iCs/>
          <w:sz w:val="22"/>
          <w:szCs w:val="22"/>
          <w:highlight w:val="yellow"/>
          <w:u w:val="none"/>
        </w:rPr>
        <w:t>TRA5906</w:t>
      </w:r>
      <w:r w:rsidRPr="007132AA">
        <w:rPr>
          <w:rFonts w:cstheme="minorBidi"/>
          <w:i/>
          <w:iCs/>
          <w:sz w:val="22"/>
          <w:szCs w:val="22"/>
          <w:highlight w:val="yellow"/>
          <w:u w:val="none"/>
        </w:rPr>
        <w:t xml:space="preserve"> will be replaced </w:t>
      </w:r>
      <w:r w:rsidR="00C240BE" w:rsidRPr="007132AA">
        <w:rPr>
          <w:rFonts w:cstheme="minorBidi"/>
          <w:i/>
          <w:iCs/>
          <w:sz w:val="22"/>
          <w:szCs w:val="22"/>
          <w:highlight w:val="yellow"/>
          <w:u w:val="none"/>
        </w:rPr>
        <w:t xml:space="preserve">for M.A. students </w:t>
      </w:r>
      <w:r w:rsidRPr="007132AA">
        <w:rPr>
          <w:rFonts w:cstheme="minorBidi"/>
          <w:i/>
          <w:iCs/>
          <w:sz w:val="22"/>
          <w:szCs w:val="22"/>
          <w:highlight w:val="yellow"/>
          <w:u w:val="none"/>
        </w:rPr>
        <w:t xml:space="preserve">by </w:t>
      </w:r>
      <w:r w:rsidR="00A421C2" w:rsidRPr="00DF7F76">
        <w:rPr>
          <w:rFonts w:cstheme="minorBidi"/>
          <w:b/>
          <w:bCs/>
          <w:i/>
          <w:iCs/>
          <w:sz w:val="22"/>
          <w:szCs w:val="22"/>
          <w:highlight w:val="yellow"/>
          <w:u w:val="none"/>
        </w:rPr>
        <w:t>TRA</w:t>
      </w:r>
      <w:proofErr w:type="gramStart"/>
      <w:r w:rsidR="00A421C2" w:rsidRPr="00DF7F76">
        <w:rPr>
          <w:rFonts w:cstheme="minorBidi"/>
          <w:b/>
          <w:bCs/>
          <w:i/>
          <w:iCs/>
          <w:sz w:val="22"/>
          <w:szCs w:val="22"/>
          <w:highlight w:val="yellow"/>
          <w:u w:val="none"/>
        </w:rPr>
        <w:t>6111</w:t>
      </w:r>
      <w:r w:rsidRPr="007132AA">
        <w:rPr>
          <w:rFonts w:cstheme="minorBidi"/>
          <w:i/>
          <w:iCs/>
          <w:sz w:val="22"/>
          <w:szCs w:val="22"/>
          <w:highlight w:val="yellow"/>
          <w:u w:val="none"/>
        </w:rPr>
        <w:t>.*</w:t>
      </w:r>
      <w:proofErr w:type="gramEnd"/>
      <w:r w:rsidRPr="007132AA">
        <w:rPr>
          <w:rFonts w:cstheme="minorBidi"/>
          <w:i/>
          <w:iCs/>
          <w:sz w:val="22"/>
          <w:szCs w:val="22"/>
          <w:highlight w:val="yellow"/>
          <w:u w:val="none"/>
        </w:rPr>
        <w:t>*</w:t>
      </w:r>
    </w:p>
    <w:p w14:paraId="28C46D6E" w14:textId="77777777" w:rsidR="0052116B" w:rsidRPr="007132AA" w:rsidRDefault="0052116B" w:rsidP="00E13021">
      <w:pPr>
        <w:ind w:left="630"/>
        <w:jc w:val="both"/>
        <w:rPr>
          <w:rFonts w:cstheme="minorBidi"/>
          <w:bCs/>
          <w:color w:val="000000"/>
          <w:szCs w:val="22"/>
        </w:rPr>
      </w:pPr>
    </w:p>
    <w:p w14:paraId="05F2B599" w14:textId="3F743185" w:rsidR="00C240BE" w:rsidRPr="007132AA" w:rsidRDefault="00C240BE" w:rsidP="00E13021">
      <w:pPr>
        <w:ind w:left="630"/>
        <w:jc w:val="both"/>
        <w:rPr>
          <w:rFonts w:cstheme="minorBidi"/>
          <w:b/>
          <w:color w:val="000000"/>
          <w:szCs w:val="22"/>
        </w:rPr>
      </w:pPr>
      <w:r w:rsidRPr="007132AA">
        <w:rPr>
          <w:rFonts w:cstheme="minorBidi"/>
          <w:b/>
          <w:color w:val="000000"/>
          <w:szCs w:val="22"/>
        </w:rPr>
        <w:t>TRA5909     Didactics of Translator Training</w:t>
      </w:r>
    </w:p>
    <w:p w14:paraId="679C7E60" w14:textId="63476B4C" w:rsidR="00C240BE" w:rsidRPr="007132AA" w:rsidRDefault="00C240BE" w:rsidP="00E13021">
      <w:pPr>
        <w:ind w:left="630"/>
        <w:jc w:val="both"/>
        <w:rPr>
          <w:rFonts w:cstheme="minorBidi"/>
          <w:bCs/>
          <w:color w:val="000000"/>
          <w:szCs w:val="22"/>
        </w:rPr>
      </w:pPr>
      <w:r w:rsidRPr="007132AA">
        <w:rPr>
          <w:rFonts w:cstheme="minorBidi"/>
          <w:bCs/>
          <w:color w:val="000000"/>
          <w:szCs w:val="22"/>
        </w:rPr>
        <w:t>History of the teaching of professional translation throughout the world. Survey of curricula in various translation schools. Comparative analysis of teaching manuals and methods. Examination of testing principles and test evaluation. Practical exercises.</w:t>
      </w:r>
    </w:p>
    <w:p w14:paraId="671E7284" w14:textId="77777777" w:rsidR="00C240BE" w:rsidRPr="007132AA" w:rsidRDefault="00C240BE" w:rsidP="00E13021">
      <w:pPr>
        <w:ind w:left="630"/>
        <w:jc w:val="both"/>
        <w:rPr>
          <w:rFonts w:cstheme="minorBidi"/>
          <w:b/>
          <w:color w:val="000000"/>
          <w:szCs w:val="22"/>
        </w:rPr>
      </w:pPr>
    </w:p>
    <w:p w14:paraId="12A6DF71" w14:textId="1ECF4E45" w:rsidR="0052116B" w:rsidRPr="007132AA" w:rsidRDefault="0052116B" w:rsidP="00E13021">
      <w:pPr>
        <w:ind w:left="630"/>
        <w:jc w:val="both"/>
        <w:rPr>
          <w:rFonts w:cstheme="minorBidi"/>
          <w:b/>
          <w:color w:val="000000"/>
          <w:szCs w:val="22"/>
        </w:rPr>
      </w:pPr>
      <w:r w:rsidRPr="007132AA">
        <w:rPr>
          <w:rFonts w:cstheme="minorBidi"/>
          <w:b/>
          <w:color w:val="000000"/>
          <w:szCs w:val="22"/>
        </w:rPr>
        <w:t>TRA5912</w:t>
      </w:r>
      <w:r w:rsidR="00C240BE" w:rsidRPr="007132AA">
        <w:rPr>
          <w:rFonts w:cstheme="minorBidi"/>
          <w:b/>
          <w:color w:val="000000"/>
          <w:szCs w:val="22"/>
        </w:rPr>
        <w:t>/TRA4950B</w:t>
      </w:r>
      <w:r w:rsidRPr="007132AA">
        <w:rPr>
          <w:rFonts w:cstheme="minorBidi"/>
          <w:b/>
          <w:color w:val="000000"/>
          <w:szCs w:val="22"/>
        </w:rPr>
        <w:t xml:space="preserve">     Literary Translation</w:t>
      </w:r>
    </w:p>
    <w:p w14:paraId="11FA627E" w14:textId="3CB9A763" w:rsidR="00B91E05" w:rsidRPr="007132AA" w:rsidRDefault="00B91E05" w:rsidP="00E13021">
      <w:pPr>
        <w:ind w:left="630"/>
        <w:jc w:val="both"/>
        <w:rPr>
          <w:rFonts w:cstheme="minorBidi"/>
          <w:bCs/>
          <w:i/>
          <w:iCs/>
          <w:color w:val="000000"/>
          <w:szCs w:val="22"/>
        </w:rPr>
      </w:pPr>
      <w:r w:rsidRPr="007132AA">
        <w:rPr>
          <w:rFonts w:cstheme="minorBidi"/>
          <w:bCs/>
          <w:i/>
          <w:iCs/>
          <w:color w:val="000000"/>
          <w:szCs w:val="22"/>
        </w:rPr>
        <w:t>**This course is compulsory for students in the Concentration in Literary Translation**</w:t>
      </w:r>
    </w:p>
    <w:p w14:paraId="69FA7A27" w14:textId="1FD87824" w:rsidR="00C240BE" w:rsidRPr="007132AA" w:rsidRDefault="0052116B" w:rsidP="00005B45">
      <w:pPr>
        <w:ind w:left="630"/>
        <w:jc w:val="both"/>
        <w:rPr>
          <w:rFonts w:cstheme="minorBidi"/>
          <w:bCs/>
          <w:color w:val="000000"/>
          <w:szCs w:val="22"/>
        </w:rPr>
      </w:pPr>
      <w:r w:rsidRPr="007132AA">
        <w:rPr>
          <w:rFonts w:cstheme="minorBidi"/>
          <w:bCs/>
          <w:color w:val="000000"/>
          <w:szCs w:val="22"/>
        </w:rPr>
        <w:t xml:space="preserve">Literary translation as </w:t>
      </w:r>
      <w:r w:rsidR="00DF7F76" w:rsidRPr="007132AA">
        <w:rPr>
          <w:rFonts w:cstheme="minorBidi"/>
          <w:bCs/>
          <w:color w:val="000000"/>
          <w:szCs w:val="22"/>
        </w:rPr>
        <w:t>practiced</w:t>
      </w:r>
      <w:r w:rsidRPr="007132AA">
        <w:rPr>
          <w:rFonts w:cstheme="minorBidi"/>
          <w:bCs/>
          <w:color w:val="000000"/>
          <w:szCs w:val="22"/>
        </w:rPr>
        <w:t xml:space="preserve"> for different genres, </w:t>
      </w:r>
      <w:proofErr w:type="gramStart"/>
      <w:r w:rsidRPr="007132AA">
        <w:rPr>
          <w:rFonts w:cstheme="minorBidi"/>
          <w:bCs/>
          <w:color w:val="000000"/>
          <w:szCs w:val="22"/>
        </w:rPr>
        <w:t>periods</w:t>
      </w:r>
      <w:proofErr w:type="gramEnd"/>
      <w:r w:rsidRPr="007132AA">
        <w:rPr>
          <w:rFonts w:cstheme="minorBidi"/>
          <w:bCs/>
          <w:color w:val="000000"/>
          <w:szCs w:val="22"/>
        </w:rPr>
        <w:t xml:space="preserve"> and cultures. Theories of literary translation. Comparison and analysis of translations. Practical exercises.</w:t>
      </w:r>
    </w:p>
    <w:p w14:paraId="6AC9C48D" w14:textId="05458DFD" w:rsidR="0052116B" w:rsidRPr="007132AA" w:rsidRDefault="0052116B" w:rsidP="00E13021">
      <w:pPr>
        <w:pStyle w:val="Heading4"/>
        <w:ind w:left="630"/>
        <w:jc w:val="both"/>
        <w:rPr>
          <w:rFonts w:cstheme="minorBidi"/>
          <w:b/>
          <w:bCs/>
          <w:sz w:val="22"/>
          <w:szCs w:val="22"/>
          <w:u w:val="none"/>
        </w:rPr>
      </w:pPr>
      <w:r w:rsidRPr="007132AA">
        <w:rPr>
          <w:rFonts w:cstheme="minorBidi"/>
          <w:b/>
          <w:bCs/>
          <w:sz w:val="22"/>
          <w:szCs w:val="22"/>
          <w:u w:val="none"/>
        </w:rPr>
        <w:lastRenderedPageBreak/>
        <w:t>TRA5917/4950F     Workshop in Specialized and Technical Translation</w:t>
      </w:r>
    </w:p>
    <w:p w14:paraId="598651AD" w14:textId="77777777" w:rsidR="0052116B" w:rsidRPr="007132AA" w:rsidRDefault="0052116B" w:rsidP="00E13021">
      <w:pPr>
        <w:pStyle w:val="Heading4"/>
        <w:ind w:left="630"/>
        <w:jc w:val="both"/>
        <w:rPr>
          <w:rFonts w:cstheme="minorBidi"/>
          <w:sz w:val="22"/>
          <w:szCs w:val="22"/>
          <w:u w:val="none"/>
        </w:rPr>
      </w:pPr>
      <w:r w:rsidRPr="007132AA">
        <w:rPr>
          <w:rFonts w:cstheme="minorBidi"/>
          <w:sz w:val="22"/>
          <w:szCs w:val="22"/>
          <w:u w:val="none"/>
        </w:rPr>
        <w:t>A forum in which students present and explain their own translations for criticism by their peers and by experts. Planning and carrying out a specialized or technical translation (</w:t>
      </w:r>
      <w:proofErr w:type="gramStart"/>
      <w:r w:rsidRPr="007132AA">
        <w:rPr>
          <w:rFonts w:cstheme="minorBidi"/>
          <w:sz w:val="22"/>
          <w:szCs w:val="22"/>
          <w:u w:val="none"/>
        </w:rPr>
        <w:t>English-French</w:t>
      </w:r>
      <w:proofErr w:type="gramEnd"/>
      <w:r w:rsidRPr="007132AA">
        <w:rPr>
          <w:rFonts w:cstheme="minorBidi"/>
          <w:sz w:val="22"/>
          <w:szCs w:val="22"/>
          <w:u w:val="none"/>
        </w:rPr>
        <w:t>-Spanish) in the domain and language pair of the student’s choice. Investigation of the relevant literature. Use and evaluation of technologies integrated into translation and terminology work.</w:t>
      </w:r>
    </w:p>
    <w:p w14:paraId="10F84ED0" w14:textId="73F09083" w:rsidR="0052116B" w:rsidRPr="007132AA" w:rsidRDefault="0052116B" w:rsidP="00E13021">
      <w:pPr>
        <w:pStyle w:val="Heading4"/>
        <w:ind w:left="630"/>
        <w:jc w:val="both"/>
        <w:rPr>
          <w:rFonts w:cstheme="minorBidi"/>
          <w:sz w:val="22"/>
          <w:szCs w:val="22"/>
          <w:u w:val="none"/>
        </w:rPr>
      </w:pPr>
    </w:p>
    <w:p w14:paraId="320AADAE" w14:textId="12E855C7" w:rsidR="00C240BE" w:rsidRPr="007132AA" w:rsidRDefault="00C240BE" w:rsidP="00E13021">
      <w:pPr>
        <w:ind w:left="630"/>
        <w:jc w:val="both"/>
        <w:rPr>
          <w:rFonts w:cstheme="minorBidi"/>
          <w:b/>
          <w:color w:val="000000"/>
          <w:szCs w:val="22"/>
        </w:rPr>
      </w:pPr>
      <w:r w:rsidRPr="007132AA">
        <w:rPr>
          <w:rFonts w:cstheme="minorBidi"/>
          <w:b/>
          <w:color w:val="000000"/>
          <w:szCs w:val="22"/>
        </w:rPr>
        <w:t>TRA6111-2     Research Methods in Translation Studies</w:t>
      </w:r>
    </w:p>
    <w:p w14:paraId="5EB5ABF9" w14:textId="77777777" w:rsidR="00C240BE" w:rsidRPr="007132AA" w:rsidRDefault="00C240BE" w:rsidP="00E13021">
      <w:pPr>
        <w:ind w:left="630"/>
        <w:jc w:val="both"/>
        <w:rPr>
          <w:rFonts w:cstheme="minorBidi"/>
          <w:bCs/>
          <w:color w:val="000000"/>
          <w:szCs w:val="22"/>
        </w:rPr>
      </w:pPr>
      <w:r w:rsidRPr="007132AA">
        <w:rPr>
          <w:rFonts w:cstheme="minorBidi"/>
          <w:bCs/>
          <w:color w:val="000000"/>
          <w:szCs w:val="22"/>
        </w:rPr>
        <w:t>General research methods in Translation Studies. Literature surveys. Planning and stylistics of research papers.</w:t>
      </w:r>
    </w:p>
    <w:p w14:paraId="5594F09D" w14:textId="2B14FE53" w:rsidR="00C240BE" w:rsidRPr="007132AA" w:rsidRDefault="00C240BE" w:rsidP="00E13021">
      <w:pPr>
        <w:ind w:left="630"/>
        <w:jc w:val="both"/>
        <w:rPr>
          <w:rFonts w:cstheme="minorBidi"/>
          <w:bCs/>
          <w:i/>
          <w:iCs/>
          <w:color w:val="000000"/>
          <w:szCs w:val="22"/>
        </w:rPr>
      </w:pPr>
      <w:r w:rsidRPr="007132AA">
        <w:rPr>
          <w:rFonts w:cstheme="minorBidi"/>
          <w:bCs/>
          <w:i/>
          <w:iCs/>
          <w:color w:val="000000"/>
          <w:szCs w:val="22"/>
        </w:rPr>
        <w:t xml:space="preserve">**Note: This course is given every two weeks from September to </w:t>
      </w:r>
      <w:proofErr w:type="gramStart"/>
      <w:r w:rsidRPr="007132AA">
        <w:rPr>
          <w:rFonts w:cstheme="minorBidi"/>
          <w:bCs/>
          <w:i/>
          <w:iCs/>
          <w:color w:val="000000"/>
          <w:szCs w:val="22"/>
        </w:rPr>
        <w:t>April.*</w:t>
      </w:r>
      <w:proofErr w:type="gramEnd"/>
      <w:r w:rsidRPr="007132AA">
        <w:rPr>
          <w:rFonts w:cstheme="minorBidi"/>
          <w:bCs/>
          <w:i/>
          <w:iCs/>
          <w:color w:val="000000"/>
          <w:szCs w:val="22"/>
        </w:rPr>
        <w:t>*</w:t>
      </w:r>
    </w:p>
    <w:p w14:paraId="6B4786C9" w14:textId="77777777" w:rsidR="00C240BE" w:rsidRPr="007132AA" w:rsidRDefault="00C240BE" w:rsidP="00E13021">
      <w:pPr>
        <w:ind w:left="630"/>
        <w:rPr>
          <w:rFonts w:cstheme="minorBidi"/>
          <w:szCs w:val="22"/>
        </w:rPr>
      </w:pPr>
    </w:p>
    <w:p w14:paraId="1DDFEEE0" w14:textId="74079E64" w:rsidR="00C240BE" w:rsidRPr="007132AA" w:rsidRDefault="00C240BE" w:rsidP="00E13021">
      <w:pPr>
        <w:pStyle w:val="Heading4"/>
        <w:ind w:left="630"/>
        <w:jc w:val="both"/>
        <w:rPr>
          <w:rFonts w:cstheme="minorBidi"/>
          <w:b/>
          <w:bCs/>
          <w:sz w:val="22"/>
          <w:szCs w:val="22"/>
          <w:u w:val="none"/>
        </w:rPr>
      </w:pPr>
      <w:r w:rsidRPr="007132AA">
        <w:rPr>
          <w:rFonts w:cstheme="minorBidi"/>
          <w:b/>
          <w:bCs/>
          <w:sz w:val="22"/>
          <w:szCs w:val="22"/>
          <w:u w:val="none"/>
        </w:rPr>
        <w:t>TRA6980     Translation and interculturality</w:t>
      </w:r>
    </w:p>
    <w:p w14:paraId="6CDB79AE" w14:textId="3C2221E7" w:rsidR="00C240BE" w:rsidRPr="007132AA" w:rsidRDefault="005F2389" w:rsidP="00E13021">
      <w:pPr>
        <w:ind w:left="630"/>
        <w:rPr>
          <w:rFonts w:cstheme="minorBidi"/>
          <w:lang w:val="en-CA"/>
        </w:rPr>
      </w:pPr>
      <w:r w:rsidRPr="007132AA">
        <w:rPr>
          <w:rFonts w:cstheme="minorBidi"/>
          <w:lang w:val="en-CA"/>
        </w:rPr>
        <w:t>Study of the notions linking interculturality and translation (culture, otherness, representations, ideology, dialogism, etc.) in an interdisciplinary perspective (</w:t>
      </w:r>
      <w:proofErr w:type="spellStart"/>
      <w:r w:rsidRPr="007132AA">
        <w:rPr>
          <w:rFonts w:cstheme="minorBidi"/>
          <w:lang w:val="en-CA"/>
        </w:rPr>
        <w:t>translatology</w:t>
      </w:r>
      <w:proofErr w:type="spellEnd"/>
      <w:r w:rsidRPr="007132AA">
        <w:rPr>
          <w:rFonts w:cstheme="minorBidi"/>
          <w:lang w:val="en-CA"/>
        </w:rPr>
        <w:t>, philosophy, anthropology, sociology, cognitive psychology). Applications to the analysis of historical and current practices through the development of individual or group research projects.</w:t>
      </w:r>
    </w:p>
    <w:p w14:paraId="047B64CD" w14:textId="77777777" w:rsidR="005F2389" w:rsidRPr="007132AA" w:rsidRDefault="005F2389" w:rsidP="00E13021">
      <w:pPr>
        <w:ind w:left="630"/>
        <w:rPr>
          <w:rFonts w:cstheme="minorBidi"/>
        </w:rPr>
      </w:pPr>
    </w:p>
    <w:p w14:paraId="20F449CC" w14:textId="1A4DDBF7" w:rsidR="0052116B" w:rsidRPr="007132AA" w:rsidRDefault="0050066D" w:rsidP="00E13021">
      <w:pPr>
        <w:pStyle w:val="Heading4"/>
        <w:ind w:left="630"/>
        <w:jc w:val="both"/>
        <w:rPr>
          <w:rFonts w:cstheme="minorBidi"/>
          <w:b/>
          <w:bCs/>
          <w:sz w:val="22"/>
          <w:szCs w:val="22"/>
          <w:u w:val="none"/>
        </w:rPr>
      </w:pPr>
      <w:r w:rsidRPr="007132AA">
        <w:rPr>
          <w:rFonts w:cstheme="minorBidi"/>
          <w:b/>
          <w:bCs/>
          <w:sz w:val="22"/>
          <w:szCs w:val="22"/>
          <w:u w:val="none"/>
        </w:rPr>
        <w:t>**</w:t>
      </w:r>
      <w:r w:rsidR="0052116B" w:rsidRPr="007132AA">
        <w:rPr>
          <w:rFonts w:cstheme="minorBidi"/>
          <w:b/>
          <w:bCs/>
          <w:sz w:val="22"/>
          <w:szCs w:val="22"/>
          <w:u w:val="none"/>
        </w:rPr>
        <w:t xml:space="preserve">TRA6984     Current Developments in Translation Studies I </w:t>
      </w:r>
    </w:p>
    <w:p w14:paraId="56BFCE7B" w14:textId="77777777" w:rsidR="0052116B" w:rsidRPr="007132AA" w:rsidRDefault="0052116B" w:rsidP="00E13021">
      <w:pPr>
        <w:pStyle w:val="Heading4"/>
        <w:ind w:left="630"/>
        <w:jc w:val="both"/>
        <w:rPr>
          <w:rFonts w:cstheme="minorBidi"/>
          <w:sz w:val="22"/>
          <w:szCs w:val="22"/>
          <w:u w:val="none"/>
        </w:rPr>
      </w:pPr>
      <w:r w:rsidRPr="007132AA">
        <w:rPr>
          <w:rFonts w:cstheme="minorBidi"/>
          <w:sz w:val="22"/>
          <w:szCs w:val="22"/>
          <w:u w:val="none"/>
        </w:rPr>
        <w:t>Exploration of the most recent developments in Translation Studies in the double perspective of the human sciences and of intercultural studies.</w:t>
      </w:r>
    </w:p>
    <w:p w14:paraId="17612771" w14:textId="77777777" w:rsidR="0052116B" w:rsidRPr="007132AA" w:rsidRDefault="0052116B" w:rsidP="00E13021">
      <w:pPr>
        <w:pStyle w:val="Heading4"/>
        <w:ind w:left="630"/>
        <w:jc w:val="both"/>
        <w:rPr>
          <w:rFonts w:cstheme="minorBidi"/>
          <w:sz w:val="22"/>
          <w:szCs w:val="22"/>
          <w:u w:val="none"/>
        </w:rPr>
      </w:pPr>
    </w:p>
    <w:p w14:paraId="0532DCF7" w14:textId="6826227F" w:rsidR="0052116B" w:rsidRPr="007132AA" w:rsidRDefault="0050066D" w:rsidP="00E13021">
      <w:pPr>
        <w:pStyle w:val="Heading4"/>
        <w:ind w:left="630"/>
        <w:jc w:val="both"/>
        <w:rPr>
          <w:rFonts w:cstheme="minorBidi"/>
          <w:b/>
          <w:bCs/>
          <w:sz w:val="22"/>
          <w:szCs w:val="22"/>
          <w:u w:val="none"/>
        </w:rPr>
      </w:pPr>
      <w:r w:rsidRPr="007132AA">
        <w:rPr>
          <w:rFonts w:cstheme="minorBidi"/>
          <w:b/>
          <w:bCs/>
          <w:sz w:val="22"/>
          <w:szCs w:val="22"/>
          <w:u w:val="none"/>
        </w:rPr>
        <w:t>**</w:t>
      </w:r>
      <w:r w:rsidR="0052116B" w:rsidRPr="007132AA">
        <w:rPr>
          <w:rFonts w:cstheme="minorBidi"/>
          <w:b/>
          <w:bCs/>
          <w:sz w:val="22"/>
          <w:szCs w:val="22"/>
          <w:u w:val="none"/>
        </w:rPr>
        <w:t>TRA6985 Current Developments in Translation Studies II</w:t>
      </w:r>
    </w:p>
    <w:p w14:paraId="7BFE51CA" w14:textId="2193DE5D" w:rsidR="0052116B" w:rsidRPr="007132AA" w:rsidRDefault="0052116B" w:rsidP="00E13021">
      <w:pPr>
        <w:pStyle w:val="Heading4"/>
        <w:ind w:left="630"/>
        <w:jc w:val="both"/>
        <w:rPr>
          <w:rFonts w:cstheme="minorBidi"/>
          <w:sz w:val="22"/>
          <w:szCs w:val="22"/>
          <w:u w:val="none"/>
        </w:rPr>
      </w:pPr>
      <w:r w:rsidRPr="007132AA">
        <w:rPr>
          <w:rFonts w:cstheme="minorBidi"/>
          <w:sz w:val="22"/>
          <w:szCs w:val="22"/>
          <w:u w:val="none"/>
        </w:rPr>
        <w:t xml:space="preserve">Trends in Translation Studies, with a focus on developments in terminology, lexicology, </w:t>
      </w:r>
      <w:proofErr w:type="gramStart"/>
      <w:r w:rsidRPr="007132AA">
        <w:rPr>
          <w:rFonts w:cstheme="minorBidi"/>
          <w:sz w:val="22"/>
          <w:szCs w:val="22"/>
          <w:u w:val="none"/>
        </w:rPr>
        <w:t>technology</w:t>
      </w:r>
      <w:proofErr w:type="gramEnd"/>
      <w:r w:rsidRPr="007132AA">
        <w:rPr>
          <w:rFonts w:cstheme="minorBidi"/>
          <w:sz w:val="22"/>
          <w:szCs w:val="22"/>
          <w:u w:val="none"/>
        </w:rPr>
        <w:t xml:space="preserve"> and related fields.</w:t>
      </w:r>
    </w:p>
    <w:p w14:paraId="350519CA" w14:textId="1FBB22EA" w:rsidR="005E3648" w:rsidRPr="007132AA" w:rsidRDefault="005E3648" w:rsidP="0052116B">
      <w:pPr>
        <w:rPr>
          <w:rFonts w:cstheme="minorBidi"/>
        </w:rPr>
      </w:pPr>
    </w:p>
    <w:p w14:paraId="69373E40" w14:textId="77777777" w:rsidR="005E3648" w:rsidRPr="007132AA" w:rsidRDefault="005E3648" w:rsidP="0052116B">
      <w:pPr>
        <w:rPr>
          <w:rFonts w:cstheme="minorBidi"/>
        </w:rPr>
      </w:pPr>
    </w:p>
    <w:p w14:paraId="2BBF0BE9" w14:textId="165D2139" w:rsidR="0017109D" w:rsidRPr="007132AA" w:rsidRDefault="004329C4" w:rsidP="00BB3F6B">
      <w:pPr>
        <w:pStyle w:val="Heading4"/>
        <w:numPr>
          <w:ilvl w:val="1"/>
          <w:numId w:val="37"/>
        </w:numPr>
        <w:jc w:val="both"/>
        <w:rPr>
          <w:rFonts w:cstheme="minorBidi"/>
          <w:b/>
          <w:bCs/>
          <w:color w:val="990033"/>
          <w:u w:val="none"/>
        </w:rPr>
      </w:pPr>
      <w:r w:rsidRPr="007132AA">
        <w:rPr>
          <w:rFonts w:cstheme="minorBidi"/>
          <w:b/>
          <w:bCs/>
          <w:color w:val="990033"/>
          <w:u w:val="none"/>
        </w:rPr>
        <w:t xml:space="preserve">Final </w:t>
      </w:r>
      <w:r w:rsidR="005E3648" w:rsidRPr="007132AA">
        <w:rPr>
          <w:rFonts w:cstheme="minorBidi"/>
          <w:b/>
          <w:bCs/>
          <w:color w:val="990033"/>
          <w:u w:val="none"/>
        </w:rPr>
        <w:t>Grades</w:t>
      </w:r>
    </w:p>
    <w:p w14:paraId="5B38BD30" w14:textId="77777777" w:rsidR="0017109D" w:rsidRPr="007132AA" w:rsidRDefault="0017109D" w:rsidP="00D27C1C">
      <w:pPr>
        <w:keepNext/>
        <w:jc w:val="both"/>
        <w:rPr>
          <w:rFonts w:cstheme="minorBidi"/>
          <w:lang w:val="en-CA"/>
        </w:rPr>
      </w:pPr>
    </w:p>
    <w:p w14:paraId="2ABEC895" w14:textId="4719BF89" w:rsidR="000613DF" w:rsidRPr="007132AA" w:rsidRDefault="001302AC" w:rsidP="00D27C1C">
      <w:pPr>
        <w:jc w:val="both"/>
        <w:rPr>
          <w:rFonts w:cstheme="minorBidi"/>
          <w:lang w:val="en-CA"/>
        </w:rPr>
      </w:pPr>
      <w:r w:rsidRPr="007132AA">
        <w:rPr>
          <w:rFonts w:cstheme="minorBidi"/>
          <w:lang w:val="en-CA"/>
        </w:rPr>
        <w:t>An electronic report card</w:t>
      </w:r>
      <w:r w:rsidR="000613DF" w:rsidRPr="007132AA">
        <w:rPr>
          <w:rFonts w:cstheme="minorBidi"/>
          <w:lang w:val="en-CA"/>
        </w:rPr>
        <w:t xml:space="preserve"> is issued via </w:t>
      </w:r>
      <w:proofErr w:type="spellStart"/>
      <w:r w:rsidR="00000000">
        <w:fldChar w:fldCharType="begin"/>
      </w:r>
      <w:r w:rsidR="00000000">
        <w:instrText xml:space="preserve"> HYPERLINK "http://uozone.uottawa.ca/en/frontpage" \t "_blank" </w:instrText>
      </w:r>
      <w:r w:rsidR="00000000">
        <w:fldChar w:fldCharType="separate"/>
      </w:r>
      <w:r w:rsidR="00F176FC" w:rsidRPr="007132AA">
        <w:rPr>
          <w:rStyle w:val="Hyperlink"/>
          <w:rFonts w:cstheme="minorBidi"/>
          <w:lang w:val="en-CA"/>
        </w:rPr>
        <w:t>uoZone</w:t>
      </w:r>
      <w:proofErr w:type="spellEnd"/>
      <w:r w:rsidR="00000000">
        <w:rPr>
          <w:rStyle w:val="Hyperlink"/>
          <w:rFonts w:cstheme="minorBidi"/>
          <w:lang w:val="en-CA"/>
        </w:rPr>
        <w:fldChar w:fldCharType="end"/>
      </w:r>
      <w:r w:rsidRPr="007132AA">
        <w:rPr>
          <w:rFonts w:cstheme="minorBidi"/>
          <w:lang w:val="en-CA"/>
        </w:rPr>
        <w:t> a</w:t>
      </w:r>
      <w:r w:rsidR="000613DF" w:rsidRPr="007132AA">
        <w:rPr>
          <w:rFonts w:cstheme="minorBidi"/>
          <w:lang w:val="en-CA"/>
        </w:rPr>
        <w:t xml:space="preserve">fter the end of each session. This </w:t>
      </w:r>
      <w:r w:rsidRPr="007132AA">
        <w:rPr>
          <w:rFonts w:cstheme="minorBidi"/>
          <w:lang w:val="en-CA"/>
        </w:rPr>
        <w:t>report</w:t>
      </w:r>
      <w:r w:rsidR="000613DF" w:rsidRPr="007132AA">
        <w:rPr>
          <w:rFonts w:cstheme="minorBidi"/>
          <w:lang w:val="en-CA"/>
        </w:rPr>
        <w:t xml:space="preserve"> indicates all courses and all activities </w:t>
      </w:r>
      <w:r w:rsidRPr="007132AA">
        <w:rPr>
          <w:rFonts w:cstheme="minorBidi"/>
          <w:lang w:val="en-CA"/>
        </w:rPr>
        <w:t>during</w:t>
      </w:r>
      <w:r w:rsidR="000613DF" w:rsidRPr="007132AA">
        <w:rPr>
          <w:rFonts w:cstheme="minorBidi"/>
          <w:lang w:val="en-CA"/>
        </w:rPr>
        <w:t xml:space="preserve"> the session. The results shown are those that the </w:t>
      </w:r>
      <w:proofErr w:type="gramStart"/>
      <w:r w:rsidRPr="007132AA">
        <w:rPr>
          <w:rFonts w:cstheme="minorBidi"/>
          <w:lang w:val="en-CA"/>
        </w:rPr>
        <w:t>School</w:t>
      </w:r>
      <w:proofErr w:type="gramEnd"/>
      <w:r w:rsidRPr="007132AA">
        <w:rPr>
          <w:rFonts w:cstheme="minorBidi"/>
          <w:lang w:val="en-CA"/>
        </w:rPr>
        <w:t xml:space="preserve"> has</w:t>
      </w:r>
      <w:r w:rsidR="000613DF" w:rsidRPr="007132AA">
        <w:rPr>
          <w:rFonts w:cstheme="minorBidi"/>
          <w:lang w:val="en-CA"/>
        </w:rPr>
        <w:t xml:space="preserve"> provided to the </w:t>
      </w:r>
      <w:r w:rsidR="00626F63" w:rsidRPr="007132AA">
        <w:rPr>
          <w:rFonts w:cstheme="minorBidi"/>
          <w:lang w:val="en-CA"/>
        </w:rPr>
        <w:t>Faculty</w:t>
      </w:r>
      <w:r w:rsidR="000613DF" w:rsidRPr="007132AA">
        <w:rPr>
          <w:rFonts w:cstheme="minorBidi"/>
          <w:lang w:val="en-CA"/>
        </w:rPr>
        <w:t xml:space="preserve">. The date on which the final </w:t>
      </w:r>
      <w:r w:rsidRPr="007132AA">
        <w:rPr>
          <w:rFonts w:cstheme="minorBidi"/>
          <w:lang w:val="en-CA"/>
        </w:rPr>
        <w:t>marks</w:t>
      </w:r>
      <w:r w:rsidR="000613DF" w:rsidRPr="007132AA">
        <w:rPr>
          <w:rFonts w:cstheme="minorBidi"/>
          <w:lang w:val="en-CA"/>
        </w:rPr>
        <w:t xml:space="preserve"> will be published on </w:t>
      </w:r>
      <w:r w:rsidRPr="007132AA">
        <w:rPr>
          <w:rFonts w:cstheme="minorBidi"/>
          <w:lang w:val="en-CA"/>
        </w:rPr>
        <w:t>website</w:t>
      </w:r>
      <w:r w:rsidR="000613DF" w:rsidRPr="007132AA">
        <w:rPr>
          <w:rFonts w:cstheme="minorBidi"/>
          <w:lang w:val="en-CA"/>
        </w:rPr>
        <w:t xml:space="preserve"> and will be considered official is announced on the </w:t>
      </w:r>
      <w:hyperlink r:id="rId95" w:history="1">
        <w:r w:rsidRPr="007132AA">
          <w:rPr>
            <w:rStyle w:val="Hyperlink"/>
            <w:rFonts w:cstheme="minorBidi"/>
            <w:lang w:val="en-CA"/>
          </w:rPr>
          <w:t>site</w:t>
        </w:r>
      </w:hyperlink>
      <w:r w:rsidRPr="007132AA">
        <w:rPr>
          <w:rFonts w:cstheme="minorBidi"/>
          <w:lang w:val="en-CA"/>
        </w:rPr>
        <w:t>.</w:t>
      </w:r>
      <w:r w:rsidR="0017109D" w:rsidRPr="007132AA">
        <w:rPr>
          <w:rFonts w:cstheme="minorBidi"/>
          <w:i/>
          <w:iCs/>
          <w:lang w:val="en-CA"/>
        </w:rPr>
        <w:t> </w:t>
      </w:r>
      <w:r w:rsidR="000613DF" w:rsidRPr="007132AA">
        <w:rPr>
          <w:rFonts w:cstheme="minorBidi"/>
          <w:lang w:val="en-CA"/>
        </w:rPr>
        <w:t xml:space="preserve">All the </w:t>
      </w:r>
      <w:r w:rsidRPr="007132AA">
        <w:rPr>
          <w:rFonts w:cstheme="minorBidi"/>
          <w:lang w:val="en-CA"/>
        </w:rPr>
        <w:t>co</w:t>
      </w:r>
      <w:r w:rsidR="00B91E05" w:rsidRPr="007132AA">
        <w:rPr>
          <w:rFonts w:cstheme="minorBidi"/>
          <w:lang w:val="en-CA"/>
        </w:rPr>
        <w:t>u</w:t>
      </w:r>
      <w:r w:rsidRPr="007132AA">
        <w:rPr>
          <w:rFonts w:cstheme="minorBidi"/>
          <w:lang w:val="en-CA"/>
        </w:rPr>
        <w:t>rse marks are listed</w:t>
      </w:r>
      <w:r w:rsidR="000613DF" w:rsidRPr="007132AA">
        <w:rPr>
          <w:rFonts w:cstheme="minorBidi"/>
          <w:lang w:val="en-CA"/>
        </w:rPr>
        <w:t xml:space="preserve"> according to the </w:t>
      </w:r>
      <w:r w:rsidRPr="007132AA">
        <w:rPr>
          <w:rFonts w:cstheme="minorBidi"/>
          <w:lang w:val="en-CA"/>
        </w:rPr>
        <w:t xml:space="preserve">alpha-numeric </w:t>
      </w:r>
      <w:r w:rsidR="000613DF" w:rsidRPr="007132AA">
        <w:rPr>
          <w:rFonts w:cstheme="minorBidi"/>
          <w:lang w:val="en-CA"/>
        </w:rPr>
        <w:t xml:space="preserve">scale except if the course description </w:t>
      </w:r>
      <w:r w:rsidRPr="007132AA">
        <w:rPr>
          <w:rFonts w:cstheme="minorBidi"/>
          <w:lang w:val="en-CA"/>
        </w:rPr>
        <w:t xml:space="preserve">in the calendar </w:t>
      </w:r>
      <w:r w:rsidR="000613DF" w:rsidRPr="007132AA">
        <w:rPr>
          <w:rFonts w:cstheme="minorBidi"/>
          <w:lang w:val="en-CA"/>
        </w:rPr>
        <w:t xml:space="preserve">explicitly </w:t>
      </w:r>
      <w:r w:rsidRPr="007132AA">
        <w:rPr>
          <w:rFonts w:cstheme="minorBidi"/>
          <w:lang w:val="en-CA"/>
        </w:rPr>
        <w:t>indicates otherwise</w:t>
      </w:r>
      <w:r w:rsidR="00ED0BE1" w:rsidRPr="007132AA">
        <w:rPr>
          <w:rFonts w:cstheme="minorBidi"/>
          <w:lang w:val="en-CA"/>
        </w:rPr>
        <w:t>. The scale is as</w:t>
      </w:r>
      <w:r w:rsidRPr="007132AA">
        <w:rPr>
          <w:rFonts w:cstheme="minorBidi"/>
          <w:lang w:val="en-CA"/>
        </w:rPr>
        <w:t xml:space="preserve"> follows</w:t>
      </w:r>
      <w:r w:rsidR="007B4A4A" w:rsidRPr="007132AA">
        <w:rPr>
          <w:rFonts w:cstheme="minorBidi"/>
          <w:lang w:val="en-CA"/>
        </w:rPr>
        <w:t>: </w:t>
      </w:r>
    </w:p>
    <w:p w14:paraId="7421D66A" w14:textId="77777777" w:rsidR="000613DF" w:rsidRPr="007132AA" w:rsidRDefault="000613DF" w:rsidP="00D27C1C">
      <w:pPr>
        <w:jc w:val="both"/>
        <w:rPr>
          <w:rFonts w:cstheme="minorBidi"/>
          <w:lang w:val="en-CA"/>
        </w:rPr>
      </w:pPr>
    </w:p>
    <w:p w14:paraId="512B9BFD" w14:textId="5C8C4799" w:rsidR="000613DF" w:rsidRPr="007132AA" w:rsidRDefault="000613DF" w:rsidP="00D27C1C">
      <w:pPr>
        <w:ind w:left="720"/>
        <w:jc w:val="both"/>
        <w:rPr>
          <w:rFonts w:cstheme="minorBidi"/>
          <w:lang w:val="en-CA"/>
        </w:rPr>
      </w:pPr>
      <w:r w:rsidRPr="007132AA">
        <w:rPr>
          <w:rFonts w:cstheme="minorBidi"/>
          <w:lang w:val="en-CA"/>
        </w:rPr>
        <w:t>A+ </w:t>
      </w:r>
      <w:r w:rsidRPr="007132AA">
        <w:rPr>
          <w:rFonts w:cstheme="minorBidi"/>
          <w:lang w:val="en-CA"/>
        </w:rPr>
        <w:tab/>
        <w:t xml:space="preserve">90 </w:t>
      </w:r>
      <w:r w:rsidR="0092067C" w:rsidRPr="007132AA">
        <w:rPr>
          <w:rFonts w:cstheme="minorBidi"/>
          <w:lang w:val="en-CA"/>
        </w:rPr>
        <w:t>–</w:t>
      </w:r>
      <w:r w:rsidRPr="007132AA">
        <w:rPr>
          <w:rFonts w:cstheme="minorBidi"/>
          <w:lang w:val="en-CA"/>
        </w:rPr>
        <w:t xml:space="preserve"> 100% </w:t>
      </w:r>
      <w:r w:rsidRPr="007132AA">
        <w:rPr>
          <w:rFonts w:cstheme="minorBidi"/>
          <w:lang w:val="en-CA"/>
        </w:rPr>
        <w:tab/>
        <w:t>10 Points</w:t>
      </w:r>
    </w:p>
    <w:p w14:paraId="110C1FF1" w14:textId="7A436A42" w:rsidR="000613DF" w:rsidRPr="007132AA" w:rsidRDefault="001302AC" w:rsidP="00D27C1C">
      <w:pPr>
        <w:ind w:left="720"/>
        <w:jc w:val="both"/>
        <w:rPr>
          <w:rFonts w:cstheme="minorBidi"/>
          <w:lang w:val="en-CA"/>
        </w:rPr>
      </w:pPr>
      <w:proofErr w:type="gramStart"/>
      <w:r w:rsidRPr="007132AA">
        <w:rPr>
          <w:rFonts w:cstheme="minorBidi"/>
          <w:lang w:val="en-CA"/>
        </w:rPr>
        <w:t>A</w:t>
      </w:r>
      <w:proofErr w:type="gramEnd"/>
      <w:r w:rsidR="000613DF" w:rsidRPr="007132AA">
        <w:rPr>
          <w:rFonts w:cstheme="minorBidi"/>
          <w:lang w:val="en-CA"/>
        </w:rPr>
        <w:t> </w:t>
      </w:r>
      <w:r w:rsidR="000613DF" w:rsidRPr="007132AA">
        <w:rPr>
          <w:rFonts w:cstheme="minorBidi"/>
          <w:lang w:val="en-CA"/>
        </w:rPr>
        <w:tab/>
        <w:t xml:space="preserve">85 </w:t>
      </w:r>
      <w:r w:rsidR="0092067C" w:rsidRPr="007132AA">
        <w:rPr>
          <w:rFonts w:cstheme="minorBidi"/>
          <w:lang w:val="en-CA"/>
        </w:rPr>
        <w:t>–</w:t>
      </w:r>
      <w:r w:rsidR="000613DF" w:rsidRPr="007132AA">
        <w:rPr>
          <w:rFonts w:cstheme="minorBidi"/>
          <w:lang w:val="en-CA"/>
        </w:rPr>
        <w:t xml:space="preserve"> 89% </w:t>
      </w:r>
      <w:r w:rsidR="000613DF" w:rsidRPr="007132AA">
        <w:rPr>
          <w:rFonts w:cstheme="minorBidi"/>
          <w:lang w:val="en-CA"/>
        </w:rPr>
        <w:tab/>
        <w:t>9 Points</w:t>
      </w:r>
    </w:p>
    <w:p w14:paraId="19320AAA" w14:textId="2F4508E0" w:rsidR="000613DF" w:rsidRPr="007132AA" w:rsidRDefault="000613DF" w:rsidP="00D27C1C">
      <w:pPr>
        <w:ind w:left="720"/>
        <w:jc w:val="both"/>
        <w:rPr>
          <w:rFonts w:cstheme="minorBidi"/>
          <w:lang w:val="en-CA"/>
        </w:rPr>
      </w:pPr>
      <w:r w:rsidRPr="007132AA">
        <w:rPr>
          <w:rFonts w:cstheme="minorBidi"/>
          <w:lang w:val="en-CA"/>
        </w:rPr>
        <w:t>A- </w:t>
      </w:r>
      <w:r w:rsidRPr="007132AA">
        <w:rPr>
          <w:rFonts w:cstheme="minorBidi"/>
          <w:lang w:val="en-CA"/>
        </w:rPr>
        <w:tab/>
        <w:t xml:space="preserve">80 </w:t>
      </w:r>
      <w:r w:rsidR="0092067C" w:rsidRPr="007132AA">
        <w:rPr>
          <w:rFonts w:cstheme="minorBidi"/>
          <w:lang w:val="en-CA"/>
        </w:rPr>
        <w:t>–</w:t>
      </w:r>
      <w:r w:rsidRPr="007132AA">
        <w:rPr>
          <w:rFonts w:cstheme="minorBidi"/>
          <w:lang w:val="en-CA"/>
        </w:rPr>
        <w:t xml:space="preserve"> 84% </w:t>
      </w:r>
      <w:r w:rsidRPr="007132AA">
        <w:rPr>
          <w:rFonts w:cstheme="minorBidi"/>
          <w:lang w:val="en-CA"/>
        </w:rPr>
        <w:tab/>
        <w:t>8 Points</w:t>
      </w:r>
    </w:p>
    <w:p w14:paraId="2FCFD262" w14:textId="6845F54D" w:rsidR="000613DF" w:rsidRPr="007132AA" w:rsidRDefault="000613DF" w:rsidP="00D27C1C">
      <w:pPr>
        <w:ind w:left="720"/>
        <w:jc w:val="both"/>
        <w:rPr>
          <w:rFonts w:cstheme="minorBidi"/>
          <w:lang w:val="en-CA"/>
        </w:rPr>
      </w:pPr>
      <w:r w:rsidRPr="007132AA">
        <w:rPr>
          <w:rFonts w:cstheme="minorBidi"/>
          <w:lang w:val="en-CA"/>
        </w:rPr>
        <w:t>B+ </w:t>
      </w:r>
      <w:r w:rsidRPr="007132AA">
        <w:rPr>
          <w:rFonts w:cstheme="minorBidi"/>
          <w:lang w:val="en-CA"/>
        </w:rPr>
        <w:tab/>
        <w:t xml:space="preserve">75 </w:t>
      </w:r>
      <w:r w:rsidR="0092067C" w:rsidRPr="007132AA">
        <w:rPr>
          <w:rFonts w:cstheme="minorBidi"/>
          <w:lang w:val="en-CA"/>
        </w:rPr>
        <w:t>–</w:t>
      </w:r>
      <w:r w:rsidRPr="007132AA">
        <w:rPr>
          <w:rFonts w:cstheme="minorBidi"/>
          <w:lang w:val="en-CA"/>
        </w:rPr>
        <w:t xml:space="preserve"> 79% </w:t>
      </w:r>
      <w:r w:rsidRPr="007132AA">
        <w:rPr>
          <w:rFonts w:cstheme="minorBidi"/>
          <w:lang w:val="en-CA"/>
        </w:rPr>
        <w:tab/>
        <w:t>7 Points</w:t>
      </w:r>
    </w:p>
    <w:p w14:paraId="52C6BD09" w14:textId="641A939E" w:rsidR="000613DF" w:rsidRPr="007132AA" w:rsidRDefault="000613DF" w:rsidP="00D27C1C">
      <w:pPr>
        <w:ind w:left="720"/>
        <w:jc w:val="both"/>
        <w:rPr>
          <w:rFonts w:cstheme="minorBidi"/>
          <w:lang w:val="en-CA"/>
        </w:rPr>
      </w:pPr>
      <w:r w:rsidRPr="007132AA">
        <w:rPr>
          <w:rFonts w:cstheme="minorBidi"/>
          <w:lang w:val="en-CA"/>
        </w:rPr>
        <w:t>B </w:t>
      </w:r>
      <w:r w:rsidRPr="007132AA">
        <w:rPr>
          <w:rFonts w:cstheme="minorBidi"/>
          <w:lang w:val="en-CA"/>
        </w:rPr>
        <w:tab/>
        <w:t xml:space="preserve">70 </w:t>
      </w:r>
      <w:r w:rsidR="0092067C" w:rsidRPr="007132AA">
        <w:rPr>
          <w:rFonts w:cstheme="minorBidi"/>
          <w:lang w:val="en-CA"/>
        </w:rPr>
        <w:t>–</w:t>
      </w:r>
      <w:r w:rsidRPr="007132AA">
        <w:rPr>
          <w:rFonts w:cstheme="minorBidi"/>
          <w:lang w:val="en-CA"/>
        </w:rPr>
        <w:t xml:space="preserve"> 74% </w:t>
      </w:r>
      <w:r w:rsidRPr="007132AA">
        <w:rPr>
          <w:rFonts w:cstheme="minorBidi"/>
          <w:lang w:val="en-CA"/>
        </w:rPr>
        <w:tab/>
        <w:t>6 Points</w:t>
      </w:r>
    </w:p>
    <w:p w14:paraId="2D4EEE64" w14:textId="15FBE325" w:rsidR="000613DF" w:rsidRPr="007132AA" w:rsidRDefault="000613DF" w:rsidP="00D27C1C">
      <w:pPr>
        <w:ind w:left="720"/>
        <w:jc w:val="both"/>
        <w:rPr>
          <w:rFonts w:cstheme="minorBidi"/>
          <w:lang w:val="en-CA"/>
        </w:rPr>
      </w:pPr>
      <w:r w:rsidRPr="007132AA">
        <w:rPr>
          <w:rFonts w:cstheme="minorBidi"/>
          <w:lang w:val="en-CA"/>
        </w:rPr>
        <w:t>C+ </w:t>
      </w:r>
      <w:r w:rsidRPr="007132AA">
        <w:rPr>
          <w:rFonts w:cstheme="minorBidi"/>
          <w:lang w:val="en-CA"/>
        </w:rPr>
        <w:tab/>
        <w:t>65</w:t>
      </w:r>
      <w:r w:rsidR="0092067C" w:rsidRPr="007132AA">
        <w:rPr>
          <w:rFonts w:cstheme="minorBidi"/>
          <w:lang w:val="en-CA"/>
        </w:rPr>
        <w:t xml:space="preserve"> –</w:t>
      </w:r>
      <w:r w:rsidRPr="007132AA">
        <w:rPr>
          <w:rFonts w:cstheme="minorBidi"/>
          <w:lang w:val="en-CA"/>
        </w:rPr>
        <w:t xml:space="preserve"> 69% </w:t>
      </w:r>
      <w:r w:rsidRPr="007132AA">
        <w:rPr>
          <w:rFonts w:cstheme="minorBidi"/>
          <w:lang w:val="en-CA"/>
        </w:rPr>
        <w:tab/>
        <w:t>5 Points</w:t>
      </w:r>
    </w:p>
    <w:p w14:paraId="481C504A" w14:textId="77777777" w:rsidR="000613DF" w:rsidRPr="007132AA" w:rsidRDefault="000613DF" w:rsidP="00D27C1C">
      <w:pPr>
        <w:ind w:left="720"/>
        <w:jc w:val="both"/>
        <w:rPr>
          <w:rFonts w:cstheme="minorBidi"/>
          <w:lang w:val="en-CA"/>
        </w:rPr>
      </w:pPr>
    </w:p>
    <w:p w14:paraId="0140F82F" w14:textId="74EEA9F6" w:rsidR="000613DF" w:rsidRPr="007132AA" w:rsidRDefault="000613DF" w:rsidP="00D27C1C">
      <w:pPr>
        <w:jc w:val="both"/>
        <w:rPr>
          <w:rFonts w:cstheme="minorBidi"/>
          <w:lang w:val="en-CA"/>
        </w:rPr>
      </w:pPr>
      <w:r w:rsidRPr="007132AA">
        <w:rPr>
          <w:rFonts w:cstheme="minorBidi"/>
          <w:lang w:val="en-CA"/>
        </w:rPr>
        <w:t xml:space="preserve">Any </w:t>
      </w:r>
      <w:r w:rsidR="003D31B3" w:rsidRPr="007132AA">
        <w:rPr>
          <w:rFonts w:cstheme="minorBidi"/>
          <w:lang w:val="en-CA"/>
        </w:rPr>
        <w:t>mark below a</w:t>
      </w:r>
      <w:r w:rsidRPr="007132AA">
        <w:rPr>
          <w:rFonts w:cstheme="minorBidi"/>
          <w:lang w:val="en-CA"/>
        </w:rPr>
        <w:t xml:space="preserve"> C+ </w:t>
      </w:r>
      <w:proofErr w:type="gramStart"/>
      <w:r w:rsidRPr="007132AA">
        <w:rPr>
          <w:rFonts w:cstheme="minorBidi"/>
          <w:lang w:val="en-CA"/>
        </w:rPr>
        <w:t xml:space="preserve">is </w:t>
      </w:r>
      <w:r w:rsidR="003D31B3" w:rsidRPr="007132AA">
        <w:rPr>
          <w:rFonts w:cstheme="minorBidi"/>
          <w:lang w:val="en-CA"/>
        </w:rPr>
        <w:t>considered to be</w:t>
      </w:r>
      <w:proofErr w:type="gramEnd"/>
      <w:r w:rsidR="003D31B3" w:rsidRPr="007132AA">
        <w:rPr>
          <w:rFonts w:cstheme="minorBidi"/>
          <w:lang w:val="en-CA"/>
        </w:rPr>
        <w:t xml:space="preserve"> </w:t>
      </w:r>
      <w:r w:rsidRPr="007132AA">
        <w:rPr>
          <w:rFonts w:cstheme="minorBidi"/>
          <w:lang w:val="en-CA"/>
        </w:rPr>
        <w:t xml:space="preserve">a failure at the </w:t>
      </w:r>
      <w:r w:rsidR="003D31B3" w:rsidRPr="007132AA">
        <w:rPr>
          <w:rFonts w:cstheme="minorBidi"/>
          <w:lang w:val="en-CA"/>
        </w:rPr>
        <w:t>graduate level</w:t>
      </w:r>
      <w:r w:rsidRPr="007132AA">
        <w:rPr>
          <w:rFonts w:cstheme="minorBidi"/>
          <w:lang w:val="en-CA"/>
        </w:rPr>
        <w:t>. </w:t>
      </w:r>
    </w:p>
    <w:p w14:paraId="347DD9A0" w14:textId="77777777" w:rsidR="000613DF" w:rsidRPr="007132AA" w:rsidRDefault="000613DF" w:rsidP="00D27C1C">
      <w:pPr>
        <w:ind w:left="720"/>
        <w:jc w:val="both"/>
        <w:rPr>
          <w:rFonts w:cstheme="minorBidi"/>
          <w:lang w:val="en-CA"/>
        </w:rPr>
      </w:pPr>
    </w:p>
    <w:p w14:paraId="5B128B98" w14:textId="3E7A51DC" w:rsidR="000613DF" w:rsidRPr="007132AA" w:rsidRDefault="000613DF" w:rsidP="00D27C1C">
      <w:pPr>
        <w:ind w:left="720"/>
        <w:jc w:val="both"/>
        <w:rPr>
          <w:rFonts w:cstheme="minorBidi"/>
          <w:lang w:val="fr-CA"/>
        </w:rPr>
      </w:pPr>
      <w:r w:rsidRPr="007132AA">
        <w:rPr>
          <w:rFonts w:cstheme="minorBidi"/>
          <w:lang w:val="fr-CA"/>
        </w:rPr>
        <w:t>C </w:t>
      </w:r>
      <w:r w:rsidRPr="007132AA">
        <w:rPr>
          <w:rFonts w:cstheme="minorBidi"/>
          <w:lang w:val="fr-CA"/>
        </w:rPr>
        <w:tab/>
        <w:t xml:space="preserve">60 </w:t>
      </w:r>
      <w:r w:rsidR="0092067C" w:rsidRPr="007132AA">
        <w:rPr>
          <w:rFonts w:cstheme="minorBidi"/>
          <w:lang w:val="fr-CA"/>
        </w:rPr>
        <w:t>–</w:t>
      </w:r>
      <w:r w:rsidRPr="007132AA">
        <w:rPr>
          <w:rFonts w:cstheme="minorBidi"/>
          <w:lang w:val="fr-CA"/>
        </w:rPr>
        <w:t xml:space="preserve"> 64% </w:t>
      </w:r>
      <w:r w:rsidRPr="007132AA">
        <w:rPr>
          <w:rFonts w:cstheme="minorBidi"/>
          <w:lang w:val="fr-CA"/>
        </w:rPr>
        <w:tab/>
        <w:t>4 Points</w:t>
      </w:r>
    </w:p>
    <w:p w14:paraId="71821B99" w14:textId="121BD6FB" w:rsidR="000613DF" w:rsidRPr="007132AA" w:rsidRDefault="000613DF" w:rsidP="00D27C1C">
      <w:pPr>
        <w:ind w:left="720"/>
        <w:jc w:val="both"/>
        <w:rPr>
          <w:rFonts w:cstheme="minorBidi"/>
          <w:lang w:val="fr-CA"/>
        </w:rPr>
      </w:pPr>
      <w:r w:rsidRPr="007132AA">
        <w:rPr>
          <w:rFonts w:cstheme="minorBidi"/>
          <w:lang w:val="fr-CA"/>
        </w:rPr>
        <w:t>D+ </w:t>
      </w:r>
      <w:r w:rsidRPr="007132AA">
        <w:rPr>
          <w:rFonts w:cstheme="minorBidi"/>
          <w:lang w:val="fr-CA"/>
        </w:rPr>
        <w:tab/>
        <w:t xml:space="preserve">55 </w:t>
      </w:r>
      <w:r w:rsidR="0092067C" w:rsidRPr="007132AA">
        <w:rPr>
          <w:rFonts w:cstheme="minorBidi"/>
          <w:lang w:val="fr-CA"/>
        </w:rPr>
        <w:t>–</w:t>
      </w:r>
      <w:r w:rsidRPr="007132AA">
        <w:rPr>
          <w:rFonts w:cstheme="minorBidi"/>
          <w:lang w:val="fr-CA"/>
        </w:rPr>
        <w:t xml:space="preserve"> 59% </w:t>
      </w:r>
      <w:r w:rsidRPr="007132AA">
        <w:rPr>
          <w:rFonts w:cstheme="minorBidi"/>
          <w:lang w:val="fr-CA"/>
        </w:rPr>
        <w:tab/>
        <w:t>3 Points</w:t>
      </w:r>
    </w:p>
    <w:p w14:paraId="2769A8C8" w14:textId="65372345" w:rsidR="000613DF" w:rsidRPr="007132AA" w:rsidRDefault="000613DF" w:rsidP="00D27C1C">
      <w:pPr>
        <w:ind w:left="720"/>
        <w:jc w:val="both"/>
        <w:rPr>
          <w:rFonts w:cstheme="minorBidi"/>
          <w:lang w:val="fr-CA"/>
        </w:rPr>
      </w:pPr>
      <w:r w:rsidRPr="007132AA">
        <w:rPr>
          <w:rFonts w:cstheme="minorBidi"/>
          <w:lang w:val="fr-CA"/>
        </w:rPr>
        <w:t>D </w:t>
      </w:r>
      <w:r w:rsidRPr="007132AA">
        <w:rPr>
          <w:rFonts w:cstheme="minorBidi"/>
          <w:lang w:val="fr-CA"/>
        </w:rPr>
        <w:tab/>
        <w:t xml:space="preserve">50 </w:t>
      </w:r>
      <w:r w:rsidR="0092067C" w:rsidRPr="007132AA">
        <w:rPr>
          <w:rFonts w:cstheme="minorBidi"/>
          <w:lang w:val="fr-CA"/>
        </w:rPr>
        <w:t>–</w:t>
      </w:r>
      <w:r w:rsidRPr="007132AA">
        <w:rPr>
          <w:rFonts w:cstheme="minorBidi"/>
          <w:lang w:val="fr-CA"/>
        </w:rPr>
        <w:t xml:space="preserve"> 54% </w:t>
      </w:r>
      <w:r w:rsidRPr="007132AA">
        <w:rPr>
          <w:rFonts w:cstheme="minorBidi"/>
          <w:lang w:val="fr-CA"/>
        </w:rPr>
        <w:tab/>
        <w:t>2 Points</w:t>
      </w:r>
    </w:p>
    <w:p w14:paraId="1B7CBF39" w14:textId="2F253236" w:rsidR="000613DF" w:rsidRPr="007132AA" w:rsidRDefault="000613DF" w:rsidP="00D27C1C">
      <w:pPr>
        <w:ind w:left="720"/>
        <w:jc w:val="both"/>
        <w:rPr>
          <w:rFonts w:cstheme="minorBidi"/>
          <w:lang w:val="en-CA"/>
        </w:rPr>
      </w:pPr>
      <w:r w:rsidRPr="007132AA">
        <w:rPr>
          <w:rFonts w:cstheme="minorBidi"/>
          <w:lang w:val="en-CA"/>
        </w:rPr>
        <w:t>E </w:t>
      </w:r>
      <w:r w:rsidRPr="007132AA">
        <w:rPr>
          <w:rFonts w:cstheme="minorBidi"/>
          <w:lang w:val="en-CA"/>
        </w:rPr>
        <w:tab/>
        <w:t xml:space="preserve">40 </w:t>
      </w:r>
      <w:r w:rsidR="0092067C" w:rsidRPr="007132AA">
        <w:rPr>
          <w:rFonts w:cstheme="minorBidi"/>
          <w:lang w:val="en-CA"/>
        </w:rPr>
        <w:t>–</w:t>
      </w:r>
      <w:r w:rsidRPr="007132AA">
        <w:rPr>
          <w:rFonts w:cstheme="minorBidi"/>
          <w:lang w:val="en-CA"/>
        </w:rPr>
        <w:t xml:space="preserve"> 49% </w:t>
      </w:r>
      <w:r w:rsidRPr="007132AA">
        <w:rPr>
          <w:rFonts w:cstheme="minorBidi"/>
          <w:lang w:val="en-CA"/>
        </w:rPr>
        <w:tab/>
        <w:t>1 Point</w:t>
      </w:r>
    </w:p>
    <w:p w14:paraId="74C67DA0" w14:textId="6B02132E" w:rsidR="00DF7F76" w:rsidRPr="007132AA" w:rsidRDefault="000613DF" w:rsidP="00005B45">
      <w:pPr>
        <w:ind w:left="720"/>
        <w:jc w:val="both"/>
        <w:rPr>
          <w:rFonts w:cstheme="minorBidi"/>
          <w:lang w:val="en-CA"/>
        </w:rPr>
      </w:pPr>
      <w:r w:rsidRPr="007132AA">
        <w:rPr>
          <w:rFonts w:cstheme="minorBidi"/>
          <w:lang w:val="en-CA"/>
        </w:rPr>
        <w:t>F </w:t>
      </w:r>
      <w:r w:rsidRPr="007132AA">
        <w:rPr>
          <w:rFonts w:cstheme="minorBidi"/>
          <w:lang w:val="en-CA"/>
        </w:rPr>
        <w:tab/>
        <w:t xml:space="preserve">0 </w:t>
      </w:r>
      <w:r w:rsidR="0092067C" w:rsidRPr="007132AA">
        <w:rPr>
          <w:rFonts w:cstheme="minorBidi"/>
          <w:lang w:val="en-CA"/>
        </w:rPr>
        <w:t>–</w:t>
      </w:r>
      <w:r w:rsidRPr="007132AA">
        <w:rPr>
          <w:rFonts w:cstheme="minorBidi"/>
          <w:lang w:val="en-CA"/>
        </w:rPr>
        <w:t xml:space="preserve"> 39% </w:t>
      </w:r>
      <w:r w:rsidRPr="007132AA">
        <w:rPr>
          <w:rFonts w:cstheme="minorBidi"/>
          <w:lang w:val="en-CA"/>
        </w:rPr>
        <w:tab/>
      </w:r>
      <w:r w:rsidR="003D31B3" w:rsidRPr="007132AA">
        <w:rPr>
          <w:rFonts w:cstheme="minorBidi"/>
          <w:lang w:val="en-CA"/>
        </w:rPr>
        <w:tab/>
      </w:r>
      <w:r w:rsidRPr="007132AA">
        <w:rPr>
          <w:rFonts w:cstheme="minorBidi"/>
          <w:lang w:val="en-CA"/>
        </w:rPr>
        <w:t>0 Point </w:t>
      </w:r>
    </w:p>
    <w:p w14:paraId="57D98F11" w14:textId="21A35662" w:rsidR="000613DF" w:rsidRPr="00DC77AD" w:rsidRDefault="003D31B3" w:rsidP="00DC77AD">
      <w:pPr>
        <w:ind w:left="567"/>
        <w:jc w:val="both"/>
        <w:rPr>
          <w:rFonts w:cstheme="minorBidi"/>
          <w:i/>
          <w:sz w:val="20"/>
          <w:lang w:val="en-CA"/>
        </w:rPr>
      </w:pPr>
      <w:r w:rsidRPr="007132AA">
        <w:rPr>
          <w:rFonts w:cstheme="minorBidi"/>
          <w:i/>
          <w:sz w:val="20"/>
          <w:lang w:val="en-CA"/>
        </w:rPr>
        <w:t>Marks</w:t>
      </w:r>
      <w:r w:rsidR="000613DF" w:rsidRPr="007132AA">
        <w:rPr>
          <w:rFonts w:cstheme="minorBidi"/>
          <w:i/>
          <w:sz w:val="20"/>
          <w:lang w:val="en-CA"/>
        </w:rPr>
        <w:t xml:space="preserve"> for </w:t>
      </w:r>
      <w:r w:rsidRPr="007132AA">
        <w:rPr>
          <w:rFonts w:cstheme="minorBidi"/>
          <w:i/>
          <w:sz w:val="20"/>
          <w:lang w:val="en-CA"/>
        </w:rPr>
        <w:t xml:space="preserve">comprehensive and doctoral </w:t>
      </w:r>
      <w:r w:rsidR="000613DF" w:rsidRPr="007132AA">
        <w:rPr>
          <w:rFonts w:cstheme="minorBidi"/>
          <w:i/>
          <w:sz w:val="20"/>
          <w:lang w:val="en-CA"/>
        </w:rPr>
        <w:t xml:space="preserve">examinations, </w:t>
      </w:r>
      <w:r w:rsidRPr="007132AA">
        <w:rPr>
          <w:rFonts w:cstheme="minorBidi"/>
          <w:i/>
          <w:sz w:val="20"/>
          <w:lang w:val="en-CA"/>
        </w:rPr>
        <w:t>applied research</w:t>
      </w:r>
      <w:r w:rsidR="000613DF" w:rsidRPr="007132AA">
        <w:rPr>
          <w:rFonts w:cstheme="minorBidi"/>
          <w:i/>
          <w:sz w:val="20"/>
          <w:lang w:val="en-CA"/>
        </w:rPr>
        <w:t>, theses</w:t>
      </w:r>
      <w:r w:rsidRPr="007132AA">
        <w:rPr>
          <w:rFonts w:cstheme="minorBidi"/>
          <w:i/>
          <w:sz w:val="20"/>
          <w:lang w:val="en-CA"/>
        </w:rPr>
        <w:t xml:space="preserve"> and internships are usually Sa</w:t>
      </w:r>
      <w:r w:rsidR="007B4A4A" w:rsidRPr="007132AA">
        <w:rPr>
          <w:rFonts w:cstheme="minorBidi"/>
          <w:i/>
          <w:sz w:val="20"/>
          <w:lang w:val="en-CA"/>
        </w:rPr>
        <w:t>tisfactory</w:t>
      </w:r>
      <w:r w:rsidR="000613DF" w:rsidRPr="007132AA">
        <w:rPr>
          <w:rFonts w:cstheme="minorBidi"/>
          <w:i/>
          <w:sz w:val="20"/>
          <w:lang w:val="en-CA"/>
        </w:rPr>
        <w:t xml:space="preserve"> (S) or </w:t>
      </w:r>
      <w:proofErr w:type="gramStart"/>
      <w:r w:rsidRPr="007132AA">
        <w:rPr>
          <w:rFonts w:cstheme="minorBidi"/>
          <w:i/>
          <w:sz w:val="20"/>
          <w:lang w:val="en-CA"/>
        </w:rPr>
        <w:t>Not</w:t>
      </w:r>
      <w:proofErr w:type="gramEnd"/>
      <w:r w:rsidRPr="007132AA">
        <w:rPr>
          <w:rFonts w:cstheme="minorBidi"/>
          <w:i/>
          <w:sz w:val="20"/>
          <w:lang w:val="en-CA"/>
        </w:rPr>
        <w:t xml:space="preserve"> </w:t>
      </w:r>
      <w:r w:rsidR="000613DF" w:rsidRPr="007132AA">
        <w:rPr>
          <w:rFonts w:cstheme="minorBidi"/>
          <w:i/>
          <w:sz w:val="20"/>
          <w:lang w:val="en-CA"/>
        </w:rPr>
        <w:t>satisfactory (NS).</w:t>
      </w:r>
    </w:p>
    <w:p w14:paraId="0305566E" w14:textId="13D0EBDF"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lastRenderedPageBreak/>
        <w:t>DFR (deferred)</w:t>
      </w:r>
      <w:r w:rsidR="003D31B3" w:rsidRPr="007132AA">
        <w:rPr>
          <w:rFonts w:ascii="Arial Narrow" w:hAnsi="Arial Narrow" w:cstheme="minorBidi"/>
          <w:lang w:val="en-CA"/>
        </w:rPr>
        <w:t>:</w:t>
      </w:r>
      <w:r w:rsidRPr="007132AA">
        <w:rPr>
          <w:rFonts w:ascii="Arial Narrow" w:hAnsi="Arial Narrow" w:cstheme="minorBidi"/>
          <w:lang w:val="en-CA"/>
        </w:rPr>
        <w:t xml:space="preserve"> Used when, in the judgment of the competent authority, </w:t>
      </w:r>
      <w:r w:rsidR="003D31B3" w:rsidRPr="007132AA">
        <w:rPr>
          <w:rFonts w:ascii="Arial Narrow" w:hAnsi="Arial Narrow" w:cstheme="minorBidi"/>
          <w:lang w:val="en-CA"/>
        </w:rPr>
        <w:t>the requirements of the course were not met</w:t>
      </w:r>
      <w:r w:rsidRPr="007132AA">
        <w:rPr>
          <w:rFonts w:ascii="Arial Narrow" w:hAnsi="Arial Narrow" w:cstheme="minorBidi"/>
          <w:lang w:val="en-CA"/>
        </w:rPr>
        <w:t xml:space="preserve"> for a valid reason (</w:t>
      </w:r>
      <w:r w:rsidR="003D31B3" w:rsidRPr="007132AA">
        <w:rPr>
          <w:rFonts w:ascii="Arial Narrow" w:hAnsi="Arial Narrow" w:cstheme="minorBidi"/>
          <w:lang w:val="en-CA"/>
        </w:rPr>
        <w:t xml:space="preserve">see </w:t>
      </w:r>
      <w:hyperlink r:id="rId96" w:history="1">
        <w:r w:rsidR="005F5B36" w:rsidRPr="005F5B36">
          <w:rPr>
            <w:rStyle w:val="Hyperlink"/>
            <w:rFonts w:ascii="Arial Narrow" w:hAnsi="Arial Narrow" w:cstheme="minorBidi"/>
            <w:lang w:val="en-CA"/>
          </w:rPr>
          <w:t>Academic regulation I-9</w:t>
        </w:r>
      </w:hyperlink>
      <w:r w:rsidR="005F5B36">
        <w:rPr>
          <w:rFonts w:ascii="Arial Narrow" w:hAnsi="Arial Narrow" w:cstheme="minorBidi"/>
          <w:lang w:val="en-CA"/>
        </w:rPr>
        <w:t xml:space="preserve"> </w:t>
      </w:r>
      <w:r w:rsidR="003D31B3" w:rsidRPr="007132AA">
        <w:rPr>
          <w:rFonts w:ascii="Arial Narrow" w:hAnsi="Arial Narrow" w:cstheme="minorBidi"/>
          <w:lang w:val="en-CA"/>
        </w:rPr>
        <w:t>for details</w:t>
      </w:r>
      <w:r w:rsidR="00BA3AF5" w:rsidRPr="007132AA">
        <w:rPr>
          <w:rFonts w:ascii="Arial Narrow" w:hAnsi="Arial Narrow" w:cstheme="minorBidi"/>
          <w:lang w:val="en-CA"/>
        </w:rPr>
        <w:t>)</w:t>
      </w:r>
    </w:p>
    <w:p w14:paraId="42FB97E3" w14:textId="6418CE90" w:rsidR="00BA6FFA" w:rsidRPr="007132AA" w:rsidRDefault="003D31B3"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EIN (incomplete):</w:t>
      </w:r>
      <w:r w:rsidR="007B4A4A" w:rsidRPr="007132AA">
        <w:rPr>
          <w:rFonts w:ascii="Arial Narrow" w:hAnsi="Arial Narrow" w:cstheme="minorBidi"/>
          <w:lang w:val="en-CA"/>
        </w:rPr>
        <w:t xml:space="preserve"> Used</w:t>
      </w:r>
      <w:r w:rsidR="000613DF" w:rsidRPr="007132AA">
        <w:rPr>
          <w:rFonts w:ascii="Arial Narrow" w:hAnsi="Arial Narrow" w:cstheme="minorBidi"/>
          <w:lang w:val="en-CA"/>
        </w:rPr>
        <w:t xml:space="preserve"> when at least one of the </w:t>
      </w:r>
      <w:r w:rsidRPr="007132AA">
        <w:rPr>
          <w:rFonts w:ascii="Arial Narrow" w:hAnsi="Arial Narrow" w:cstheme="minorBidi"/>
          <w:lang w:val="en-CA"/>
        </w:rPr>
        <w:t xml:space="preserve">mandatory </w:t>
      </w:r>
      <w:r w:rsidR="000613DF" w:rsidRPr="007132AA">
        <w:rPr>
          <w:rFonts w:ascii="Arial Narrow" w:hAnsi="Arial Narrow" w:cstheme="minorBidi"/>
          <w:lang w:val="en-CA"/>
        </w:rPr>
        <w:t xml:space="preserve">requirements has not been met. This symbol is equivalent to a </w:t>
      </w:r>
      <w:r w:rsidRPr="007132AA">
        <w:rPr>
          <w:rFonts w:ascii="Arial Narrow" w:hAnsi="Arial Narrow" w:cstheme="minorBidi"/>
          <w:lang w:val="en-CA"/>
        </w:rPr>
        <w:t>failing grade</w:t>
      </w:r>
      <w:r w:rsidR="000613DF" w:rsidRPr="007132AA">
        <w:rPr>
          <w:rFonts w:ascii="Arial Narrow" w:hAnsi="Arial Narrow" w:cstheme="minorBidi"/>
          <w:lang w:val="en-CA"/>
        </w:rPr>
        <w:t xml:space="preserve"> (F).</w:t>
      </w:r>
    </w:p>
    <w:p w14:paraId="71175FFC" w14:textId="66C9DC88"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ABS (absent, no work submitted)</w:t>
      </w:r>
      <w:r w:rsidR="003D31B3" w:rsidRPr="007132AA">
        <w:rPr>
          <w:rFonts w:ascii="Arial Narrow" w:hAnsi="Arial Narrow" w:cstheme="minorBidi"/>
          <w:lang w:val="en-CA"/>
        </w:rPr>
        <w:t>:</w:t>
      </w:r>
      <w:r w:rsidR="007B4A4A" w:rsidRPr="007132AA">
        <w:rPr>
          <w:rFonts w:ascii="Arial Narrow" w:hAnsi="Arial Narrow" w:cstheme="minorBidi"/>
          <w:lang w:val="en-CA"/>
        </w:rPr>
        <w:t xml:space="preserve"> used</w:t>
      </w:r>
      <w:r w:rsidRPr="007132AA">
        <w:rPr>
          <w:rFonts w:ascii="Arial Narrow" w:hAnsi="Arial Narrow" w:cstheme="minorBidi"/>
          <w:lang w:val="en-CA"/>
        </w:rPr>
        <w:t xml:space="preserve"> when </w:t>
      </w:r>
      <w:r w:rsidR="003D31B3" w:rsidRPr="007132AA">
        <w:rPr>
          <w:rFonts w:ascii="Arial Narrow" w:hAnsi="Arial Narrow" w:cstheme="minorBidi"/>
          <w:lang w:val="en-CA"/>
        </w:rPr>
        <w:t>a student</w:t>
      </w:r>
      <w:r w:rsidRPr="007132AA">
        <w:rPr>
          <w:rFonts w:ascii="Arial Narrow" w:hAnsi="Arial Narrow" w:cstheme="minorBidi"/>
          <w:lang w:val="en-CA"/>
        </w:rPr>
        <w:t xml:space="preserve"> has not attended the course and has not advised the University in writing, within the time limits provided for </w:t>
      </w:r>
      <w:r w:rsidR="003D31B3" w:rsidRPr="007132AA">
        <w:rPr>
          <w:rFonts w:ascii="Arial Narrow" w:hAnsi="Arial Narrow" w:cstheme="minorBidi"/>
          <w:lang w:val="en-CA"/>
        </w:rPr>
        <w:t>dropping</w:t>
      </w:r>
      <w:r w:rsidRPr="007132AA">
        <w:rPr>
          <w:rFonts w:ascii="Arial Narrow" w:hAnsi="Arial Narrow" w:cstheme="minorBidi"/>
          <w:lang w:val="en-CA"/>
        </w:rPr>
        <w:t xml:space="preserve"> the course. This symbol is equivalent to a failing grade (F).</w:t>
      </w:r>
    </w:p>
    <w:p w14:paraId="72458E4A" w14:textId="7437DFDE"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DR (</w:t>
      </w:r>
      <w:r w:rsidR="003D31B3" w:rsidRPr="007132AA">
        <w:rPr>
          <w:rFonts w:ascii="Arial Narrow" w:hAnsi="Arial Narrow" w:cstheme="minorBidi"/>
          <w:lang w:val="en-CA"/>
        </w:rPr>
        <w:t>dropped</w:t>
      </w:r>
      <w:r w:rsidRPr="007132AA">
        <w:rPr>
          <w:rFonts w:ascii="Arial Narrow" w:hAnsi="Arial Narrow" w:cstheme="minorBidi"/>
          <w:lang w:val="en-CA"/>
        </w:rPr>
        <w:t xml:space="preserve">): used when the </w:t>
      </w:r>
      <w:proofErr w:type="gramStart"/>
      <w:r w:rsidR="00626F63" w:rsidRPr="007132AA">
        <w:rPr>
          <w:rFonts w:ascii="Arial Narrow" w:hAnsi="Arial Narrow" w:cstheme="minorBidi"/>
          <w:lang w:val="en-CA"/>
        </w:rPr>
        <w:t>Faculty</w:t>
      </w:r>
      <w:proofErr w:type="gramEnd"/>
      <w:r w:rsidRPr="007132AA">
        <w:rPr>
          <w:rFonts w:ascii="Arial Narrow" w:hAnsi="Arial Narrow" w:cstheme="minorBidi"/>
          <w:lang w:val="en-CA"/>
        </w:rPr>
        <w:t xml:space="preserve"> </w:t>
      </w:r>
      <w:r w:rsidR="003D31B3" w:rsidRPr="007132AA">
        <w:rPr>
          <w:rFonts w:ascii="Arial Narrow" w:hAnsi="Arial Narrow" w:cstheme="minorBidi"/>
          <w:lang w:val="en-CA"/>
        </w:rPr>
        <w:t xml:space="preserve">was notified </w:t>
      </w:r>
      <w:r w:rsidRPr="007132AA">
        <w:rPr>
          <w:rFonts w:ascii="Arial Narrow" w:hAnsi="Arial Narrow" w:cstheme="minorBidi"/>
          <w:lang w:val="en-CA"/>
        </w:rPr>
        <w:t xml:space="preserve">within the time limits </w:t>
      </w:r>
      <w:r w:rsidR="003D31B3" w:rsidRPr="007132AA">
        <w:rPr>
          <w:rFonts w:ascii="Arial Narrow" w:hAnsi="Arial Narrow" w:cstheme="minorBidi"/>
          <w:lang w:val="en-CA"/>
        </w:rPr>
        <w:t>provided for in the university calendar</w:t>
      </w:r>
      <w:r w:rsidRPr="007132AA">
        <w:rPr>
          <w:rFonts w:ascii="Arial Narrow" w:hAnsi="Arial Narrow" w:cstheme="minorBidi"/>
          <w:lang w:val="en-CA"/>
        </w:rPr>
        <w:t>.</w:t>
      </w:r>
      <w:r w:rsidR="00BA3AF5" w:rsidRPr="007132AA">
        <w:rPr>
          <w:rFonts w:ascii="Arial Narrow" w:hAnsi="Arial Narrow" w:cstheme="minorBidi"/>
          <w:lang w:val="en-CA"/>
        </w:rPr>
        <w:t xml:space="preserve"> The "DR" for </w:t>
      </w:r>
      <w:r w:rsidR="00EB3377" w:rsidRPr="007132AA">
        <w:rPr>
          <w:rFonts w:ascii="Arial Narrow" w:hAnsi="Arial Narrow" w:cstheme="minorBidi"/>
          <w:lang w:val="en-CA"/>
        </w:rPr>
        <w:t>a dropped</w:t>
      </w:r>
      <w:r w:rsidR="00BA3AF5" w:rsidRPr="007132AA">
        <w:rPr>
          <w:rFonts w:ascii="Arial Narrow" w:hAnsi="Arial Narrow" w:cstheme="minorBidi"/>
          <w:lang w:val="en-CA"/>
        </w:rPr>
        <w:t xml:space="preserve"> course does not appear on the official transcript issued by the Office of the Registrar except in the case of theses, thesis proposals, research papers, and comprehensive exams.</w:t>
      </w:r>
    </w:p>
    <w:p w14:paraId="07A7B99B" w14:textId="308DA0FB" w:rsidR="00BA6FFA"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NNR (</w:t>
      </w:r>
      <w:r w:rsidR="003D31B3" w:rsidRPr="007132AA">
        <w:rPr>
          <w:rFonts w:ascii="Arial Narrow" w:hAnsi="Arial Narrow" w:cstheme="minorBidi"/>
          <w:lang w:val="en-CA"/>
        </w:rPr>
        <w:t>mark</w:t>
      </w:r>
      <w:r w:rsidRPr="007132AA">
        <w:rPr>
          <w:rFonts w:ascii="Arial Narrow" w:hAnsi="Arial Narrow" w:cstheme="minorBidi"/>
          <w:lang w:val="en-CA"/>
        </w:rPr>
        <w:t xml:space="preserve"> not received by the </w:t>
      </w:r>
      <w:proofErr w:type="gramStart"/>
      <w:r w:rsidR="00626F63" w:rsidRPr="007132AA">
        <w:rPr>
          <w:rFonts w:ascii="Arial Narrow" w:hAnsi="Arial Narrow" w:cstheme="minorBidi"/>
          <w:lang w:val="en-CA"/>
        </w:rPr>
        <w:t>Faculty</w:t>
      </w:r>
      <w:proofErr w:type="gramEnd"/>
      <w:r w:rsidRPr="007132AA">
        <w:rPr>
          <w:rFonts w:ascii="Arial Narrow" w:hAnsi="Arial Narrow" w:cstheme="minorBidi"/>
          <w:lang w:val="en-CA"/>
        </w:rPr>
        <w:t xml:space="preserve">):  used when the </w:t>
      </w:r>
      <w:r w:rsidR="003D31B3" w:rsidRPr="007132AA">
        <w:rPr>
          <w:rFonts w:ascii="Arial Narrow" w:hAnsi="Arial Narrow" w:cstheme="minorBidi"/>
          <w:lang w:val="en-CA"/>
        </w:rPr>
        <w:t>mark</w:t>
      </w:r>
      <w:r w:rsidRPr="007132AA">
        <w:rPr>
          <w:rFonts w:ascii="Arial Narrow" w:hAnsi="Arial Narrow" w:cstheme="minorBidi"/>
          <w:lang w:val="en-CA"/>
        </w:rPr>
        <w:t xml:space="preserve"> has not been received by the </w:t>
      </w:r>
      <w:r w:rsidR="00626F63" w:rsidRPr="007132AA">
        <w:rPr>
          <w:rFonts w:ascii="Arial Narrow" w:hAnsi="Arial Narrow" w:cstheme="minorBidi"/>
          <w:lang w:val="en-CA"/>
        </w:rPr>
        <w:t>Faculty</w:t>
      </w:r>
      <w:r w:rsidRPr="007132AA">
        <w:rPr>
          <w:rFonts w:ascii="Arial Narrow" w:hAnsi="Arial Narrow" w:cstheme="minorBidi"/>
          <w:lang w:val="en-CA"/>
        </w:rPr>
        <w:t xml:space="preserve"> in time for </w:t>
      </w:r>
      <w:r w:rsidR="003D31B3" w:rsidRPr="007132AA">
        <w:rPr>
          <w:rFonts w:ascii="Arial Narrow" w:hAnsi="Arial Narrow" w:cstheme="minorBidi"/>
          <w:lang w:val="en-CA"/>
        </w:rPr>
        <w:t>the transcript to be issued</w:t>
      </w:r>
      <w:r w:rsidRPr="007132AA">
        <w:rPr>
          <w:rFonts w:ascii="Arial Narrow" w:hAnsi="Arial Narrow" w:cstheme="minorBidi"/>
          <w:lang w:val="en-CA"/>
        </w:rPr>
        <w:t>.</w:t>
      </w:r>
    </w:p>
    <w:p w14:paraId="2B1B3A24" w14:textId="0BE90911"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 xml:space="preserve">NTC (continued):  used when the activity continues </w:t>
      </w:r>
      <w:r w:rsidR="00BA3AF5" w:rsidRPr="007132AA">
        <w:rPr>
          <w:rFonts w:ascii="Arial Narrow" w:hAnsi="Arial Narrow" w:cstheme="minorBidi"/>
          <w:lang w:val="en-CA"/>
        </w:rPr>
        <w:t>in</w:t>
      </w:r>
      <w:r w:rsidRPr="007132AA">
        <w:rPr>
          <w:rFonts w:ascii="Arial Narrow" w:hAnsi="Arial Narrow" w:cstheme="minorBidi"/>
          <w:lang w:val="en-CA"/>
        </w:rPr>
        <w:t xml:space="preserve"> the next session.</w:t>
      </w:r>
    </w:p>
    <w:p w14:paraId="59D60B7B" w14:textId="348B67DA"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AUD (auditor)</w:t>
      </w:r>
      <w:r w:rsidR="003D31B3" w:rsidRPr="007132AA">
        <w:rPr>
          <w:rFonts w:ascii="Arial Narrow" w:hAnsi="Arial Narrow" w:cstheme="minorBidi"/>
          <w:lang w:val="en-CA"/>
        </w:rPr>
        <w:t>:</w:t>
      </w:r>
      <w:r w:rsidR="007B4A4A" w:rsidRPr="007132AA">
        <w:rPr>
          <w:rFonts w:ascii="Arial Narrow" w:hAnsi="Arial Narrow" w:cstheme="minorBidi"/>
          <w:lang w:val="en-CA"/>
        </w:rPr>
        <w:t xml:space="preserve"> used</w:t>
      </w:r>
      <w:r w:rsidRPr="007132AA">
        <w:rPr>
          <w:rFonts w:ascii="Arial Narrow" w:hAnsi="Arial Narrow" w:cstheme="minorBidi"/>
          <w:lang w:val="en-CA"/>
        </w:rPr>
        <w:t> </w:t>
      </w:r>
      <w:r w:rsidR="003D31B3" w:rsidRPr="007132AA">
        <w:rPr>
          <w:rFonts w:ascii="Arial Narrow" w:hAnsi="Arial Narrow" w:cstheme="minorBidi"/>
          <w:lang w:val="en-CA"/>
        </w:rPr>
        <w:t>when the student has attended</w:t>
      </w:r>
      <w:r w:rsidRPr="007132AA">
        <w:rPr>
          <w:rFonts w:ascii="Arial Narrow" w:hAnsi="Arial Narrow" w:cstheme="minorBidi"/>
          <w:lang w:val="en-CA"/>
        </w:rPr>
        <w:t xml:space="preserve"> a course as an auditor.</w:t>
      </w:r>
    </w:p>
    <w:p w14:paraId="5DAF391C" w14:textId="38BDB191" w:rsidR="000613DF"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S (satisfactory)</w:t>
      </w:r>
      <w:r w:rsidR="003D31B3" w:rsidRPr="007132AA">
        <w:rPr>
          <w:rFonts w:ascii="Arial Narrow" w:hAnsi="Arial Narrow" w:cstheme="minorBidi"/>
          <w:lang w:val="en-CA"/>
        </w:rPr>
        <w:t>:</w:t>
      </w:r>
      <w:r w:rsidRPr="007132AA">
        <w:rPr>
          <w:rFonts w:ascii="Arial Narrow" w:hAnsi="Arial Narrow" w:cstheme="minorBidi"/>
          <w:lang w:val="en-CA"/>
        </w:rPr>
        <w:t xml:space="preserve"> used to indicate </w:t>
      </w:r>
      <w:r w:rsidR="00EB3377" w:rsidRPr="007132AA">
        <w:rPr>
          <w:rFonts w:ascii="Arial Narrow" w:hAnsi="Arial Narrow" w:cstheme="minorBidi"/>
          <w:lang w:val="en-CA"/>
        </w:rPr>
        <w:t>a</w:t>
      </w:r>
      <w:r w:rsidR="003D31B3" w:rsidRPr="007132AA">
        <w:rPr>
          <w:rFonts w:ascii="Arial Narrow" w:hAnsi="Arial Narrow" w:cstheme="minorBidi"/>
          <w:lang w:val="en-CA"/>
        </w:rPr>
        <w:t xml:space="preserve"> passing grade</w:t>
      </w:r>
      <w:r w:rsidRPr="007132AA">
        <w:rPr>
          <w:rFonts w:ascii="Arial Narrow" w:hAnsi="Arial Narrow" w:cstheme="minorBidi"/>
          <w:lang w:val="en-CA"/>
        </w:rPr>
        <w:t xml:space="preserve"> in second language</w:t>
      </w:r>
      <w:r w:rsidR="003D31B3" w:rsidRPr="007132AA">
        <w:rPr>
          <w:rFonts w:ascii="Arial Narrow" w:hAnsi="Arial Narrow" w:cstheme="minorBidi"/>
          <w:lang w:val="en-CA"/>
        </w:rPr>
        <w:t xml:space="preserve"> tests</w:t>
      </w:r>
      <w:r w:rsidRPr="007132AA">
        <w:rPr>
          <w:rFonts w:ascii="Arial Narrow" w:hAnsi="Arial Narrow" w:cstheme="minorBidi"/>
          <w:lang w:val="en-CA"/>
        </w:rPr>
        <w:t xml:space="preserve">, </w:t>
      </w:r>
      <w:r w:rsidR="003D31B3" w:rsidRPr="007132AA">
        <w:rPr>
          <w:rFonts w:ascii="Arial Narrow" w:hAnsi="Arial Narrow" w:cstheme="minorBidi"/>
          <w:lang w:val="en-CA"/>
        </w:rPr>
        <w:t>comprehensive</w:t>
      </w:r>
      <w:r w:rsidRPr="007132AA">
        <w:rPr>
          <w:rFonts w:ascii="Arial Narrow" w:hAnsi="Arial Narrow" w:cstheme="minorBidi"/>
          <w:lang w:val="en-CA"/>
        </w:rPr>
        <w:t xml:space="preserve"> examinations, research </w:t>
      </w:r>
      <w:r w:rsidR="003D31B3" w:rsidRPr="007132AA">
        <w:rPr>
          <w:rFonts w:ascii="Arial Narrow" w:hAnsi="Arial Narrow" w:cstheme="minorBidi"/>
          <w:lang w:val="en-CA"/>
        </w:rPr>
        <w:t>projects</w:t>
      </w:r>
      <w:r w:rsidRPr="007132AA">
        <w:rPr>
          <w:rFonts w:ascii="Arial Narrow" w:hAnsi="Arial Narrow" w:cstheme="minorBidi"/>
          <w:lang w:val="en-CA"/>
        </w:rPr>
        <w:t xml:space="preserve">, theses, internships, </w:t>
      </w:r>
      <w:r w:rsidR="003D31B3" w:rsidRPr="007132AA">
        <w:rPr>
          <w:rFonts w:ascii="Arial Narrow" w:hAnsi="Arial Narrow" w:cstheme="minorBidi"/>
          <w:lang w:val="en-CA"/>
        </w:rPr>
        <w:t>etc</w:t>
      </w:r>
      <w:r w:rsidRPr="007132AA">
        <w:rPr>
          <w:rFonts w:ascii="Arial Narrow" w:hAnsi="Arial Narrow" w:cstheme="minorBidi"/>
          <w:lang w:val="en-CA"/>
        </w:rPr>
        <w:t>.</w:t>
      </w:r>
    </w:p>
    <w:p w14:paraId="3DA79361" w14:textId="5B46307B" w:rsidR="003D31B3" w:rsidRPr="007132AA" w:rsidRDefault="000613DF" w:rsidP="00BA3AF5">
      <w:pPr>
        <w:pStyle w:val="ListParagraph"/>
        <w:numPr>
          <w:ilvl w:val="0"/>
          <w:numId w:val="26"/>
        </w:numPr>
        <w:ind w:left="851" w:hanging="284"/>
        <w:jc w:val="both"/>
        <w:rPr>
          <w:rFonts w:ascii="Arial Narrow" w:hAnsi="Arial Narrow" w:cstheme="minorBidi"/>
          <w:lang w:val="en-CA"/>
        </w:rPr>
      </w:pPr>
      <w:r w:rsidRPr="007132AA">
        <w:rPr>
          <w:rFonts w:ascii="Arial Narrow" w:hAnsi="Arial Narrow" w:cstheme="minorBidi"/>
          <w:lang w:val="en-CA"/>
        </w:rPr>
        <w:t>NS (not satisfactory)</w:t>
      </w:r>
      <w:r w:rsidR="003D31B3" w:rsidRPr="007132AA">
        <w:rPr>
          <w:rFonts w:ascii="Arial Narrow" w:hAnsi="Arial Narrow" w:cstheme="minorBidi"/>
          <w:lang w:val="en-CA"/>
        </w:rPr>
        <w:t>:</w:t>
      </w:r>
      <w:r w:rsidRPr="007132AA">
        <w:rPr>
          <w:rFonts w:ascii="Arial Narrow" w:hAnsi="Arial Narrow" w:cstheme="minorBidi"/>
          <w:lang w:val="en-CA"/>
        </w:rPr>
        <w:t xml:space="preserve"> used to indicate </w:t>
      </w:r>
      <w:r w:rsidR="003D31B3" w:rsidRPr="007132AA">
        <w:rPr>
          <w:rFonts w:ascii="Arial Narrow" w:hAnsi="Arial Narrow" w:cstheme="minorBidi"/>
          <w:lang w:val="en-CA"/>
        </w:rPr>
        <w:t>a</w:t>
      </w:r>
      <w:r w:rsidRPr="007132AA">
        <w:rPr>
          <w:rFonts w:ascii="Arial Narrow" w:hAnsi="Arial Narrow" w:cstheme="minorBidi"/>
          <w:lang w:val="en-CA"/>
        </w:rPr>
        <w:t xml:space="preserve"> failure </w:t>
      </w:r>
      <w:r w:rsidR="003D31B3" w:rsidRPr="007132AA">
        <w:rPr>
          <w:rFonts w:ascii="Arial Narrow" w:hAnsi="Arial Narrow" w:cstheme="minorBidi"/>
          <w:lang w:val="en-CA"/>
        </w:rPr>
        <w:t>in second language tests, comprehensive examinations, research projects, theses, internships, etc.</w:t>
      </w:r>
    </w:p>
    <w:p w14:paraId="2EBEB347" w14:textId="0FEC5653" w:rsidR="005E3648" w:rsidRDefault="005E3648" w:rsidP="00DC77AD">
      <w:pPr>
        <w:pStyle w:val="ListParagraph"/>
        <w:ind w:left="851"/>
        <w:jc w:val="both"/>
        <w:rPr>
          <w:rFonts w:ascii="Arial Narrow" w:hAnsi="Arial Narrow" w:cstheme="minorBidi"/>
          <w:lang w:val="en-CA"/>
        </w:rPr>
      </w:pPr>
    </w:p>
    <w:p w14:paraId="78B869B8" w14:textId="77777777" w:rsidR="00DC77AD" w:rsidRPr="007132AA" w:rsidRDefault="00DC77AD" w:rsidP="00DC77AD">
      <w:pPr>
        <w:pStyle w:val="ListParagraph"/>
        <w:ind w:left="851"/>
        <w:jc w:val="both"/>
        <w:rPr>
          <w:rFonts w:ascii="Arial Narrow" w:hAnsi="Arial Narrow" w:cstheme="minorBidi"/>
          <w:lang w:val="en-CA"/>
        </w:rPr>
      </w:pPr>
    </w:p>
    <w:p w14:paraId="17D81BE7" w14:textId="77777777" w:rsidR="001354A7" w:rsidRPr="007132AA" w:rsidRDefault="001354A7" w:rsidP="00D27C1C">
      <w:pPr>
        <w:ind w:left="1134"/>
        <w:jc w:val="both"/>
        <w:rPr>
          <w:rFonts w:cstheme="minorBidi"/>
          <w:iCs/>
          <w:szCs w:val="22"/>
          <w:lang w:val="en-CA"/>
        </w:rPr>
      </w:pPr>
    </w:p>
    <w:p w14:paraId="4585BAEF" w14:textId="126BACCD" w:rsidR="0017109D" w:rsidRPr="007132AA" w:rsidRDefault="003D31B3" w:rsidP="00BB3F6B">
      <w:pPr>
        <w:pStyle w:val="Heading4"/>
        <w:numPr>
          <w:ilvl w:val="1"/>
          <w:numId w:val="37"/>
        </w:numPr>
        <w:jc w:val="both"/>
        <w:rPr>
          <w:rFonts w:cstheme="minorBidi"/>
          <w:b/>
          <w:bCs/>
          <w:color w:val="990033"/>
          <w:u w:val="none"/>
          <w:lang w:val="en-CA"/>
        </w:rPr>
      </w:pPr>
      <w:r w:rsidRPr="007132AA">
        <w:rPr>
          <w:rFonts w:cstheme="minorBidi"/>
          <w:b/>
          <w:bCs/>
          <w:color w:val="990033"/>
          <w:u w:val="none"/>
          <w:lang w:val="en-CA"/>
        </w:rPr>
        <w:t>Transcripts</w:t>
      </w:r>
    </w:p>
    <w:p w14:paraId="47D0F091" w14:textId="77777777" w:rsidR="005E3648" w:rsidRPr="007132AA" w:rsidRDefault="005E3648" w:rsidP="005E3648">
      <w:pPr>
        <w:rPr>
          <w:lang w:val="en-CA"/>
        </w:rPr>
      </w:pPr>
    </w:p>
    <w:p w14:paraId="12BF05AE" w14:textId="105B9517" w:rsidR="009A7226" w:rsidRPr="007132AA" w:rsidRDefault="003D31B3" w:rsidP="009A7226">
      <w:pPr>
        <w:jc w:val="both"/>
        <w:rPr>
          <w:rFonts w:cstheme="minorBidi"/>
          <w:highlight w:val="cyan"/>
          <w:lang w:val="en-CA"/>
        </w:rPr>
      </w:pPr>
      <w:r w:rsidRPr="007132AA">
        <w:rPr>
          <w:rFonts w:cstheme="minorBidi"/>
          <w:lang w:val="en-CA"/>
        </w:rPr>
        <w:t>T</w:t>
      </w:r>
      <w:r w:rsidR="00526268" w:rsidRPr="007132AA">
        <w:rPr>
          <w:rFonts w:cstheme="minorBidi"/>
          <w:lang w:val="en-CA"/>
        </w:rPr>
        <w:t>ranscripts </w:t>
      </w:r>
      <w:r w:rsidRPr="007132AA">
        <w:rPr>
          <w:rFonts w:cstheme="minorBidi"/>
          <w:lang w:val="en-CA"/>
        </w:rPr>
        <w:t xml:space="preserve">(including those required for external scholarship applications) </w:t>
      </w:r>
      <w:r w:rsidR="00ED0BE1" w:rsidRPr="007132AA">
        <w:rPr>
          <w:rFonts w:cstheme="minorBidi"/>
          <w:lang w:val="en-CA"/>
        </w:rPr>
        <w:t xml:space="preserve">can be ordered </w:t>
      </w:r>
      <w:r w:rsidRPr="007132AA">
        <w:rPr>
          <w:rFonts w:cstheme="minorBidi"/>
          <w:lang w:val="en-CA"/>
        </w:rPr>
        <w:t>through</w:t>
      </w:r>
      <w:r w:rsidR="00ED0BE1" w:rsidRPr="007132AA">
        <w:rPr>
          <w:rFonts w:cstheme="minorBidi"/>
          <w:lang w:val="en-CA"/>
        </w:rPr>
        <w:t xml:space="preserve"> the</w:t>
      </w:r>
      <w:r w:rsidR="00526268" w:rsidRPr="007132AA">
        <w:rPr>
          <w:rFonts w:cstheme="minorBidi"/>
          <w:lang w:val="en-CA"/>
        </w:rPr>
        <w:t xml:space="preserve"> online service </w:t>
      </w:r>
      <w:proofErr w:type="spellStart"/>
      <w:r w:rsidR="00526268" w:rsidRPr="007132AA">
        <w:rPr>
          <w:rFonts w:cstheme="minorBidi"/>
          <w:lang w:val="en-CA"/>
        </w:rPr>
        <w:t>Docunet</w:t>
      </w:r>
      <w:proofErr w:type="spellEnd"/>
      <w:r w:rsidR="00526268" w:rsidRPr="007132AA">
        <w:rPr>
          <w:rFonts w:cstheme="minorBidi"/>
          <w:lang w:val="en-CA"/>
        </w:rPr>
        <w:t xml:space="preserve"> via </w:t>
      </w:r>
      <w:proofErr w:type="spellStart"/>
      <w:r w:rsidR="00F176FC" w:rsidRPr="007132AA">
        <w:rPr>
          <w:rFonts w:cstheme="minorBidi"/>
          <w:lang w:val="en-CA"/>
        </w:rPr>
        <w:t>uoZone</w:t>
      </w:r>
      <w:proofErr w:type="spellEnd"/>
      <w:r w:rsidR="00526268" w:rsidRPr="007132AA">
        <w:rPr>
          <w:rFonts w:cstheme="minorBidi"/>
          <w:lang w:val="en-CA"/>
        </w:rPr>
        <w:t xml:space="preserve"> or in person at </w:t>
      </w:r>
      <w:proofErr w:type="spellStart"/>
      <w:r w:rsidR="00526268" w:rsidRPr="007132AA">
        <w:rPr>
          <w:rFonts w:cstheme="minorBidi"/>
          <w:lang w:val="en-CA"/>
        </w:rPr>
        <w:t>Infoservice</w:t>
      </w:r>
      <w:proofErr w:type="spellEnd"/>
      <w:r w:rsidR="00526268" w:rsidRPr="007132AA">
        <w:rPr>
          <w:rFonts w:cstheme="minorBidi"/>
          <w:lang w:val="en-CA"/>
        </w:rPr>
        <w:t>.</w:t>
      </w:r>
      <w:r w:rsidR="009A7226" w:rsidRPr="007132AA">
        <w:rPr>
          <w:rFonts w:cstheme="minorBidi"/>
          <w:lang w:val="en-CA"/>
        </w:rPr>
        <w:t xml:space="preserve"> </w:t>
      </w:r>
      <w:r w:rsidR="00E22C7D" w:rsidRPr="007132AA">
        <w:rPr>
          <w:rFonts w:cstheme="minorBidi"/>
          <w:lang w:val="en-CA"/>
        </w:rPr>
        <w:t xml:space="preserve">The </w:t>
      </w:r>
      <w:proofErr w:type="gramStart"/>
      <w:r w:rsidR="00E22C7D" w:rsidRPr="007132AA">
        <w:rPr>
          <w:rFonts w:cstheme="minorBidi"/>
          <w:lang w:val="en-CA"/>
        </w:rPr>
        <w:t>School</w:t>
      </w:r>
      <w:proofErr w:type="gramEnd"/>
      <w:r w:rsidR="00E22C7D" w:rsidRPr="007132AA">
        <w:rPr>
          <w:rFonts w:cstheme="minorBidi"/>
          <w:lang w:val="en-CA"/>
        </w:rPr>
        <w:t xml:space="preserve"> can no longer obtain free transcripts for external scholarship applications.</w:t>
      </w:r>
    </w:p>
    <w:p w14:paraId="3A71CC97" w14:textId="5CBEBCC8" w:rsidR="009A7226" w:rsidRPr="007132AA" w:rsidRDefault="009A7226" w:rsidP="00D27C1C">
      <w:pPr>
        <w:jc w:val="both"/>
        <w:rPr>
          <w:rFonts w:cstheme="minorBidi"/>
          <w:lang w:val="en-CA"/>
        </w:rPr>
      </w:pPr>
    </w:p>
    <w:p w14:paraId="1C5D1D7C" w14:textId="55BCA131" w:rsidR="005E3648" w:rsidRDefault="005E3648" w:rsidP="00D27C1C">
      <w:pPr>
        <w:jc w:val="both"/>
        <w:rPr>
          <w:rFonts w:cstheme="minorBidi"/>
          <w:lang w:val="en-CA"/>
        </w:rPr>
      </w:pPr>
    </w:p>
    <w:p w14:paraId="4080BDA0" w14:textId="77777777" w:rsidR="00DC77AD" w:rsidRPr="007132AA" w:rsidRDefault="00DC77AD" w:rsidP="00D27C1C">
      <w:pPr>
        <w:jc w:val="both"/>
        <w:rPr>
          <w:rFonts w:cstheme="minorBidi"/>
          <w:lang w:val="en-CA"/>
        </w:rPr>
      </w:pPr>
    </w:p>
    <w:p w14:paraId="4D104408" w14:textId="77777777" w:rsidR="00EE4AE9" w:rsidRPr="007132AA" w:rsidRDefault="00EE4AE9" w:rsidP="00D27C1C">
      <w:pPr>
        <w:ind w:left="567"/>
        <w:jc w:val="both"/>
        <w:rPr>
          <w:rFonts w:cstheme="minorBidi"/>
          <w:lang w:val="en-CA"/>
        </w:rPr>
      </w:pPr>
    </w:p>
    <w:p w14:paraId="040EBBF4" w14:textId="19713583" w:rsidR="00EE4AE9" w:rsidRPr="007132AA" w:rsidRDefault="003D31B3" w:rsidP="00BB3F6B">
      <w:pPr>
        <w:pStyle w:val="Heading4"/>
        <w:numPr>
          <w:ilvl w:val="1"/>
          <w:numId w:val="37"/>
        </w:numPr>
        <w:jc w:val="both"/>
        <w:rPr>
          <w:rFonts w:cstheme="minorBidi"/>
          <w:b/>
          <w:bCs/>
          <w:color w:val="990033"/>
          <w:u w:val="none"/>
          <w:lang w:val="en-CA"/>
        </w:rPr>
      </w:pPr>
      <w:r w:rsidRPr="007132AA">
        <w:rPr>
          <w:rFonts w:cstheme="minorBidi"/>
          <w:b/>
          <w:bCs/>
          <w:color w:val="990033"/>
          <w:u w:val="none"/>
          <w:lang w:val="en-CA"/>
        </w:rPr>
        <w:t xml:space="preserve">Letters of </w:t>
      </w:r>
      <w:r w:rsidR="005E3648" w:rsidRPr="007132AA">
        <w:rPr>
          <w:rFonts w:cstheme="minorBidi"/>
          <w:b/>
          <w:bCs/>
          <w:color w:val="990033"/>
          <w:u w:val="none"/>
          <w:lang w:val="en-CA"/>
        </w:rPr>
        <w:t>C</w:t>
      </w:r>
      <w:r w:rsidRPr="007132AA">
        <w:rPr>
          <w:rFonts w:cstheme="minorBidi"/>
          <w:b/>
          <w:bCs/>
          <w:color w:val="990033"/>
          <w:u w:val="none"/>
          <w:lang w:val="en-CA"/>
        </w:rPr>
        <w:t>onfirmation</w:t>
      </w:r>
    </w:p>
    <w:p w14:paraId="271E9ECC" w14:textId="77777777" w:rsidR="005E3648" w:rsidRPr="007132AA" w:rsidRDefault="005E3648" w:rsidP="005E3648">
      <w:pPr>
        <w:rPr>
          <w:lang w:val="en-CA"/>
        </w:rPr>
      </w:pPr>
    </w:p>
    <w:p w14:paraId="246037AE" w14:textId="2A1F0002" w:rsidR="00EE4AE9" w:rsidRPr="007132AA" w:rsidRDefault="003D31B3" w:rsidP="00D27C1C">
      <w:pPr>
        <w:jc w:val="both"/>
        <w:rPr>
          <w:rFonts w:cstheme="minorBidi"/>
          <w:highlight w:val="cyan"/>
          <w:lang w:val="en-CA"/>
        </w:rPr>
      </w:pPr>
      <w:r w:rsidRPr="007132AA">
        <w:rPr>
          <w:rFonts w:cstheme="minorBidi"/>
          <w:lang w:val="en-CA"/>
        </w:rPr>
        <w:t xml:space="preserve">For </w:t>
      </w:r>
      <w:r w:rsidR="00B921A2" w:rsidRPr="007132AA">
        <w:rPr>
          <w:rFonts w:cstheme="minorBidi"/>
          <w:lang w:val="en-CA"/>
        </w:rPr>
        <w:t xml:space="preserve">letters of </w:t>
      </w:r>
      <w:r w:rsidRPr="007132AA">
        <w:rPr>
          <w:rFonts w:cstheme="minorBidi"/>
          <w:lang w:val="en-CA"/>
        </w:rPr>
        <w:t xml:space="preserve">confirmation of registration and attendance, progress, and requirements completed, students can contact </w:t>
      </w:r>
      <w:hyperlink r:id="rId97" w:history="1">
        <w:proofErr w:type="spellStart"/>
        <w:r w:rsidR="00E22C7D" w:rsidRPr="007132AA">
          <w:rPr>
            <w:rStyle w:val="Hyperlink"/>
            <w:rFonts w:cstheme="minorBidi"/>
            <w:lang w:val="en-CA"/>
          </w:rPr>
          <w:t>InfoSer</w:t>
        </w:r>
        <w:r w:rsidR="00E22C7D" w:rsidRPr="007132AA">
          <w:rPr>
            <w:rStyle w:val="Hyperlink"/>
            <w:rFonts w:cstheme="minorBidi"/>
            <w:lang w:val="en-CA"/>
          </w:rPr>
          <w:t>v</w:t>
        </w:r>
        <w:r w:rsidR="00E22C7D" w:rsidRPr="007132AA">
          <w:rPr>
            <w:rStyle w:val="Hyperlink"/>
            <w:rFonts w:cstheme="minorBidi"/>
            <w:lang w:val="en-CA"/>
          </w:rPr>
          <w:t>ice</w:t>
        </w:r>
        <w:proofErr w:type="spellEnd"/>
      </w:hyperlink>
      <w:r w:rsidR="00E22C7D" w:rsidRPr="007132AA">
        <w:rPr>
          <w:rFonts w:cstheme="minorBidi"/>
          <w:lang w:val="en-CA"/>
        </w:rPr>
        <w:t>.</w:t>
      </w:r>
      <w:r w:rsidR="00EE4AE9" w:rsidRPr="007132AA">
        <w:rPr>
          <w:rFonts w:cstheme="minorBidi"/>
          <w:lang w:val="en-CA"/>
        </w:rPr>
        <w:t>  </w:t>
      </w:r>
    </w:p>
    <w:p w14:paraId="612335F4" w14:textId="36FEF871" w:rsidR="005E3648" w:rsidRDefault="005E3648" w:rsidP="005E3648">
      <w:pPr>
        <w:rPr>
          <w:lang w:val="en-CA"/>
        </w:rPr>
      </w:pPr>
      <w:bookmarkStart w:id="52" w:name="_Student_Life"/>
      <w:bookmarkEnd w:id="52"/>
    </w:p>
    <w:p w14:paraId="6E8DC96F" w14:textId="77777777" w:rsidR="007E1110" w:rsidRPr="007132AA" w:rsidRDefault="007E1110" w:rsidP="005E3648">
      <w:pPr>
        <w:rPr>
          <w:lang w:val="en-CA"/>
        </w:rPr>
      </w:pPr>
    </w:p>
    <w:p w14:paraId="215D6ACB" w14:textId="77777777" w:rsidR="005E3648" w:rsidRPr="007132AA" w:rsidRDefault="005E3648" w:rsidP="005E3648">
      <w:pPr>
        <w:rPr>
          <w:lang w:val="en-CA"/>
        </w:rPr>
      </w:pPr>
    </w:p>
    <w:p w14:paraId="252C7D3F" w14:textId="77777777" w:rsidR="005E3648" w:rsidRPr="007132AA" w:rsidRDefault="005E3648" w:rsidP="005E3648">
      <w:pPr>
        <w:rPr>
          <w:lang w:val="en-CA"/>
        </w:rPr>
      </w:pPr>
    </w:p>
    <w:p w14:paraId="06EB9801" w14:textId="0B0AD8FC" w:rsidR="005E3648" w:rsidRPr="007132AA" w:rsidRDefault="005E3648" w:rsidP="005E3648">
      <w:pPr>
        <w:rPr>
          <w:lang w:val="en-CA"/>
        </w:rPr>
      </w:pPr>
    </w:p>
    <w:p w14:paraId="3A32F026" w14:textId="42317C49" w:rsidR="005E3648" w:rsidRPr="007132AA" w:rsidRDefault="005E3648" w:rsidP="005E3648">
      <w:pPr>
        <w:rPr>
          <w:lang w:val="en-CA"/>
        </w:rPr>
      </w:pPr>
    </w:p>
    <w:p w14:paraId="7F79E677" w14:textId="028B5D4B" w:rsidR="00CE308D" w:rsidRPr="007132AA" w:rsidRDefault="00CE308D" w:rsidP="005E3648">
      <w:pPr>
        <w:rPr>
          <w:lang w:val="en-CA"/>
        </w:rPr>
      </w:pPr>
    </w:p>
    <w:p w14:paraId="3786B5AD" w14:textId="45F486DD" w:rsidR="00CE308D" w:rsidRPr="007132AA" w:rsidRDefault="00CE308D" w:rsidP="005E3648">
      <w:pPr>
        <w:rPr>
          <w:lang w:val="en-CA"/>
        </w:rPr>
      </w:pPr>
    </w:p>
    <w:p w14:paraId="50E6B509" w14:textId="77777777" w:rsidR="00CE308D" w:rsidRPr="007132AA" w:rsidRDefault="00CE308D" w:rsidP="005E3648">
      <w:pPr>
        <w:rPr>
          <w:lang w:val="en-CA"/>
        </w:rPr>
      </w:pPr>
    </w:p>
    <w:p w14:paraId="0BE3DAF3" w14:textId="77777777" w:rsidR="005E3648" w:rsidRPr="007132AA" w:rsidRDefault="005E3648" w:rsidP="005E3648">
      <w:pPr>
        <w:rPr>
          <w:lang w:val="en-CA"/>
        </w:rPr>
      </w:pPr>
    </w:p>
    <w:p w14:paraId="330B5C57" w14:textId="77777777" w:rsidR="005E3648" w:rsidRPr="007132AA" w:rsidRDefault="005E3648" w:rsidP="005E3648">
      <w:pPr>
        <w:rPr>
          <w:lang w:val="en-CA"/>
        </w:rPr>
      </w:pPr>
    </w:p>
    <w:p w14:paraId="39E796D4" w14:textId="290EC5AF" w:rsidR="0017109D" w:rsidRPr="004C6179" w:rsidRDefault="00224F1F" w:rsidP="00C76DD2">
      <w:pPr>
        <w:pStyle w:val="Heading3"/>
        <w:numPr>
          <w:ilvl w:val="0"/>
          <w:numId w:val="0"/>
        </w:numPr>
        <w:shd w:val="clear" w:color="auto" w:fill="A8D08D" w:themeFill="accent6" w:themeFillTint="99"/>
        <w:jc w:val="center"/>
        <w:rPr>
          <w:rFonts w:cstheme="minorBidi"/>
          <w:b/>
          <w:sz w:val="40"/>
          <w:szCs w:val="28"/>
          <w:lang w:val="en-CA"/>
        </w:rPr>
      </w:pPr>
      <w:bookmarkStart w:id="53" w:name="_Student_Life_1"/>
      <w:bookmarkStart w:id="54" w:name="_Section_7:_Student"/>
      <w:bookmarkEnd w:id="53"/>
      <w:bookmarkEnd w:id="54"/>
      <w:r w:rsidRPr="004C6179">
        <w:rPr>
          <w:rFonts w:cstheme="minorBidi"/>
          <w:b/>
          <w:sz w:val="40"/>
          <w:szCs w:val="28"/>
          <w:lang w:val="en-CA"/>
        </w:rPr>
        <w:lastRenderedPageBreak/>
        <w:t xml:space="preserve">Section 7: </w:t>
      </w:r>
      <w:r w:rsidR="000613DF" w:rsidRPr="004C6179">
        <w:rPr>
          <w:rFonts w:cstheme="minorBidi"/>
          <w:b/>
          <w:sz w:val="40"/>
          <w:szCs w:val="28"/>
          <w:lang w:val="en-CA"/>
        </w:rPr>
        <w:t>Student Life</w:t>
      </w:r>
    </w:p>
    <w:p w14:paraId="0492173D" w14:textId="77777777" w:rsidR="00EE4AE9" w:rsidRPr="007132AA" w:rsidRDefault="00EE4AE9" w:rsidP="00D27C1C">
      <w:pPr>
        <w:keepNext/>
        <w:jc w:val="both"/>
        <w:rPr>
          <w:rFonts w:cstheme="minorBidi"/>
          <w:b/>
          <w:bCs/>
          <w:smallCaps/>
          <w:sz w:val="28"/>
          <w:szCs w:val="28"/>
          <w:lang w:val="en-CA"/>
        </w:rPr>
      </w:pPr>
    </w:p>
    <w:p w14:paraId="4EA7471D" w14:textId="23EAC235" w:rsidR="008048AD" w:rsidRPr="007132AA" w:rsidRDefault="008048AD" w:rsidP="00D27C1C">
      <w:pPr>
        <w:pStyle w:val="Heading4"/>
        <w:jc w:val="both"/>
        <w:rPr>
          <w:rFonts w:cstheme="minorBidi"/>
          <w:b/>
          <w:bCs/>
          <w:lang w:val="en-CA"/>
        </w:rPr>
      </w:pPr>
      <w:bookmarkStart w:id="55" w:name="_Hlk58698120"/>
      <w:r w:rsidRPr="007132AA">
        <w:rPr>
          <w:rFonts w:cstheme="minorBidi"/>
          <w:b/>
          <w:bCs/>
          <w:color w:val="990033"/>
          <w:lang w:val="en-CA"/>
        </w:rPr>
        <w:t>School of Translation and Interpretation Graduate Students’ Association</w:t>
      </w:r>
      <w:r w:rsidR="007E37D9" w:rsidRPr="007132AA">
        <w:rPr>
          <w:rFonts w:cstheme="minorBidi"/>
          <w:b/>
          <w:bCs/>
          <w:color w:val="990033"/>
          <w:lang w:val="en-CA"/>
        </w:rPr>
        <w:t xml:space="preserve"> (</w:t>
      </w:r>
      <w:r w:rsidRPr="007132AA">
        <w:rPr>
          <w:rFonts w:cstheme="minorBidi"/>
          <w:b/>
          <w:bCs/>
          <w:color w:val="990033"/>
          <w:lang w:val="en-CA"/>
        </w:rPr>
        <w:t>STIGSA</w:t>
      </w:r>
      <w:r w:rsidR="007E37D9" w:rsidRPr="007132AA">
        <w:rPr>
          <w:rFonts w:cstheme="minorBidi"/>
          <w:b/>
          <w:bCs/>
          <w:color w:val="990033"/>
          <w:lang w:val="en-CA"/>
        </w:rPr>
        <w:t>)</w:t>
      </w:r>
    </w:p>
    <w:p w14:paraId="00291EBC" w14:textId="77777777" w:rsidR="00CE308D" w:rsidRPr="007132AA" w:rsidRDefault="00CE308D" w:rsidP="00CE308D">
      <w:pPr>
        <w:rPr>
          <w:lang w:val="en-CA"/>
        </w:rPr>
      </w:pPr>
    </w:p>
    <w:p w14:paraId="1D473CF4" w14:textId="5AB00F7D" w:rsidR="00C208E7" w:rsidRPr="002B33AD" w:rsidRDefault="00C208E7" w:rsidP="002B33AD">
      <w:pPr>
        <w:jc w:val="both"/>
        <w:rPr>
          <w:rFonts w:cstheme="minorBidi"/>
          <w:u w:val="single"/>
          <w:lang w:val="en-CA"/>
        </w:rPr>
      </w:pPr>
      <w:r w:rsidRPr="006805FE">
        <w:rPr>
          <w:rFonts w:cstheme="minorBidi"/>
          <w:i/>
          <w:iCs/>
          <w:lang w:val="en-CA"/>
        </w:rPr>
        <w:t xml:space="preserve">**STIGSA is currently seeking members for its executive! Please contact </w:t>
      </w:r>
      <w:hyperlink r:id="rId98" w:history="1">
        <w:r w:rsidRPr="002B33AD">
          <w:rPr>
            <w:rStyle w:val="Hyperlink"/>
            <w:rFonts w:cstheme="minorBidi"/>
            <w:lang w:val="en-CA"/>
          </w:rPr>
          <w:t>tradir@uottawa.ca</w:t>
        </w:r>
      </w:hyperlink>
      <w:r w:rsidRPr="006805FE">
        <w:rPr>
          <w:rFonts w:cstheme="minorBidi"/>
          <w:i/>
          <w:iCs/>
          <w:lang w:val="en-CA"/>
        </w:rPr>
        <w:t xml:space="preserve"> to </w:t>
      </w:r>
      <w:r w:rsidR="00CE308D" w:rsidRPr="006805FE">
        <w:rPr>
          <w:rFonts w:cstheme="minorBidi"/>
          <w:i/>
          <w:iCs/>
          <w:lang w:val="en-CA"/>
        </w:rPr>
        <w:t>participate</w:t>
      </w:r>
      <w:r w:rsidR="006805FE">
        <w:rPr>
          <w:rFonts w:cstheme="minorBidi"/>
          <w:i/>
          <w:iCs/>
          <w:lang w:val="en-CA"/>
        </w:rPr>
        <w:t>.</w:t>
      </w:r>
      <w:r w:rsidR="00CE308D" w:rsidRPr="006805FE">
        <w:rPr>
          <w:rFonts w:cstheme="minorBidi"/>
          <w:i/>
          <w:iCs/>
          <w:lang w:val="en-CA"/>
        </w:rPr>
        <w:t xml:space="preserve"> *</w:t>
      </w:r>
      <w:r w:rsidRPr="006805FE">
        <w:rPr>
          <w:rFonts w:cstheme="minorBidi"/>
          <w:i/>
          <w:iCs/>
          <w:lang w:val="en-CA"/>
        </w:rPr>
        <w:t>*</w:t>
      </w:r>
    </w:p>
    <w:p w14:paraId="253F2E24" w14:textId="77777777" w:rsidR="00C208E7" w:rsidRPr="007132AA" w:rsidRDefault="00C208E7" w:rsidP="00D27C1C">
      <w:pPr>
        <w:jc w:val="both"/>
        <w:rPr>
          <w:rFonts w:cstheme="minorBidi"/>
          <w:lang w:val="en-CA"/>
        </w:rPr>
      </w:pPr>
    </w:p>
    <w:p w14:paraId="02600E2A" w14:textId="39BC3638" w:rsidR="008048AD" w:rsidRPr="007132AA" w:rsidRDefault="008048AD" w:rsidP="00D27C1C">
      <w:pPr>
        <w:jc w:val="both"/>
        <w:rPr>
          <w:rFonts w:cstheme="minorBidi"/>
          <w:lang w:val="en-CA"/>
        </w:rPr>
      </w:pPr>
      <w:r w:rsidRPr="007132AA">
        <w:rPr>
          <w:rFonts w:cstheme="minorBidi"/>
          <w:lang w:val="en-CA"/>
        </w:rPr>
        <w:t>STIGSA represents the graduate students </w:t>
      </w:r>
      <w:r w:rsidR="00CE308D" w:rsidRPr="007132AA">
        <w:rPr>
          <w:rFonts w:cstheme="minorBidi"/>
          <w:lang w:val="en-CA"/>
        </w:rPr>
        <w:t>at</w:t>
      </w:r>
      <w:r w:rsidRPr="007132AA">
        <w:rPr>
          <w:rFonts w:cstheme="minorBidi"/>
          <w:lang w:val="en-CA"/>
        </w:rPr>
        <w:t xml:space="preserve"> the School of Translation and Interpretation. It is affiliated with and funded by the uOttawa Graduate Students’ Association</w:t>
      </w:r>
      <w:r w:rsidR="00CE308D" w:rsidRPr="007132AA">
        <w:rPr>
          <w:rFonts w:cstheme="minorBidi"/>
          <w:lang w:val="en-CA"/>
        </w:rPr>
        <w:t xml:space="preserve"> (</w:t>
      </w:r>
      <w:r w:rsidRPr="007132AA">
        <w:rPr>
          <w:rFonts w:cstheme="minorBidi"/>
          <w:lang w:val="en-CA"/>
        </w:rPr>
        <w:t>GSAÉD</w:t>
      </w:r>
      <w:r w:rsidR="00CE308D" w:rsidRPr="007132AA">
        <w:rPr>
          <w:rFonts w:cstheme="minorBidi"/>
          <w:lang w:val="en-CA"/>
        </w:rPr>
        <w:t>)</w:t>
      </w:r>
      <w:r w:rsidRPr="007132AA">
        <w:rPr>
          <w:rFonts w:cstheme="minorBidi"/>
          <w:lang w:val="en-CA"/>
        </w:rPr>
        <w:t>.</w:t>
      </w:r>
    </w:p>
    <w:p w14:paraId="3A0C0094" w14:textId="77777777" w:rsidR="008048AD" w:rsidRPr="007132AA" w:rsidRDefault="008048AD" w:rsidP="00D27C1C">
      <w:pPr>
        <w:jc w:val="both"/>
        <w:rPr>
          <w:rFonts w:cstheme="minorBidi"/>
          <w:lang w:val="en-CA"/>
        </w:rPr>
      </w:pPr>
    </w:p>
    <w:p w14:paraId="797F04C2" w14:textId="508790AA" w:rsidR="008048AD" w:rsidRPr="007132AA" w:rsidRDefault="008048AD" w:rsidP="00CE308D">
      <w:pPr>
        <w:jc w:val="both"/>
        <w:rPr>
          <w:rFonts w:cstheme="minorBidi"/>
          <w:lang w:val="en-CA"/>
        </w:rPr>
      </w:pPr>
      <w:r w:rsidRPr="007132AA">
        <w:rPr>
          <w:rFonts w:cstheme="minorBidi"/>
          <w:lang w:val="en-CA"/>
        </w:rPr>
        <w:t xml:space="preserve">The Association’s mandate is to respond to the questions and concerns of the students, to inform them </w:t>
      </w:r>
      <w:proofErr w:type="gramStart"/>
      <w:r w:rsidRPr="007132AA">
        <w:rPr>
          <w:rFonts w:cstheme="minorBidi"/>
          <w:lang w:val="en-CA"/>
        </w:rPr>
        <w:t>and also</w:t>
      </w:r>
      <w:proofErr w:type="gramEnd"/>
      <w:r w:rsidRPr="007132AA">
        <w:rPr>
          <w:rFonts w:cstheme="minorBidi"/>
          <w:lang w:val="en-CA"/>
        </w:rPr>
        <w:t xml:space="preserve"> to organize academic and social activities. Given the high percentage of international students in graduate studies at the STI, the Association reflects this variety in its activities and its approach. </w:t>
      </w:r>
      <w:bookmarkEnd w:id="55"/>
    </w:p>
    <w:p w14:paraId="1680A316" w14:textId="77777777" w:rsidR="00122336" w:rsidRPr="007132AA" w:rsidRDefault="00122336" w:rsidP="00D27C1C">
      <w:pPr>
        <w:jc w:val="both"/>
        <w:rPr>
          <w:rFonts w:cstheme="minorBidi"/>
          <w:lang w:val="en-CA"/>
        </w:rPr>
      </w:pPr>
    </w:p>
    <w:p w14:paraId="5FFD43E1" w14:textId="06B7B28A" w:rsidR="00122336" w:rsidRPr="007132AA" w:rsidRDefault="00122336" w:rsidP="00D27C1C">
      <w:pPr>
        <w:jc w:val="both"/>
        <w:rPr>
          <w:rFonts w:cstheme="minorBidi"/>
          <w:lang w:val="en-CA"/>
        </w:rPr>
      </w:pPr>
      <w:bookmarkStart w:id="56" w:name="_Hlk58699679"/>
      <w:r w:rsidRPr="007132AA">
        <w:rPr>
          <w:rFonts w:cstheme="minorBidi"/>
          <w:lang w:val="en-CA"/>
        </w:rPr>
        <w:t xml:space="preserve">STIGSA maintains a mailing list that is essential reading to keep up to date with special events (both academic and social), calls for papers, new publications, conferences, and other important news in the world of TS and the School. Students can request to be added to the mailing list by emailing </w:t>
      </w:r>
      <w:hyperlink r:id="rId99" w:history="1">
        <w:r w:rsidR="00BD3198" w:rsidRPr="007132AA">
          <w:rPr>
            <w:rStyle w:val="Hyperlink"/>
            <w:rFonts w:cstheme="minorBidi"/>
            <w:lang w:val="en-CA"/>
          </w:rPr>
          <w:t>AEDETI.STIGSA@uottawa.ca</w:t>
        </w:r>
      </w:hyperlink>
      <w:r w:rsidRPr="007132AA">
        <w:rPr>
          <w:rFonts w:cstheme="minorBidi"/>
          <w:lang w:val="en-CA"/>
        </w:rPr>
        <w:t xml:space="preserve">. </w:t>
      </w:r>
      <w:r w:rsidR="00CE308D" w:rsidRPr="007132AA">
        <w:rPr>
          <w:rFonts w:cstheme="minorBidi"/>
          <w:lang w:val="en-CA"/>
        </w:rPr>
        <w:t>You can also follow STIGSA on Facebook and Instagram.</w:t>
      </w:r>
    </w:p>
    <w:bookmarkEnd w:id="56"/>
    <w:p w14:paraId="18E672E7" w14:textId="77777777" w:rsidR="008048AD" w:rsidRPr="007132AA" w:rsidRDefault="008048AD" w:rsidP="00D27C1C">
      <w:pPr>
        <w:ind w:left="720"/>
        <w:jc w:val="both"/>
        <w:rPr>
          <w:rFonts w:cstheme="minorBidi"/>
          <w:lang w:val="en-CA"/>
        </w:rPr>
      </w:pPr>
    </w:p>
    <w:p w14:paraId="739238ED" w14:textId="7C1A581E" w:rsidR="0017109D" w:rsidRDefault="00EE4AE9" w:rsidP="00D27C1C">
      <w:pPr>
        <w:pStyle w:val="Heading4"/>
        <w:jc w:val="both"/>
        <w:rPr>
          <w:rFonts w:cstheme="minorBidi"/>
          <w:b/>
          <w:bCs/>
          <w:color w:val="990033"/>
          <w:lang w:val="en-CA"/>
        </w:rPr>
      </w:pPr>
      <w:r w:rsidRPr="007132AA">
        <w:rPr>
          <w:rFonts w:cstheme="minorBidi"/>
          <w:b/>
          <w:bCs/>
          <w:color w:val="990033"/>
          <w:lang w:val="en-CA"/>
        </w:rPr>
        <w:t>Offices</w:t>
      </w:r>
    </w:p>
    <w:p w14:paraId="19B37528" w14:textId="77777777" w:rsidR="00DC77AD" w:rsidRPr="00DC77AD" w:rsidRDefault="00DC77AD" w:rsidP="00DC77AD">
      <w:pPr>
        <w:rPr>
          <w:lang w:val="en-CA"/>
        </w:rPr>
      </w:pPr>
    </w:p>
    <w:p w14:paraId="438C47BB" w14:textId="7A0198F4" w:rsidR="00C208E7" w:rsidRPr="007132AA" w:rsidRDefault="00C208E7" w:rsidP="00D27C1C">
      <w:pPr>
        <w:jc w:val="both"/>
        <w:rPr>
          <w:rFonts w:cstheme="minorBidi"/>
          <w:b/>
          <w:bCs/>
          <w:lang w:val="en-CA"/>
        </w:rPr>
      </w:pPr>
      <w:bookmarkStart w:id="57" w:name="_Hlk58699789"/>
      <w:r w:rsidRPr="007132AA">
        <w:rPr>
          <w:rFonts w:cstheme="minorBidi"/>
          <w:b/>
          <w:bCs/>
          <w:lang w:val="en-CA"/>
        </w:rPr>
        <w:t xml:space="preserve">**Please note that access to student offices is restricted during the pandemic. Students will be notified when these restrictions are </w:t>
      </w:r>
      <w:proofErr w:type="gramStart"/>
      <w:r w:rsidRPr="007132AA">
        <w:rPr>
          <w:rFonts w:cstheme="minorBidi"/>
          <w:b/>
          <w:bCs/>
          <w:lang w:val="en-CA"/>
        </w:rPr>
        <w:t>lifted.*</w:t>
      </w:r>
      <w:proofErr w:type="gramEnd"/>
      <w:r w:rsidRPr="007132AA">
        <w:rPr>
          <w:rFonts w:cstheme="minorBidi"/>
          <w:b/>
          <w:bCs/>
          <w:lang w:val="en-CA"/>
        </w:rPr>
        <w:t>*</w:t>
      </w:r>
    </w:p>
    <w:p w14:paraId="2A55CE77" w14:textId="77777777" w:rsidR="00C208E7" w:rsidRPr="007132AA" w:rsidRDefault="00C208E7" w:rsidP="00D27C1C">
      <w:pPr>
        <w:jc w:val="both"/>
        <w:rPr>
          <w:rFonts w:cstheme="minorBidi"/>
          <w:lang w:val="en-CA"/>
        </w:rPr>
      </w:pPr>
    </w:p>
    <w:p w14:paraId="491DD2A5" w14:textId="788A741E" w:rsidR="00F71C64" w:rsidRPr="007132AA" w:rsidRDefault="000613DF" w:rsidP="00D27C1C">
      <w:pPr>
        <w:jc w:val="both"/>
        <w:rPr>
          <w:rFonts w:cstheme="minorBidi"/>
          <w:lang w:val="en-CA"/>
        </w:rPr>
      </w:pPr>
      <w:r w:rsidRPr="007132AA">
        <w:rPr>
          <w:rFonts w:cstheme="minorBidi"/>
          <w:lang w:val="en-CA"/>
        </w:rPr>
        <w:t>A</w:t>
      </w:r>
      <w:r w:rsidR="00D020EC" w:rsidRPr="007132AA">
        <w:rPr>
          <w:rFonts w:cstheme="minorBidi"/>
          <w:lang w:val="en-CA"/>
        </w:rPr>
        <w:t xml:space="preserve"> shared </w:t>
      </w:r>
      <w:r w:rsidRPr="007132AA">
        <w:rPr>
          <w:rFonts w:cstheme="minorBidi"/>
          <w:lang w:val="en-CA"/>
        </w:rPr>
        <w:t>office</w:t>
      </w:r>
      <w:r w:rsidR="00F71C64" w:rsidRPr="007132AA">
        <w:rPr>
          <w:rFonts w:cstheme="minorBidi"/>
          <w:lang w:val="en-CA"/>
        </w:rPr>
        <w:t xml:space="preserve"> in Hamelin Hall (or occasionally Simard </w:t>
      </w:r>
      <w:r w:rsidR="006805FE" w:rsidRPr="007132AA">
        <w:rPr>
          <w:rFonts w:cstheme="minorBidi"/>
          <w:lang w:val="en-CA"/>
        </w:rPr>
        <w:t>Hall) is</w:t>
      </w:r>
      <w:r w:rsidRPr="007132AA">
        <w:rPr>
          <w:rFonts w:cstheme="minorBidi"/>
          <w:lang w:val="en-CA"/>
        </w:rPr>
        <w:t xml:space="preserve"> </w:t>
      </w:r>
      <w:r w:rsidR="00D020EC" w:rsidRPr="007132AA">
        <w:rPr>
          <w:rFonts w:cstheme="minorBidi"/>
          <w:lang w:val="en-CA"/>
        </w:rPr>
        <w:t xml:space="preserve">made available </w:t>
      </w:r>
      <w:r w:rsidR="007737C8" w:rsidRPr="007132AA">
        <w:rPr>
          <w:rFonts w:cstheme="minorBidi"/>
          <w:lang w:val="en-CA"/>
        </w:rPr>
        <w:t>to</w:t>
      </w:r>
      <w:r w:rsidR="00D020EC" w:rsidRPr="007132AA">
        <w:rPr>
          <w:rFonts w:cstheme="minorBidi"/>
          <w:lang w:val="en-CA"/>
        </w:rPr>
        <w:t xml:space="preserve"> full-time M.A. students for two years, and to PhD students for four years. Offices are </w:t>
      </w:r>
      <w:r w:rsidRPr="007132AA">
        <w:rPr>
          <w:rFonts w:cstheme="minorBidi"/>
          <w:lang w:val="en-CA"/>
        </w:rPr>
        <w:t xml:space="preserve">assigned to each </w:t>
      </w:r>
      <w:r w:rsidR="00D020EC" w:rsidRPr="007132AA">
        <w:rPr>
          <w:rFonts w:cstheme="minorBidi"/>
          <w:lang w:val="en-CA"/>
        </w:rPr>
        <w:t xml:space="preserve">graduate </w:t>
      </w:r>
      <w:r w:rsidRPr="007132AA">
        <w:rPr>
          <w:rFonts w:cstheme="minorBidi"/>
          <w:lang w:val="en-CA"/>
        </w:rPr>
        <w:t>student at the beginning of the school year.</w:t>
      </w:r>
    </w:p>
    <w:p w14:paraId="25B277DB" w14:textId="77777777" w:rsidR="00F71C64" w:rsidRPr="007132AA" w:rsidRDefault="00F71C64" w:rsidP="00D27C1C">
      <w:pPr>
        <w:jc w:val="both"/>
        <w:rPr>
          <w:rFonts w:cstheme="minorBidi"/>
          <w:lang w:val="en-CA"/>
        </w:rPr>
      </w:pPr>
    </w:p>
    <w:p w14:paraId="0860F1D5" w14:textId="724B666E" w:rsidR="006805FE" w:rsidRDefault="000613DF" w:rsidP="006805FE">
      <w:pPr>
        <w:jc w:val="both"/>
        <w:rPr>
          <w:rFonts w:cstheme="minorBidi"/>
          <w:lang w:val="en-CA"/>
        </w:rPr>
      </w:pPr>
      <w:r w:rsidRPr="007132AA">
        <w:rPr>
          <w:rFonts w:cstheme="minorBidi"/>
          <w:lang w:val="en-CA"/>
        </w:rPr>
        <w:t xml:space="preserve">The key to </w:t>
      </w:r>
      <w:r w:rsidR="000E6291" w:rsidRPr="007132AA">
        <w:rPr>
          <w:rFonts w:cstheme="minorBidi"/>
          <w:lang w:val="en-CA"/>
        </w:rPr>
        <w:t>the</w:t>
      </w:r>
      <w:r w:rsidRPr="007132AA">
        <w:rPr>
          <w:rFonts w:cstheme="minorBidi"/>
          <w:lang w:val="en-CA"/>
        </w:rPr>
        <w:t xml:space="preserve"> office is available </w:t>
      </w:r>
      <w:r w:rsidR="00F71C64" w:rsidRPr="007132AA">
        <w:rPr>
          <w:rFonts w:cstheme="minorBidi"/>
          <w:lang w:val="en-CA"/>
        </w:rPr>
        <w:t>from the Secretariat</w:t>
      </w:r>
      <w:r w:rsidR="00626F63" w:rsidRPr="007132AA">
        <w:rPr>
          <w:rFonts w:cstheme="minorBidi"/>
          <w:lang w:val="en-CA"/>
        </w:rPr>
        <w:t xml:space="preserve"> </w:t>
      </w:r>
      <w:r w:rsidR="00CC249E" w:rsidRPr="007132AA">
        <w:rPr>
          <w:rFonts w:cstheme="minorBidi"/>
          <w:lang w:val="en-CA"/>
        </w:rPr>
        <w:t>(</w:t>
      </w:r>
      <w:r w:rsidR="00626F63" w:rsidRPr="007132AA">
        <w:rPr>
          <w:rFonts w:cstheme="minorBidi"/>
          <w:lang w:val="en-CA"/>
        </w:rPr>
        <w:t>MHN401</w:t>
      </w:r>
      <w:r w:rsidR="007F76E1" w:rsidRPr="007132AA">
        <w:rPr>
          <w:rFonts w:cstheme="minorBidi"/>
          <w:lang w:val="en-CA"/>
        </w:rPr>
        <w:t>)</w:t>
      </w:r>
      <w:r w:rsidRPr="007132AA">
        <w:rPr>
          <w:rFonts w:cstheme="minorBidi"/>
          <w:lang w:val="en-CA"/>
        </w:rPr>
        <w:t>.</w:t>
      </w:r>
      <w:r w:rsidR="00D020EC" w:rsidRPr="007132AA">
        <w:rPr>
          <w:rFonts w:cstheme="minorBidi"/>
          <w:lang w:val="en-CA"/>
        </w:rPr>
        <w:t xml:space="preserve"> At the end of the two- or four-year period, </w:t>
      </w:r>
      <w:r w:rsidR="000E6291" w:rsidRPr="007132AA">
        <w:rPr>
          <w:rFonts w:cstheme="minorBidi"/>
          <w:lang w:val="en-CA"/>
        </w:rPr>
        <w:t>students must</w:t>
      </w:r>
      <w:r w:rsidR="00D020EC" w:rsidRPr="007132AA">
        <w:rPr>
          <w:rFonts w:cstheme="minorBidi"/>
          <w:lang w:val="en-CA"/>
        </w:rPr>
        <w:t xml:space="preserve"> be sure to remove personal belongings and return the office key to </w:t>
      </w:r>
      <w:r w:rsidR="00F71C64" w:rsidRPr="007132AA">
        <w:rPr>
          <w:rFonts w:cstheme="minorBidi"/>
          <w:lang w:val="en-CA"/>
        </w:rPr>
        <w:t>the Secretariat</w:t>
      </w:r>
      <w:r w:rsidR="00D020EC" w:rsidRPr="007132AA">
        <w:rPr>
          <w:rFonts w:cstheme="minorBidi"/>
          <w:lang w:val="en-CA"/>
        </w:rPr>
        <w:t xml:space="preserve">. Students who need workspace on campus </w:t>
      </w:r>
      <w:r w:rsidR="00DA18FB" w:rsidRPr="007132AA">
        <w:rPr>
          <w:rFonts w:cstheme="minorBidi"/>
          <w:lang w:val="en-CA"/>
        </w:rPr>
        <w:t xml:space="preserve">after this time </w:t>
      </w:r>
      <w:r w:rsidR="00D020EC" w:rsidRPr="007132AA">
        <w:rPr>
          <w:rFonts w:cstheme="minorBidi"/>
          <w:lang w:val="en-CA"/>
        </w:rPr>
        <w:t xml:space="preserve">can </w:t>
      </w:r>
      <w:r w:rsidR="00DA18FB" w:rsidRPr="007132AA">
        <w:rPr>
          <w:rFonts w:cstheme="minorBidi"/>
          <w:lang w:val="en-CA"/>
        </w:rPr>
        <w:t>consider using the Brian Harris room (</w:t>
      </w:r>
      <w:r w:rsidR="00122336" w:rsidRPr="007132AA">
        <w:rPr>
          <w:rFonts w:cstheme="minorBidi"/>
          <w:lang w:val="en-CA"/>
        </w:rPr>
        <w:t>MHN</w:t>
      </w:r>
      <w:r w:rsidR="00DA18FB" w:rsidRPr="007132AA">
        <w:rPr>
          <w:rFonts w:cstheme="minorBidi"/>
          <w:lang w:val="en-CA"/>
        </w:rPr>
        <w:t>506),</w:t>
      </w:r>
      <w:r w:rsidR="00D020EC" w:rsidRPr="007132AA">
        <w:rPr>
          <w:rFonts w:cstheme="minorBidi"/>
          <w:lang w:val="en-CA"/>
        </w:rPr>
        <w:t xml:space="preserve"> the various spaces open to all students at the Faculty of Arts</w:t>
      </w:r>
      <w:r w:rsidR="00DA18FB" w:rsidRPr="007132AA">
        <w:rPr>
          <w:rFonts w:cstheme="minorBidi"/>
          <w:lang w:val="en-CA"/>
        </w:rPr>
        <w:t>,</w:t>
      </w:r>
      <w:r w:rsidR="00D020EC" w:rsidRPr="007132AA">
        <w:rPr>
          <w:rFonts w:cstheme="minorBidi"/>
          <w:lang w:val="en-CA"/>
        </w:rPr>
        <w:t xml:space="preserve"> </w:t>
      </w:r>
      <w:r w:rsidR="00DA18FB" w:rsidRPr="007132AA">
        <w:rPr>
          <w:rFonts w:cstheme="minorBidi"/>
          <w:lang w:val="en-CA"/>
        </w:rPr>
        <w:t xml:space="preserve">or the </w:t>
      </w:r>
      <w:r w:rsidR="006805FE" w:rsidRPr="007132AA">
        <w:rPr>
          <w:rFonts w:cstheme="minorBidi"/>
          <w:lang w:val="en-CA"/>
        </w:rPr>
        <w:t>library</w:t>
      </w:r>
      <w:r w:rsidR="00F71C64" w:rsidRPr="007132AA">
        <w:rPr>
          <w:rFonts w:cstheme="minorBidi"/>
          <w:lang w:val="en-CA"/>
        </w:rPr>
        <w:t xml:space="preserve"> (which offers study spaces specifically reserved for graduate students).</w:t>
      </w:r>
    </w:p>
    <w:p w14:paraId="3B824BED" w14:textId="77777777" w:rsidR="006805FE" w:rsidRDefault="006805FE" w:rsidP="006805FE">
      <w:pPr>
        <w:jc w:val="both"/>
        <w:rPr>
          <w:rFonts w:cstheme="minorBidi"/>
          <w:lang w:val="en-CA"/>
        </w:rPr>
      </w:pPr>
    </w:p>
    <w:p w14:paraId="28B864D2" w14:textId="40A60107" w:rsidR="0017109D" w:rsidRPr="007132AA" w:rsidRDefault="007F76E1" w:rsidP="006805FE">
      <w:pPr>
        <w:jc w:val="both"/>
        <w:rPr>
          <w:rFonts w:cstheme="minorBidi"/>
          <w:lang w:val="en-CA"/>
        </w:rPr>
      </w:pPr>
      <w:r w:rsidRPr="007132AA">
        <w:rPr>
          <w:rFonts w:cstheme="minorBidi"/>
          <w:lang w:val="en-CA"/>
        </w:rPr>
        <w:t>Please keep in mind that</w:t>
      </w:r>
      <w:r w:rsidR="00F71C64" w:rsidRPr="007132AA">
        <w:rPr>
          <w:rFonts w:cstheme="minorBidi"/>
          <w:lang w:val="en-CA"/>
        </w:rPr>
        <w:t xml:space="preserve"> the offices (and in fact </w:t>
      </w:r>
      <w:r w:rsidR="006805FE" w:rsidRPr="007132AA">
        <w:rPr>
          <w:rFonts w:cstheme="minorBidi"/>
          <w:lang w:val="en-CA"/>
        </w:rPr>
        <w:t>all</w:t>
      </w:r>
      <w:r w:rsidRPr="007132AA">
        <w:rPr>
          <w:rFonts w:cstheme="minorBidi"/>
          <w:lang w:val="en-CA"/>
        </w:rPr>
        <w:t xml:space="preserve"> the 5</w:t>
      </w:r>
      <w:r w:rsidRPr="007132AA">
        <w:rPr>
          <w:rFonts w:cstheme="minorBidi"/>
          <w:vertAlign w:val="superscript"/>
          <w:lang w:val="en-CA"/>
        </w:rPr>
        <w:t>th</w:t>
      </w:r>
      <w:r w:rsidRPr="007132AA">
        <w:rPr>
          <w:rFonts w:cstheme="minorBidi"/>
          <w:lang w:val="en-CA"/>
        </w:rPr>
        <w:t xml:space="preserve"> floor</w:t>
      </w:r>
      <w:r w:rsidR="00F71C64" w:rsidRPr="007132AA">
        <w:rPr>
          <w:rFonts w:cstheme="minorBidi"/>
          <w:lang w:val="en-CA"/>
        </w:rPr>
        <w:t>)</w:t>
      </w:r>
      <w:r w:rsidRPr="007132AA">
        <w:rPr>
          <w:rFonts w:cstheme="minorBidi"/>
          <w:lang w:val="en-CA"/>
        </w:rPr>
        <w:t xml:space="preserve"> </w:t>
      </w:r>
      <w:r w:rsidR="00F71C64" w:rsidRPr="007132AA">
        <w:rPr>
          <w:rFonts w:cstheme="minorBidi"/>
          <w:lang w:val="en-CA"/>
        </w:rPr>
        <w:t>are</w:t>
      </w:r>
      <w:r w:rsidRPr="007132AA">
        <w:rPr>
          <w:rFonts w:cstheme="minorBidi"/>
          <w:lang w:val="en-CA"/>
        </w:rPr>
        <w:t xml:space="preserve"> shared workspace</w:t>
      </w:r>
      <w:r w:rsidR="00F71C64" w:rsidRPr="007132AA">
        <w:rPr>
          <w:rFonts w:cstheme="minorBidi"/>
          <w:lang w:val="en-CA"/>
        </w:rPr>
        <w:t>s</w:t>
      </w:r>
      <w:r w:rsidRPr="007132AA">
        <w:rPr>
          <w:rFonts w:cstheme="minorBidi"/>
          <w:lang w:val="en-CA"/>
        </w:rPr>
        <w:t xml:space="preserve"> and keep noise to a reasonable level.</w:t>
      </w:r>
      <w:r w:rsidR="00D020EC" w:rsidRPr="007132AA">
        <w:rPr>
          <w:rFonts w:cstheme="minorBidi"/>
          <w:lang w:val="en-CA"/>
        </w:rPr>
        <w:t xml:space="preserve"> </w:t>
      </w:r>
    </w:p>
    <w:bookmarkEnd w:id="57"/>
    <w:p w14:paraId="4500A18F" w14:textId="69E728B1" w:rsidR="0017109D" w:rsidRDefault="0017109D" w:rsidP="00D27C1C">
      <w:pPr>
        <w:jc w:val="both"/>
        <w:rPr>
          <w:rFonts w:cstheme="minorBidi"/>
          <w:lang w:val="en-CA"/>
        </w:rPr>
      </w:pPr>
    </w:p>
    <w:p w14:paraId="6410F1F4" w14:textId="77777777" w:rsidR="00DC77AD" w:rsidRPr="007132AA" w:rsidRDefault="00DC77AD" w:rsidP="00D27C1C">
      <w:pPr>
        <w:jc w:val="both"/>
        <w:rPr>
          <w:rFonts w:cstheme="minorBidi"/>
          <w:lang w:val="en-CA"/>
        </w:rPr>
      </w:pPr>
    </w:p>
    <w:p w14:paraId="4442B98D" w14:textId="14A2358F" w:rsidR="0017109D" w:rsidRDefault="00DA18FB" w:rsidP="00D27C1C">
      <w:pPr>
        <w:pStyle w:val="Heading4"/>
        <w:jc w:val="both"/>
        <w:rPr>
          <w:rFonts w:cstheme="minorBidi"/>
          <w:b/>
          <w:bCs/>
          <w:color w:val="990033"/>
          <w:lang w:val="en-CA"/>
        </w:rPr>
      </w:pPr>
      <w:r w:rsidRPr="007132AA">
        <w:rPr>
          <w:rFonts w:cstheme="minorBidi"/>
          <w:b/>
          <w:bCs/>
          <w:color w:val="990033"/>
          <w:lang w:val="en-CA"/>
        </w:rPr>
        <w:t>Mailbox</w:t>
      </w:r>
    </w:p>
    <w:p w14:paraId="2DED6101" w14:textId="77777777" w:rsidR="00DC77AD" w:rsidRPr="00DC77AD" w:rsidRDefault="00DC77AD" w:rsidP="00DC77AD">
      <w:pPr>
        <w:rPr>
          <w:lang w:val="en-CA"/>
        </w:rPr>
      </w:pPr>
    </w:p>
    <w:p w14:paraId="68F00D75" w14:textId="77777777" w:rsidR="00BA2F1D" w:rsidRPr="007132AA" w:rsidRDefault="005403DA" w:rsidP="00D27C1C">
      <w:pPr>
        <w:jc w:val="both"/>
        <w:rPr>
          <w:rFonts w:cstheme="minorBidi"/>
          <w:b/>
          <w:bCs/>
          <w:lang w:val="en-CA"/>
        </w:rPr>
      </w:pPr>
      <w:r w:rsidRPr="007132AA">
        <w:rPr>
          <w:rFonts w:cstheme="minorBidi"/>
          <w:b/>
          <w:bCs/>
          <w:lang w:val="en-CA"/>
        </w:rPr>
        <w:t xml:space="preserve">**Please note that while access to campus is limited, </w:t>
      </w:r>
      <w:r w:rsidR="00BA2F1D" w:rsidRPr="007132AA">
        <w:rPr>
          <w:rFonts w:cstheme="minorBidi"/>
          <w:b/>
          <w:bCs/>
          <w:lang w:val="en-CA"/>
        </w:rPr>
        <w:t xml:space="preserve">these mailboxes will not be </w:t>
      </w:r>
      <w:proofErr w:type="gramStart"/>
      <w:r w:rsidR="00BA2F1D" w:rsidRPr="007132AA">
        <w:rPr>
          <w:rFonts w:cstheme="minorBidi"/>
          <w:b/>
          <w:bCs/>
          <w:lang w:val="en-CA"/>
        </w:rPr>
        <w:t>used.*</w:t>
      </w:r>
      <w:proofErr w:type="gramEnd"/>
      <w:r w:rsidR="00BA2F1D" w:rsidRPr="007132AA">
        <w:rPr>
          <w:rFonts w:cstheme="minorBidi"/>
          <w:b/>
          <w:bCs/>
          <w:lang w:val="en-CA"/>
        </w:rPr>
        <w:t>*</w:t>
      </w:r>
    </w:p>
    <w:p w14:paraId="413F6B25" w14:textId="33268CB0" w:rsidR="005403DA" w:rsidRPr="007132AA" w:rsidRDefault="005403DA" w:rsidP="00D27C1C">
      <w:pPr>
        <w:jc w:val="both"/>
        <w:rPr>
          <w:rFonts w:cstheme="minorBidi"/>
          <w:lang w:val="en-CA"/>
        </w:rPr>
      </w:pPr>
      <w:r w:rsidRPr="007132AA">
        <w:rPr>
          <w:rFonts w:cstheme="minorBidi"/>
          <w:lang w:val="en-CA"/>
        </w:rPr>
        <w:t xml:space="preserve"> </w:t>
      </w:r>
    </w:p>
    <w:p w14:paraId="60FE25E0" w14:textId="5C86FA5B" w:rsidR="000613DF" w:rsidRPr="007132AA" w:rsidRDefault="00C50EC4" w:rsidP="00D27C1C">
      <w:pPr>
        <w:jc w:val="both"/>
        <w:rPr>
          <w:rFonts w:cstheme="minorBidi"/>
          <w:lang w:val="en-CA"/>
        </w:rPr>
      </w:pPr>
      <w:r w:rsidRPr="007132AA">
        <w:rPr>
          <w:rFonts w:cstheme="minorBidi"/>
          <w:lang w:val="en-CA"/>
        </w:rPr>
        <w:t xml:space="preserve">A </w:t>
      </w:r>
      <w:r w:rsidR="00DA18FB" w:rsidRPr="007132AA">
        <w:rPr>
          <w:rFonts w:cstheme="minorBidi"/>
          <w:lang w:val="en-CA"/>
        </w:rPr>
        <w:t xml:space="preserve">mailbox </w:t>
      </w:r>
      <w:r w:rsidRPr="007132AA">
        <w:rPr>
          <w:rFonts w:cstheme="minorBidi"/>
          <w:lang w:val="en-CA"/>
        </w:rPr>
        <w:t>is assigned to each </w:t>
      </w:r>
      <w:r w:rsidR="00DA18FB" w:rsidRPr="007132AA">
        <w:rPr>
          <w:rFonts w:cstheme="minorBidi"/>
          <w:lang w:val="en-CA"/>
        </w:rPr>
        <w:t xml:space="preserve">graduate </w:t>
      </w:r>
      <w:r w:rsidRPr="007132AA">
        <w:rPr>
          <w:rFonts w:cstheme="minorBidi"/>
          <w:lang w:val="en-CA"/>
        </w:rPr>
        <w:t xml:space="preserve">student </w:t>
      </w:r>
      <w:r w:rsidR="00DA18FB" w:rsidRPr="007132AA">
        <w:rPr>
          <w:rFonts w:cstheme="minorBidi"/>
          <w:lang w:val="en-CA"/>
        </w:rPr>
        <w:t>and is where professors and administrative staff may leave corrected assignments</w:t>
      </w:r>
      <w:r w:rsidRPr="007132AA">
        <w:rPr>
          <w:rFonts w:cstheme="minorBidi"/>
          <w:lang w:val="en-CA"/>
        </w:rPr>
        <w:t xml:space="preserve">, forms and other documents as </w:t>
      </w:r>
      <w:r w:rsidR="00DA18FB" w:rsidRPr="007132AA">
        <w:rPr>
          <w:rFonts w:cstheme="minorBidi"/>
          <w:lang w:val="en-CA"/>
        </w:rPr>
        <w:t>required</w:t>
      </w:r>
      <w:r w:rsidRPr="007132AA">
        <w:rPr>
          <w:rFonts w:cstheme="minorBidi"/>
          <w:lang w:val="en-CA"/>
        </w:rPr>
        <w:t xml:space="preserve">. The mail room is </w:t>
      </w:r>
      <w:r w:rsidR="00122336" w:rsidRPr="007132AA">
        <w:rPr>
          <w:rFonts w:cstheme="minorBidi"/>
          <w:lang w:val="en-CA"/>
        </w:rPr>
        <w:t>MHN</w:t>
      </w:r>
      <w:r w:rsidRPr="007132AA">
        <w:rPr>
          <w:rFonts w:cstheme="minorBidi"/>
          <w:lang w:val="en-CA"/>
        </w:rPr>
        <w:t xml:space="preserve"> 452. </w:t>
      </w:r>
      <w:r w:rsidR="005403DA" w:rsidRPr="007132AA">
        <w:rPr>
          <w:rFonts w:cstheme="minorBidi"/>
          <w:lang w:val="en-CA"/>
        </w:rPr>
        <w:t>The Administrative Officer</w:t>
      </w:r>
      <w:r w:rsidRPr="007132AA">
        <w:rPr>
          <w:rFonts w:cstheme="minorBidi"/>
          <w:lang w:val="en-CA"/>
        </w:rPr>
        <w:t> (</w:t>
      </w:r>
      <w:r w:rsidR="00122336" w:rsidRPr="007132AA">
        <w:rPr>
          <w:rFonts w:cstheme="minorBidi"/>
          <w:lang w:val="en-CA"/>
        </w:rPr>
        <w:t>MHN</w:t>
      </w:r>
      <w:r w:rsidRPr="007132AA">
        <w:rPr>
          <w:rFonts w:cstheme="minorBidi"/>
          <w:lang w:val="en-CA"/>
        </w:rPr>
        <w:t xml:space="preserve">444) or </w:t>
      </w:r>
      <w:r w:rsidR="005403DA" w:rsidRPr="007132AA">
        <w:rPr>
          <w:rFonts w:cstheme="minorBidi"/>
          <w:lang w:val="en-CA"/>
        </w:rPr>
        <w:t>Secretary</w:t>
      </w:r>
      <w:r w:rsidR="000613DF" w:rsidRPr="007132AA">
        <w:rPr>
          <w:rFonts w:cstheme="minorBidi"/>
          <w:lang w:val="en-CA"/>
        </w:rPr>
        <w:t> </w:t>
      </w:r>
      <w:r w:rsidRPr="007132AA">
        <w:rPr>
          <w:rFonts w:cstheme="minorBidi"/>
          <w:lang w:val="en-CA"/>
        </w:rPr>
        <w:t>(</w:t>
      </w:r>
      <w:r w:rsidR="00122336" w:rsidRPr="007132AA">
        <w:rPr>
          <w:rFonts w:cstheme="minorBidi"/>
          <w:lang w:val="en-CA"/>
        </w:rPr>
        <w:t>MHN</w:t>
      </w:r>
      <w:r w:rsidRPr="007132AA">
        <w:rPr>
          <w:rFonts w:cstheme="minorBidi"/>
          <w:lang w:val="en-CA"/>
        </w:rPr>
        <w:t>401) </w:t>
      </w:r>
      <w:r w:rsidR="00ED0BE1" w:rsidRPr="007132AA">
        <w:rPr>
          <w:rFonts w:cstheme="minorBidi"/>
          <w:lang w:val="en-CA"/>
        </w:rPr>
        <w:t>may provide the</w:t>
      </w:r>
      <w:r w:rsidR="000613DF" w:rsidRPr="007132AA">
        <w:rPr>
          <w:rFonts w:cstheme="minorBidi"/>
          <w:lang w:val="en-CA"/>
        </w:rPr>
        <w:t> </w:t>
      </w:r>
      <w:r w:rsidR="00DA18FB" w:rsidRPr="007132AA">
        <w:rPr>
          <w:rFonts w:cstheme="minorBidi"/>
          <w:lang w:val="en-CA"/>
        </w:rPr>
        <w:t xml:space="preserve">door </w:t>
      </w:r>
      <w:r w:rsidR="000613DF" w:rsidRPr="007132AA">
        <w:rPr>
          <w:rFonts w:cstheme="minorBidi"/>
          <w:lang w:val="en-CA"/>
        </w:rPr>
        <w:t>code. It is important to check </w:t>
      </w:r>
      <w:r w:rsidR="000E6291" w:rsidRPr="007132AA">
        <w:rPr>
          <w:rFonts w:cstheme="minorBidi"/>
          <w:lang w:val="en-CA"/>
        </w:rPr>
        <w:t>this</w:t>
      </w:r>
      <w:r w:rsidR="00DA18FB" w:rsidRPr="007132AA">
        <w:rPr>
          <w:rFonts w:cstheme="minorBidi"/>
          <w:lang w:val="en-CA"/>
        </w:rPr>
        <w:t xml:space="preserve"> mailbox</w:t>
      </w:r>
      <w:r w:rsidRPr="007132AA">
        <w:rPr>
          <w:rFonts w:cstheme="minorBidi"/>
          <w:lang w:val="en-CA"/>
        </w:rPr>
        <w:t xml:space="preserve"> regularly. </w:t>
      </w:r>
    </w:p>
    <w:p w14:paraId="10FFE522" w14:textId="2DE25BE1" w:rsidR="00BA6FFA" w:rsidRDefault="00BA6FFA" w:rsidP="00D27C1C">
      <w:pPr>
        <w:ind w:left="567"/>
        <w:jc w:val="both"/>
        <w:rPr>
          <w:rFonts w:cstheme="minorBidi"/>
          <w:lang w:val="en-CA"/>
        </w:rPr>
      </w:pPr>
    </w:p>
    <w:p w14:paraId="5FEB88AC" w14:textId="77777777" w:rsidR="00DC77AD" w:rsidRPr="007132AA" w:rsidRDefault="00DC77AD" w:rsidP="00D27C1C">
      <w:pPr>
        <w:ind w:left="567"/>
        <w:jc w:val="both"/>
        <w:rPr>
          <w:rFonts w:cstheme="minorBidi"/>
          <w:lang w:val="en-CA"/>
        </w:rPr>
      </w:pPr>
    </w:p>
    <w:p w14:paraId="44060C43" w14:textId="06AF23BB" w:rsidR="0017109D" w:rsidRDefault="00DA18FB" w:rsidP="00D27C1C">
      <w:pPr>
        <w:pStyle w:val="Heading4"/>
        <w:jc w:val="both"/>
        <w:rPr>
          <w:rFonts w:cstheme="minorBidi"/>
          <w:b/>
          <w:bCs/>
          <w:color w:val="990033"/>
          <w:lang w:val="en-CA"/>
        </w:rPr>
      </w:pPr>
      <w:r w:rsidRPr="007132AA">
        <w:rPr>
          <w:rFonts w:cstheme="minorBidi"/>
          <w:b/>
          <w:bCs/>
          <w:color w:val="990033"/>
          <w:lang w:val="en-CA"/>
        </w:rPr>
        <w:t xml:space="preserve">Monet </w:t>
      </w:r>
      <w:r w:rsidR="000613DF" w:rsidRPr="007132AA">
        <w:rPr>
          <w:rFonts w:cstheme="minorBidi"/>
          <w:b/>
          <w:bCs/>
          <w:color w:val="990033"/>
          <w:lang w:val="en-CA"/>
        </w:rPr>
        <w:t>Lounge </w:t>
      </w:r>
    </w:p>
    <w:p w14:paraId="07FA7189" w14:textId="77777777" w:rsidR="00DC77AD" w:rsidRPr="00DC77AD" w:rsidRDefault="00DC77AD" w:rsidP="00DC77AD">
      <w:pPr>
        <w:rPr>
          <w:lang w:val="en-CA"/>
        </w:rPr>
      </w:pPr>
    </w:p>
    <w:p w14:paraId="48F855E2" w14:textId="5134DD89" w:rsidR="00BA2F1D" w:rsidRPr="007132AA" w:rsidRDefault="00BA2F1D" w:rsidP="00BA2F1D">
      <w:pPr>
        <w:jc w:val="both"/>
        <w:rPr>
          <w:rFonts w:cstheme="minorBidi"/>
          <w:b/>
          <w:bCs/>
          <w:lang w:val="en-CA"/>
        </w:rPr>
      </w:pPr>
      <w:r w:rsidRPr="007132AA">
        <w:rPr>
          <w:rFonts w:cstheme="minorBidi"/>
          <w:b/>
          <w:bCs/>
          <w:lang w:val="en-CA"/>
        </w:rPr>
        <w:t xml:space="preserve">**Please note that while access to campus is limited, use of the lounge is </w:t>
      </w:r>
      <w:proofErr w:type="gramStart"/>
      <w:r w:rsidRPr="007132AA">
        <w:rPr>
          <w:rFonts w:cstheme="minorBidi"/>
          <w:b/>
          <w:bCs/>
          <w:lang w:val="en-CA"/>
        </w:rPr>
        <w:t>prohibited.*</w:t>
      </w:r>
      <w:proofErr w:type="gramEnd"/>
      <w:r w:rsidRPr="007132AA">
        <w:rPr>
          <w:rFonts w:cstheme="minorBidi"/>
          <w:b/>
          <w:bCs/>
          <w:lang w:val="en-CA"/>
        </w:rPr>
        <w:t>*</w:t>
      </w:r>
    </w:p>
    <w:p w14:paraId="10C3F771" w14:textId="77777777" w:rsidR="00BA2F1D" w:rsidRPr="007132AA" w:rsidRDefault="00BA2F1D" w:rsidP="00D27C1C">
      <w:pPr>
        <w:jc w:val="both"/>
        <w:rPr>
          <w:rFonts w:cstheme="minorBidi"/>
          <w:lang w:val="en-CA"/>
        </w:rPr>
      </w:pPr>
    </w:p>
    <w:p w14:paraId="2D05C8CE" w14:textId="25F78163" w:rsidR="0017109D" w:rsidRDefault="00DA18FB" w:rsidP="00D27C1C">
      <w:pPr>
        <w:jc w:val="both"/>
        <w:rPr>
          <w:rFonts w:cstheme="minorBidi"/>
          <w:lang w:val="en-CA"/>
        </w:rPr>
      </w:pPr>
      <w:r w:rsidRPr="007132AA">
        <w:rPr>
          <w:rFonts w:cstheme="minorBidi"/>
          <w:lang w:val="en-CA"/>
        </w:rPr>
        <w:lastRenderedPageBreak/>
        <w:t>Graduate</w:t>
      </w:r>
      <w:r w:rsidR="000E6291" w:rsidRPr="007132AA">
        <w:rPr>
          <w:rFonts w:cstheme="minorBidi"/>
          <w:lang w:val="en-CA"/>
        </w:rPr>
        <w:t xml:space="preserve"> students at the </w:t>
      </w:r>
      <w:proofErr w:type="gramStart"/>
      <w:r w:rsidR="000E6291" w:rsidRPr="007132AA">
        <w:rPr>
          <w:rFonts w:cstheme="minorBidi"/>
          <w:lang w:val="en-CA"/>
        </w:rPr>
        <w:t>School</w:t>
      </w:r>
      <w:proofErr w:type="gramEnd"/>
      <w:r w:rsidR="000613DF" w:rsidRPr="007132AA">
        <w:rPr>
          <w:rFonts w:cstheme="minorBidi"/>
          <w:lang w:val="en-CA"/>
        </w:rPr>
        <w:t xml:space="preserve"> have access to the </w:t>
      </w:r>
      <w:r w:rsidRPr="007132AA">
        <w:rPr>
          <w:rFonts w:cstheme="minorBidi"/>
          <w:lang w:val="en-CA"/>
        </w:rPr>
        <w:t xml:space="preserve">Monet </w:t>
      </w:r>
      <w:r w:rsidR="000613DF" w:rsidRPr="007132AA">
        <w:rPr>
          <w:rFonts w:cstheme="minorBidi"/>
          <w:lang w:val="en-CA"/>
        </w:rPr>
        <w:t>Lounge and to all its facilities</w:t>
      </w:r>
      <w:r w:rsidRPr="007132AA">
        <w:rPr>
          <w:rFonts w:cstheme="minorBidi"/>
          <w:lang w:val="en-CA"/>
        </w:rPr>
        <w:t xml:space="preserve"> (e.g. refrigerator, microwave, tables and chairs)</w:t>
      </w:r>
      <w:r w:rsidR="000613DF" w:rsidRPr="007132AA">
        <w:rPr>
          <w:rFonts w:cstheme="minorBidi"/>
          <w:lang w:val="en-CA"/>
        </w:rPr>
        <w:t xml:space="preserve"> (</w:t>
      </w:r>
      <w:r w:rsidR="00BA2F1D" w:rsidRPr="007132AA">
        <w:rPr>
          <w:rFonts w:cstheme="minorBidi"/>
          <w:lang w:val="en-CA"/>
        </w:rPr>
        <w:t>The Secretary</w:t>
      </w:r>
      <w:r w:rsidR="000613DF" w:rsidRPr="007132AA">
        <w:rPr>
          <w:rFonts w:cstheme="minorBidi"/>
          <w:lang w:val="en-CA"/>
        </w:rPr>
        <w:t xml:space="preserve"> at </w:t>
      </w:r>
      <w:r w:rsidR="00122336" w:rsidRPr="007132AA">
        <w:rPr>
          <w:rFonts w:cstheme="minorBidi"/>
          <w:lang w:val="en-CA"/>
        </w:rPr>
        <w:t>MHN</w:t>
      </w:r>
      <w:r w:rsidR="000613DF" w:rsidRPr="007132AA">
        <w:rPr>
          <w:rFonts w:cstheme="minorBidi"/>
          <w:lang w:val="en-CA"/>
        </w:rPr>
        <w:t xml:space="preserve">401 </w:t>
      </w:r>
      <w:r w:rsidRPr="007132AA">
        <w:rPr>
          <w:rFonts w:cstheme="minorBidi"/>
          <w:lang w:val="en-CA"/>
        </w:rPr>
        <w:t xml:space="preserve">can provide </w:t>
      </w:r>
      <w:r w:rsidR="000613DF" w:rsidRPr="007132AA">
        <w:rPr>
          <w:rFonts w:cstheme="minorBidi"/>
          <w:lang w:val="en-CA"/>
        </w:rPr>
        <w:t xml:space="preserve">the access code).  We ask </w:t>
      </w:r>
      <w:r w:rsidRPr="007132AA">
        <w:rPr>
          <w:rFonts w:cstheme="minorBidi"/>
          <w:lang w:val="en-CA"/>
        </w:rPr>
        <w:t xml:space="preserve">all </w:t>
      </w:r>
      <w:r w:rsidR="000613DF" w:rsidRPr="007132AA">
        <w:rPr>
          <w:rFonts w:cstheme="minorBidi"/>
          <w:lang w:val="en-CA"/>
        </w:rPr>
        <w:t>users to</w:t>
      </w:r>
      <w:r w:rsidR="00EE4AE9" w:rsidRPr="007132AA">
        <w:rPr>
          <w:rFonts w:cstheme="minorBidi"/>
          <w:lang w:val="en-CA"/>
        </w:rPr>
        <w:t> </w:t>
      </w:r>
      <w:r w:rsidRPr="007132AA">
        <w:rPr>
          <w:rFonts w:cstheme="minorBidi"/>
          <w:lang w:val="en-CA"/>
        </w:rPr>
        <w:t xml:space="preserve">help </w:t>
      </w:r>
      <w:r w:rsidR="00EE4AE9" w:rsidRPr="007132AA">
        <w:rPr>
          <w:rFonts w:cstheme="minorBidi"/>
          <w:lang w:val="en-CA"/>
        </w:rPr>
        <w:t xml:space="preserve">keep </w:t>
      </w:r>
      <w:r w:rsidRPr="007132AA">
        <w:rPr>
          <w:rFonts w:cstheme="minorBidi"/>
          <w:lang w:val="en-CA"/>
        </w:rPr>
        <w:t xml:space="preserve">the room and appliances </w:t>
      </w:r>
      <w:r w:rsidR="00EE4AE9" w:rsidRPr="007132AA">
        <w:rPr>
          <w:rFonts w:cstheme="minorBidi"/>
          <w:lang w:val="en-CA"/>
        </w:rPr>
        <w:t>clean</w:t>
      </w:r>
      <w:r w:rsidRPr="007132AA">
        <w:rPr>
          <w:rFonts w:cstheme="minorBidi"/>
          <w:lang w:val="en-CA"/>
        </w:rPr>
        <w:t xml:space="preserve"> </w:t>
      </w:r>
      <w:bookmarkStart w:id="58" w:name="_Hlk58699951"/>
      <w:r w:rsidRPr="007132AA">
        <w:rPr>
          <w:rFonts w:cstheme="minorBidi"/>
          <w:lang w:val="en-CA"/>
        </w:rPr>
        <w:t>(</w:t>
      </w:r>
      <w:proofErr w:type="gramStart"/>
      <w:r w:rsidRPr="007132AA">
        <w:rPr>
          <w:rFonts w:cstheme="minorBidi"/>
          <w:lang w:val="en-CA"/>
        </w:rPr>
        <w:t>e.g.</w:t>
      </w:r>
      <w:proofErr w:type="gramEnd"/>
      <w:r w:rsidRPr="007132AA">
        <w:rPr>
          <w:rFonts w:cstheme="minorBidi"/>
          <w:lang w:val="en-CA"/>
        </w:rPr>
        <w:t xml:space="preserve"> by removing food from the refrigerator and doing dishes promptly)</w:t>
      </w:r>
      <w:r w:rsidR="00EE4AE9" w:rsidRPr="007132AA">
        <w:rPr>
          <w:rFonts w:cstheme="minorBidi"/>
          <w:lang w:val="en-CA"/>
        </w:rPr>
        <w:t>.</w:t>
      </w:r>
    </w:p>
    <w:p w14:paraId="43CF2063" w14:textId="77777777" w:rsidR="00DC77AD" w:rsidRPr="007132AA" w:rsidRDefault="00DC77AD" w:rsidP="00D27C1C">
      <w:pPr>
        <w:jc w:val="both"/>
        <w:rPr>
          <w:rFonts w:cstheme="minorBidi"/>
          <w:lang w:val="en-CA"/>
        </w:rPr>
      </w:pPr>
    </w:p>
    <w:p w14:paraId="06B1D409" w14:textId="51535CE8" w:rsidR="00096AB8" w:rsidRPr="007132AA" w:rsidRDefault="00096AB8" w:rsidP="00D27C1C">
      <w:pPr>
        <w:jc w:val="both"/>
        <w:rPr>
          <w:rFonts w:cstheme="minorBidi"/>
          <w:lang w:val="en-CA"/>
        </w:rPr>
      </w:pPr>
    </w:p>
    <w:p w14:paraId="062022B3" w14:textId="2FF96C53" w:rsidR="00096AB8" w:rsidRPr="007132AA" w:rsidRDefault="00BA2F1D" w:rsidP="00BA2F1D">
      <w:pPr>
        <w:pStyle w:val="Heading4"/>
        <w:rPr>
          <w:rFonts w:cstheme="minorBidi"/>
          <w:b/>
          <w:bCs/>
          <w:color w:val="990033"/>
          <w:lang w:val="en-CA"/>
        </w:rPr>
      </w:pPr>
      <w:r w:rsidRPr="007132AA">
        <w:rPr>
          <w:rFonts w:cstheme="minorBidi"/>
          <w:b/>
          <w:bCs/>
          <w:color w:val="990033"/>
          <w:lang w:val="en-CA"/>
        </w:rPr>
        <w:t>Research topics</w:t>
      </w:r>
    </w:p>
    <w:p w14:paraId="30D972CA" w14:textId="77777777" w:rsidR="00E75820" w:rsidRPr="007132AA" w:rsidRDefault="00E75820" w:rsidP="00BA2F1D">
      <w:pPr>
        <w:rPr>
          <w:rFonts w:cstheme="minorBidi"/>
          <w:lang w:val="en-CA"/>
        </w:rPr>
      </w:pPr>
    </w:p>
    <w:p w14:paraId="079EF3A8" w14:textId="29414D04" w:rsidR="00BA2F1D" w:rsidRPr="007132AA" w:rsidRDefault="00BA2F1D" w:rsidP="00BA2F1D">
      <w:pPr>
        <w:rPr>
          <w:rFonts w:cstheme="minorBidi"/>
          <w:lang w:val="en-CA"/>
        </w:rPr>
      </w:pPr>
      <w:r w:rsidRPr="007132AA">
        <w:rPr>
          <w:rFonts w:cstheme="minorBidi"/>
          <w:lang w:val="en-CA"/>
        </w:rPr>
        <w:t xml:space="preserve">A list of some of the </w:t>
      </w:r>
      <w:proofErr w:type="gramStart"/>
      <w:r w:rsidRPr="007132AA">
        <w:rPr>
          <w:rFonts w:cstheme="minorBidi"/>
          <w:lang w:val="en-CA"/>
        </w:rPr>
        <w:t>School’s</w:t>
      </w:r>
      <w:proofErr w:type="gramEnd"/>
      <w:r w:rsidRPr="007132AA">
        <w:rPr>
          <w:rFonts w:cstheme="minorBidi"/>
          <w:lang w:val="en-CA"/>
        </w:rPr>
        <w:t xml:space="preserve"> recent students and their research topics can be found here: </w:t>
      </w:r>
      <w:hyperlink r:id="rId100" w:history="1">
        <w:r w:rsidRPr="006805FE">
          <w:rPr>
            <w:rStyle w:val="Hyperlink"/>
            <w:rFonts w:cstheme="minorBidi"/>
            <w:highlight w:val="yellow"/>
            <w:lang w:val="en-CA"/>
          </w:rPr>
          <w:t>https://arts.uottawa.ca/translation/research/research-of-students</w:t>
        </w:r>
      </w:hyperlink>
      <w:r w:rsidRPr="007132AA">
        <w:rPr>
          <w:rFonts w:cstheme="minorBidi"/>
          <w:lang w:val="en-CA"/>
        </w:rPr>
        <w:t xml:space="preserve"> </w:t>
      </w:r>
    </w:p>
    <w:p w14:paraId="4495695C" w14:textId="77777777" w:rsidR="00BA2F1D" w:rsidRPr="007132AA" w:rsidRDefault="00BA2F1D" w:rsidP="00BA2F1D">
      <w:pPr>
        <w:rPr>
          <w:rFonts w:cstheme="minorBidi"/>
          <w:lang w:val="en-CA"/>
        </w:rPr>
      </w:pPr>
    </w:p>
    <w:bookmarkEnd w:id="58"/>
    <w:p w14:paraId="04B9F11A" w14:textId="77777777" w:rsidR="002E0293" w:rsidRPr="007132AA" w:rsidRDefault="002E0293" w:rsidP="00D27C1C">
      <w:pPr>
        <w:jc w:val="both"/>
        <w:rPr>
          <w:rFonts w:cstheme="minorBidi"/>
          <w:b/>
          <w:smallCaps/>
          <w:sz w:val="28"/>
          <w:szCs w:val="28"/>
          <w:lang w:val="en-CA"/>
        </w:rPr>
      </w:pPr>
    </w:p>
    <w:p w14:paraId="6C63350E" w14:textId="187F9C70" w:rsidR="00526268" w:rsidRPr="007132AA" w:rsidRDefault="002E0293" w:rsidP="00D27C1C">
      <w:pPr>
        <w:pStyle w:val="Heading4"/>
        <w:jc w:val="both"/>
        <w:rPr>
          <w:rFonts w:cstheme="minorBidi"/>
          <w:b/>
          <w:bCs/>
          <w:color w:val="990033"/>
        </w:rPr>
      </w:pPr>
      <w:r w:rsidRPr="007132AA">
        <w:rPr>
          <w:rFonts w:cstheme="minorBidi"/>
          <w:b/>
          <w:bCs/>
          <w:color w:val="990033"/>
        </w:rPr>
        <w:t>CERTT - Collection </w:t>
      </w:r>
      <w:r w:rsidR="00587C90" w:rsidRPr="007132AA">
        <w:rPr>
          <w:rFonts w:cstheme="minorBidi"/>
          <w:b/>
          <w:bCs/>
          <w:color w:val="990033"/>
        </w:rPr>
        <w:t xml:space="preserve">of Electronic Resources in </w:t>
      </w:r>
      <w:r w:rsidR="004F37DA" w:rsidRPr="007132AA">
        <w:rPr>
          <w:rFonts w:cstheme="minorBidi"/>
          <w:b/>
          <w:bCs/>
          <w:color w:val="990033"/>
        </w:rPr>
        <w:t>Translation T</w:t>
      </w:r>
      <w:r w:rsidR="00587C90" w:rsidRPr="007132AA">
        <w:rPr>
          <w:rFonts w:cstheme="minorBidi"/>
          <w:b/>
          <w:bCs/>
          <w:color w:val="990033"/>
        </w:rPr>
        <w:t>echnolog</w:t>
      </w:r>
      <w:r w:rsidR="004F37DA" w:rsidRPr="007132AA">
        <w:rPr>
          <w:rFonts w:cstheme="minorBidi"/>
          <w:b/>
          <w:bCs/>
          <w:color w:val="990033"/>
        </w:rPr>
        <w:t>ies</w:t>
      </w:r>
      <w:r w:rsidR="00587C90" w:rsidRPr="007132AA">
        <w:rPr>
          <w:rFonts w:cstheme="minorBidi"/>
          <w:b/>
          <w:bCs/>
          <w:color w:val="990033"/>
        </w:rPr>
        <w:t xml:space="preserve"> </w:t>
      </w:r>
    </w:p>
    <w:p w14:paraId="34F74649" w14:textId="77777777" w:rsidR="00526268" w:rsidRPr="007132AA" w:rsidRDefault="00526268" w:rsidP="00D27C1C">
      <w:pPr>
        <w:jc w:val="both"/>
        <w:rPr>
          <w:rFonts w:cstheme="minorBidi"/>
          <w:b/>
          <w:smallCaps/>
          <w:sz w:val="28"/>
          <w:szCs w:val="28"/>
          <w:lang w:val="en-CA"/>
        </w:rPr>
      </w:pPr>
    </w:p>
    <w:p w14:paraId="1FA88DF2" w14:textId="28D72A6B" w:rsidR="005D6DB2" w:rsidRPr="007132AA" w:rsidRDefault="005D6DB2" w:rsidP="00D27C1C">
      <w:pPr>
        <w:jc w:val="both"/>
        <w:rPr>
          <w:rFonts w:cstheme="minorBidi"/>
          <w:color w:val="000000"/>
          <w:szCs w:val="22"/>
        </w:rPr>
      </w:pPr>
      <w:r w:rsidRPr="007132AA">
        <w:rPr>
          <w:rFonts w:cstheme="minorBidi"/>
          <w:color w:val="000000"/>
          <w:szCs w:val="22"/>
        </w:rPr>
        <w:t xml:space="preserve">Contacts: Lynne Bowker, Jean </w:t>
      </w:r>
      <w:proofErr w:type="spellStart"/>
      <w:r w:rsidRPr="007132AA">
        <w:rPr>
          <w:rFonts w:cstheme="minorBidi"/>
          <w:color w:val="000000"/>
          <w:szCs w:val="22"/>
        </w:rPr>
        <w:t>Quirion</w:t>
      </w:r>
      <w:proofErr w:type="spellEnd"/>
    </w:p>
    <w:p w14:paraId="61830623" w14:textId="77777777" w:rsidR="005D6DB2" w:rsidRPr="007132AA" w:rsidRDefault="005D6DB2" w:rsidP="00D27C1C">
      <w:pPr>
        <w:jc w:val="both"/>
        <w:rPr>
          <w:rFonts w:cstheme="minorBidi"/>
          <w:color w:val="000000"/>
          <w:szCs w:val="22"/>
        </w:rPr>
      </w:pPr>
    </w:p>
    <w:p w14:paraId="0D501D17" w14:textId="02375445" w:rsidR="002E0293" w:rsidRPr="007132AA" w:rsidRDefault="002E0293" w:rsidP="00D27C1C">
      <w:pPr>
        <w:jc w:val="both"/>
        <w:rPr>
          <w:rFonts w:cstheme="minorBidi"/>
          <w:color w:val="000000"/>
          <w:szCs w:val="22"/>
          <w:lang w:val="en-CA"/>
        </w:rPr>
      </w:pPr>
      <w:r w:rsidRPr="007132AA">
        <w:rPr>
          <w:rFonts w:cstheme="minorBidi"/>
          <w:color w:val="000000"/>
          <w:szCs w:val="22"/>
          <w:lang w:val="en-CA"/>
        </w:rPr>
        <w:t xml:space="preserve">The research group CERTT was formed in 2007 </w:t>
      </w:r>
      <w:r w:rsidR="00BA3E72" w:rsidRPr="007132AA">
        <w:rPr>
          <w:rFonts w:cstheme="minorBidi"/>
          <w:color w:val="000000"/>
          <w:szCs w:val="22"/>
          <w:lang w:val="en-CA"/>
        </w:rPr>
        <w:t>at the School of Translation and I</w:t>
      </w:r>
      <w:r w:rsidRPr="007132AA">
        <w:rPr>
          <w:rFonts w:cstheme="minorBidi"/>
          <w:color w:val="000000"/>
          <w:szCs w:val="22"/>
          <w:lang w:val="en-CA"/>
        </w:rPr>
        <w:t>nterpretation.</w:t>
      </w:r>
    </w:p>
    <w:p w14:paraId="5578A22B" w14:textId="77777777" w:rsidR="002E0293" w:rsidRPr="007132AA" w:rsidRDefault="002E0293" w:rsidP="00D27C1C">
      <w:pPr>
        <w:jc w:val="both"/>
        <w:rPr>
          <w:rFonts w:cstheme="minorBidi"/>
          <w:color w:val="000000"/>
          <w:szCs w:val="22"/>
          <w:lang w:val="en-CA"/>
        </w:rPr>
      </w:pPr>
    </w:p>
    <w:p w14:paraId="0FF228E9" w14:textId="23FBB9D0" w:rsidR="002E0293" w:rsidRPr="007132AA" w:rsidRDefault="002E0293" w:rsidP="00D27C1C">
      <w:pPr>
        <w:jc w:val="both"/>
        <w:rPr>
          <w:rFonts w:cstheme="minorBidi"/>
          <w:color w:val="000000"/>
          <w:szCs w:val="22"/>
          <w:lang w:val="en-CA"/>
        </w:rPr>
      </w:pPr>
      <w:r w:rsidRPr="007132AA">
        <w:rPr>
          <w:rFonts w:cstheme="minorBidi"/>
          <w:color w:val="000000"/>
          <w:szCs w:val="22"/>
          <w:lang w:val="en-CA"/>
        </w:rPr>
        <w:t xml:space="preserve">The decision to form this group </w:t>
      </w:r>
      <w:r w:rsidR="00BA3E72" w:rsidRPr="007132AA">
        <w:rPr>
          <w:rFonts w:cstheme="minorBidi"/>
          <w:color w:val="000000"/>
          <w:szCs w:val="22"/>
          <w:lang w:val="en-CA"/>
        </w:rPr>
        <w:t>arose from a recognition of the importance of integrating</w:t>
      </w:r>
      <w:r w:rsidRPr="007132AA">
        <w:rPr>
          <w:rFonts w:cstheme="minorBidi"/>
          <w:color w:val="000000"/>
          <w:szCs w:val="22"/>
          <w:lang w:val="en-CA"/>
        </w:rPr>
        <w:t xml:space="preserve"> information technology tools in the training of translators, and to allow trainers, researchers, </w:t>
      </w:r>
      <w:proofErr w:type="gramStart"/>
      <w:r w:rsidRPr="007132AA">
        <w:rPr>
          <w:rFonts w:cstheme="minorBidi"/>
          <w:color w:val="000000"/>
          <w:szCs w:val="22"/>
          <w:lang w:val="en-CA"/>
        </w:rPr>
        <w:t>translators</w:t>
      </w:r>
      <w:proofErr w:type="gramEnd"/>
      <w:r w:rsidRPr="007132AA">
        <w:rPr>
          <w:rFonts w:cstheme="minorBidi"/>
          <w:color w:val="000000"/>
          <w:szCs w:val="22"/>
          <w:lang w:val="en-CA"/>
        </w:rPr>
        <w:t xml:space="preserve"> and </w:t>
      </w:r>
      <w:r w:rsidR="0002315D" w:rsidRPr="007132AA">
        <w:rPr>
          <w:rFonts w:cstheme="minorBidi"/>
          <w:color w:val="000000"/>
          <w:szCs w:val="22"/>
          <w:lang w:val="en-CA"/>
        </w:rPr>
        <w:t>students</w:t>
      </w:r>
      <w:r w:rsidR="00BA3E72" w:rsidRPr="007132AA">
        <w:rPr>
          <w:rFonts w:cstheme="minorBidi"/>
          <w:color w:val="000000"/>
          <w:szCs w:val="22"/>
          <w:lang w:val="en-CA"/>
        </w:rPr>
        <w:t> who do not necessarily have</w:t>
      </w:r>
      <w:r w:rsidRPr="007132AA">
        <w:rPr>
          <w:rFonts w:cstheme="minorBidi"/>
          <w:color w:val="000000"/>
          <w:szCs w:val="22"/>
          <w:lang w:val="en-CA"/>
        </w:rPr>
        <w:t xml:space="preserve"> specialized computer training to integrate them into their teaching and learning activities. The </w:t>
      </w:r>
      <w:r w:rsidR="00BA3E72" w:rsidRPr="007132AA">
        <w:rPr>
          <w:rFonts w:cstheme="minorBidi"/>
          <w:color w:val="000000"/>
          <w:szCs w:val="22"/>
          <w:lang w:val="en-CA"/>
        </w:rPr>
        <w:t xml:space="preserve">CERTT </w:t>
      </w:r>
      <w:r w:rsidRPr="007132AA">
        <w:rPr>
          <w:rFonts w:cstheme="minorBidi"/>
          <w:color w:val="000000"/>
          <w:szCs w:val="22"/>
          <w:lang w:val="en-CA"/>
        </w:rPr>
        <w:t xml:space="preserve">project </w:t>
      </w:r>
      <w:r w:rsidR="00BA3E72" w:rsidRPr="007132AA">
        <w:rPr>
          <w:rFonts w:cstheme="minorBidi"/>
          <w:color w:val="000000"/>
          <w:szCs w:val="22"/>
          <w:lang w:val="en-CA"/>
        </w:rPr>
        <w:t>was</w:t>
      </w:r>
      <w:r w:rsidRPr="007132AA">
        <w:rPr>
          <w:rFonts w:cstheme="minorBidi"/>
          <w:color w:val="000000"/>
          <w:szCs w:val="22"/>
          <w:lang w:val="en-CA"/>
        </w:rPr>
        <w:t xml:space="preserve"> developed to fill this gap and to allow these </w:t>
      </w:r>
      <w:r w:rsidR="00BA3E72" w:rsidRPr="007132AA">
        <w:rPr>
          <w:rFonts w:cstheme="minorBidi"/>
          <w:color w:val="000000"/>
          <w:szCs w:val="22"/>
          <w:lang w:val="en-CA"/>
        </w:rPr>
        <w:t>stakeholders</w:t>
      </w:r>
      <w:r w:rsidRPr="007132AA">
        <w:rPr>
          <w:rFonts w:cstheme="minorBidi"/>
          <w:color w:val="000000"/>
          <w:szCs w:val="22"/>
          <w:lang w:val="en-CA"/>
        </w:rPr>
        <w:t xml:space="preserve"> to learn how to use and evaluate a wide range of computing tools intended for language professionals</w:t>
      </w:r>
      <w:r w:rsidR="00587C90" w:rsidRPr="007132AA">
        <w:rPr>
          <w:rFonts w:cstheme="minorBidi"/>
          <w:color w:val="000000"/>
          <w:szCs w:val="22"/>
          <w:lang w:val="en-CA"/>
        </w:rPr>
        <w:t> </w:t>
      </w:r>
      <w:r w:rsidR="00BA3E72" w:rsidRPr="007132AA">
        <w:rPr>
          <w:rFonts w:cstheme="minorBidi"/>
          <w:color w:val="000000"/>
          <w:szCs w:val="22"/>
          <w:lang w:val="en-CA"/>
        </w:rPr>
        <w:t xml:space="preserve">by providing an </w:t>
      </w:r>
      <w:r w:rsidR="00587C90" w:rsidRPr="007132AA">
        <w:rPr>
          <w:rFonts w:cstheme="minorBidi"/>
          <w:color w:val="000000"/>
          <w:szCs w:val="22"/>
          <w:lang w:val="en-CA"/>
        </w:rPr>
        <w:t xml:space="preserve">efficient and </w:t>
      </w:r>
      <w:r w:rsidR="00BA3E72" w:rsidRPr="007132AA">
        <w:rPr>
          <w:rFonts w:cstheme="minorBidi"/>
          <w:color w:val="000000"/>
          <w:szCs w:val="22"/>
          <w:lang w:val="en-CA"/>
        </w:rPr>
        <w:t>user-</w:t>
      </w:r>
      <w:r w:rsidR="00587C90" w:rsidRPr="007132AA">
        <w:rPr>
          <w:rFonts w:cstheme="minorBidi"/>
          <w:color w:val="000000"/>
          <w:szCs w:val="22"/>
          <w:lang w:val="en-CA"/>
        </w:rPr>
        <w:t xml:space="preserve">friendly </w:t>
      </w:r>
      <w:r w:rsidR="00BA3E72" w:rsidRPr="007132AA">
        <w:rPr>
          <w:rFonts w:cstheme="minorBidi"/>
          <w:color w:val="000000"/>
          <w:szCs w:val="22"/>
          <w:lang w:val="en-CA"/>
        </w:rPr>
        <w:t>collection of resources</w:t>
      </w:r>
      <w:r w:rsidR="00587C90" w:rsidRPr="007132AA">
        <w:rPr>
          <w:rFonts w:cstheme="minorBidi"/>
          <w:color w:val="000000"/>
          <w:szCs w:val="22"/>
          <w:lang w:val="en-CA"/>
        </w:rPr>
        <w:t>.</w:t>
      </w:r>
    </w:p>
    <w:p w14:paraId="58182B97" w14:textId="77777777" w:rsidR="002E0293" w:rsidRPr="007132AA" w:rsidRDefault="002E0293" w:rsidP="00D27C1C">
      <w:pPr>
        <w:jc w:val="both"/>
        <w:rPr>
          <w:rFonts w:cstheme="minorBidi"/>
          <w:color w:val="000000"/>
          <w:szCs w:val="22"/>
          <w:lang w:val="en-CA"/>
        </w:rPr>
      </w:pPr>
    </w:p>
    <w:p w14:paraId="3CBE1102" w14:textId="5E719421" w:rsidR="002E0293" w:rsidRDefault="00587C90" w:rsidP="00D27C1C">
      <w:pPr>
        <w:jc w:val="both"/>
        <w:rPr>
          <w:rFonts w:cstheme="minorBidi"/>
          <w:color w:val="000000"/>
          <w:szCs w:val="22"/>
          <w:lang w:val="en-CA"/>
        </w:rPr>
      </w:pPr>
      <w:r w:rsidRPr="007132AA">
        <w:rPr>
          <w:rFonts w:cstheme="minorBidi"/>
          <w:color w:val="000000"/>
          <w:szCs w:val="22"/>
          <w:lang w:val="en-CA"/>
        </w:rPr>
        <w:t xml:space="preserve">Currently </w:t>
      </w:r>
      <w:r w:rsidR="00BA3E72" w:rsidRPr="007132AA">
        <w:rPr>
          <w:rFonts w:cstheme="minorBidi"/>
          <w:color w:val="000000"/>
          <w:szCs w:val="22"/>
          <w:lang w:val="en-CA"/>
        </w:rPr>
        <w:t>CERTT is</w:t>
      </w:r>
      <w:r w:rsidRPr="007132AA">
        <w:rPr>
          <w:rFonts w:cstheme="minorBidi"/>
          <w:color w:val="000000"/>
          <w:szCs w:val="22"/>
          <w:lang w:val="en-CA"/>
        </w:rPr>
        <w:t xml:space="preserve"> integrated</w:t>
      </w:r>
      <w:r w:rsidR="00BA3E72" w:rsidRPr="007132AA">
        <w:rPr>
          <w:rFonts w:cstheme="minorBidi"/>
          <w:color w:val="000000"/>
          <w:szCs w:val="22"/>
          <w:lang w:val="en-CA"/>
        </w:rPr>
        <w:t xml:space="preserve"> into the</w:t>
      </w:r>
      <w:r w:rsidRPr="007132AA">
        <w:rPr>
          <w:rFonts w:cstheme="minorBidi"/>
          <w:color w:val="000000"/>
          <w:szCs w:val="22"/>
          <w:lang w:val="en-CA"/>
        </w:rPr>
        <w:t xml:space="preserve"> </w:t>
      </w:r>
      <w:proofErr w:type="spellStart"/>
      <w:r w:rsidRPr="007132AA">
        <w:rPr>
          <w:rFonts w:cstheme="minorBidi"/>
          <w:color w:val="000000"/>
          <w:szCs w:val="22"/>
          <w:lang w:val="en-CA"/>
        </w:rPr>
        <w:t>LinguisTech</w:t>
      </w:r>
      <w:proofErr w:type="spellEnd"/>
      <w:r w:rsidRPr="007132AA">
        <w:rPr>
          <w:rFonts w:cstheme="minorBidi"/>
          <w:color w:val="000000"/>
          <w:szCs w:val="22"/>
          <w:lang w:val="en-CA"/>
        </w:rPr>
        <w:t> </w:t>
      </w:r>
      <w:r w:rsidR="00BA3E72" w:rsidRPr="007132AA">
        <w:rPr>
          <w:rFonts w:cstheme="minorBidi"/>
          <w:color w:val="000000"/>
          <w:szCs w:val="22"/>
          <w:lang w:val="en-CA"/>
        </w:rPr>
        <w:t xml:space="preserve">site </w:t>
      </w:r>
      <w:r w:rsidRPr="007132AA">
        <w:rPr>
          <w:rFonts w:cstheme="minorBidi"/>
          <w:color w:val="000000"/>
          <w:szCs w:val="22"/>
          <w:lang w:val="en-CA"/>
        </w:rPr>
        <w:t>(</w:t>
      </w:r>
      <w:hyperlink r:id="rId101" w:history="1">
        <w:r w:rsidR="000E6291" w:rsidRPr="007132AA">
          <w:rPr>
            <w:rStyle w:val="Hyperlink"/>
            <w:rFonts w:cstheme="minorBidi"/>
            <w:szCs w:val="22"/>
            <w:lang w:val="en-CA"/>
          </w:rPr>
          <w:t>http</w:t>
        </w:r>
        <w:r w:rsidR="00C50EC4" w:rsidRPr="007132AA">
          <w:rPr>
            <w:rStyle w:val="Hyperlink"/>
            <w:rFonts w:cstheme="minorBidi"/>
            <w:szCs w:val="22"/>
            <w:lang w:val="en-CA"/>
          </w:rPr>
          <w:t>:</w:t>
        </w:r>
        <w:r w:rsidRPr="007132AA">
          <w:rPr>
            <w:rStyle w:val="Hyperlink"/>
            <w:rFonts w:cstheme="minorBidi"/>
            <w:szCs w:val="22"/>
            <w:lang w:val="en-CA"/>
          </w:rPr>
          <w:t>//linguistech.ca/CERTT% 20- % 20home</w:t>
        </w:r>
      </w:hyperlink>
      <w:proofErr w:type="gramStart"/>
      <w:r w:rsidRPr="007132AA">
        <w:rPr>
          <w:rFonts w:cstheme="minorBidi"/>
          <w:color w:val="000000"/>
          <w:szCs w:val="22"/>
          <w:lang w:val="en-CA"/>
        </w:rPr>
        <w:t xml:space="preserve">), </w:t>
      </w:r>
      <w:r w:rsidR="00BA3E72" w:rsidRPr="007132AA">
        <w:rPr>
          <w:rFonts w:cstheme="minorBidi"/>
          <w:color w:val="000000"/>
          <w:szCs w:val="22"/>
          <w:lang w:val="en-CA"/>
        </w:rPr>
        <w:t>and</w:t>
      </w:r>
      <w:proofErr w:type="gramEnd"/>
      <w:r w:rsidR="00BA3E72" w:rsidRPr="007132AA">
        <w:rPr>
          <w:rFonts w:cstheme="minorBidi"/>
          <w:color w:val="000000"/>
          <w:szCs w:val="22"/>
          <w:lang w:val="en-CA"/>
        </w:rPr>
        <w:t xml:space="preserve"> provides</w:t>
      </w:r>
      <w:r w:rsidRPr="007132AA">
        <w:rPr>
          <w:rFonts w:cstheme="minorBidi"/>
          <w:color w:val="000000"/>
          <w:szCs w:val="22"/>
          <w:lang w:val="en-CA"/>
        </w:rPr>
        <w:t xml:space="preserve"> tutorials and documentary resources for about thirty </w:t>
      </w:r>
      <w:r w:rsidR="00BA3E72" w:rsidRPr="007132AA">
        <w:rPr>
          <w:rFonts w:cstheme="minorBidi"/>
          <w:color w:val="000000"/>
          <w:szCs w:val="22"/>
          <w:lang w:val="en-CA"/>
        </w:rPr>
        <w:t>tools (e.g.</w:t>
      </w:r>
      <w:r w:rsidRPr="007132AA">
        <w:rPr>
          <w:rFonts w:cstheme="minorBidi"/>
          <w:color w:val="000000"/>
          <w:szCs w:val="22"/>
          <w:lang w:val="en-CA"/>
        </w:rPr>
        <w:t>, translation memories, terminology</w:t>
      </w:r>
      <w:r w:rsidR="00BA3E72" w:rsidRPr="007132AA">
        <w:rPr>
          <w:rFonts w:cstheme="minorBidi"/>
          <w:color w:val="000000"/>
          <w:szCs w:val="22"/>
          <w:lang w:val="en-CA"/>
        </w:rPr>
        <w:t xml:space="preserve"> management systems</w:t>
      </w:r>
      <w:r w:rsidRPr="007132AA">
        <w:rPr>
          <w:rFonts w:cstheme="minorBidi"/>
          <w:color w:val="000000"/>
          <w:szCs w:val="22"/>
          <w:lang w:val="en-CA"/>
        </w:rPr>
        <w:t xml:space="preserve">, </w:t>
      </w:r>
      <w:proofErr w:type="spellStart"/>
      <w:r w:rsidRPr="007132AA">
        <w:rPr>
          <w:rFonts w:cstheme="minorBidi"/>
          <w:color w:val="000000"/>
          <w:szCs w:val="22"/>
          <w:lang w:val="en-CA"/>
        </w:rPr>
        <w:t>co</w:t>
      </w:r>
      <w:r w:rsidR="00BA3E72" w:rsidRPr="007132AA">
        <w:rPr>
          <w:rFonts w:cstheme="minorBidi"/>
          <w:color w:val="000000"/>
          <w:szCs w:val="22"/>
          <w:lang w:val="en-CA"/>
        </w:rPr>
        <w:t>ncordanc</w:t>
      </w:r>
      <w:r w:rsidRPr="007132AA">
        <w:rPr>
          <w:rFonts w:cstheme="minorBidi"/>
          <w:color w:val="000000"/>
          <w:szCs w:val="22"/>
          <w:lang w:val="en-CA"/>
        </w:rPr>
        <w:t>ers</w:t>
      </w:r>
      <w:proofErr w:type="spellEnd"/>
      <w:r w:rsidRPr="007132AA">
        <w:rPr>
          <w:rFonts w:cstheme="minorBidi"/>
          <w:color w:val="000000"/>
          <w:szCs w:val="22"/>
          <w:lang w:val="en-CA"/>
        </w:rPr>
        <w:t>).</w:t>
      </w:r>
    </w:p>
    <w:p w14:paraId="464CA149" w14:textId="77777777" w:rsidR="006805FE" w:rsidRPr="007132AA" w:rsidRDefault="006805FE" w:rsidP="00D27C1C">
      <w:pPr>
        <w:jc w:val="both"/>
        <w:rPr>
          <w:rFonts w:cstheme="minorBidi"/>
          <w:lang w:val="en-CA"/>
        </w:rPr>
      </w:pPr>
    </w:p>
    <w:p w14:paraId="629F50F1" w14:textId="77777777" w:rsidR="00526268" w:rsidRPr="007132AA" w:rsidRDefault="00526268" w:rsidP="00D27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Bidi"/>
          <w:szCs w:val="32"/>
          <w:highlight w:val="yellow"/>
          <w:lang w:val="en-CA" w:eastAsia="fr-FR" w:bidi="x-none"/>
        </w:rPr>
      </w:pPr>
    </w:p>
    <w:p w14:paraId="002DBC8D" w14:textId="122AA3CD" w:rsidR="0017109D" w:rsidRPr="007132AA" w:rsidRDefault="008B2420" w:rsidP="00D27C1C">
      <w:pPr>
        <w:pStyle w:val="Heading4"/>
        <w:jc w:val="both"/>
        <w:rPr>
          <w:rFonts w:cstheme="minorBidi"/>
          <w:b/>
          <w:bCs/>
          <w:color w:val="990033"/>
          <w:lang w:val="en-CA"/>
        </w:rPr>
      </w:pPr>
      <w:r w:rsidRPr="007132AA">
        <w:rPr>
          <w:rFonts w:cstheme="minorBidi"/>
          <w:b/>
          <w:bCs/>
          <w:color w:val="990033"/>
          <w:lang w:val="en-CA"/>
        </w:rPr>
        <w:t xml:space="preserve">Continuing </w:t>
      </w:r>
      <w:r w:rsidR="00005B45">
        <w:rPr>
          <w:rFonts w:cstheme="minorBidi"/>
          <w:b/>
          <w:bCs/>
          <w:color w:val="990033"/>
          <w:lang w:val="en-CA"/>
        </w:rPr>
        <w:t>C</w:t>
      </w:r>
      <w:r w:rsidRPr="007132AA">
        <w:rPr>
          <w:rFonts w:cstheme="minorBidi"/>
          <w:b/>
          <w:bCs/>
          <w:color w:val="990033"/>
          <w:lang w:val="en-CA"/>
        </w:rPr>
        <w:t>olloquia</w:t>
      </w:r>
    </w:p>
    <w:p w14:paraId="75A72E55" w14:textId="77777777" w:rsidR="0017109D" w:rsidRPr="007132AA" w:rsidRDefault="0017109D" w:rsidP="00D27C1C">
      <w:pPr>
        <w:keepNext/>
        <w:jc w:val="both"/>
        <w:rPr>
          <w:rFonts w:cstheme="minorBidi"/>
          <w:lang w:val="en-CA"/>
        </w:rPr>
      </w:pPr>
    </w:p>
    <w:p w14:paraId="29A96D2A" w14:textId="04D44B8F" w:rsidR="0017109D" w:rsidRDefault="00D87CC5" w:rsidP="00D27C1C">
      <w:pPr>
        <w:jc w:val="both"/>
        <w:rPr>
          <w:rFonts w:cstheme="minorBidi"/>
          <w:lang w:val="en-CA"/>
        </w:rPr>
      </w:pPr>
      <w:r w:rsidRPr="007132AA">
        <w:rPr>
          <w:rFonts w:cstheme="minorBidi"/>
          <w:lang w:val="en-CA"/>
        </w:rPr>
        <w:t xml:space="preserve">The </w:t>
      </w:r>
      <w:r w:rsidR="008B2420" w:rsidRPr="007132AA">
        <w:rPr>
          <w:rFonts w:cstheme="minorBidi"/>
          <w:lang w:val="en-CA"/>
        </w:rPr>
        <w:t>continuing colloquium</w:t>
      </w:r>
      <w:r w:rsidR="00D8331E" w:rsidRPr="007132AA">
        <w:rPr>
          <w:rFonts w:cstheme="minorBidi"/>
          <w:lang w:val="en-CA"/>
        </w:rPr>
        <w:t xml:space="preserve"> is a</w:t>
      </w:r>
      <w:r w:rsidRPr="007132AA">
        <w:rPr>
          <w:rFonts w:cstheme="minorBidi"/>
          <w:lang w:val="en-CA"/>
        </w:rPr>
        <w:t> series of presentations by specialists in various fields </w:t>
      </w:r>
      <w:r w:rsidR="007723FA" w:rsidRPr="007132AA">
        <w:rPr>
          <w:rFonts w:cstheme="minorBidi"/>
          <w:lang w:val="en-CA"/>
        </w:rPr>
        <w:t xml:space="preserve">of </w:t>
      </w:r>
      <w:r w:rsidR="004C3236" w:rsidRPr="007132AA">
        <w:rPr>
          <w:rFonts w:cstheme="minorBidi"/>
          <w:lang w:val="en-CA"/>
        </w:rPr>
        <w:t>Translation Studies</w:t>
      </w:r>
      <w:r w:rsidR="007723FA" w:rsidRPr="007132AA">
        <w:rPr>
          <w:rFonts w:cstheme="minorBidi"/>
          <w:lang w:val="en-CA"/>
        </w:rPr>
        <w:t xml:space="preserve"> or other relevant disciplines.</w:t>
      </w:r>
      <w:r w:rsidR="00D04145" w:rsidRPr="007132AA">
        <w:rPr>
          <w:rFonts w:cstheme="minorBidi"/>
          <w:lang w:val="en-CA"/>
        </w:rPr>
        <w:t xml:space="preserve"> This series of </w:t>
      </w:r>
      <w:r w:rsidR="008B2420" w:rsidRPr="007132AA">
        <w:rPr>
          <w:rFonts w:cstheme="minorBidi"/>
          <w:lang w:val="en-CA"/>
        </w:rPr>
        <w:t>research presentations</w:t>
      </w:r>
      <w:r w:rsidR="00D04145" w:rsidRPr="007132AA">
        <w:rPr>
          <w:rFonts w:cstheme="minorBidi"/>
          <w:lang w:val="en-CA"/>
        </w:rPr>
        <w:t> </w:t>
      </w:r>
      <w:r w:rsidR="007723FA" w:rsidRPr="007132AA">
        <w:rPr>
          <w:rFonts w:cstheme="minorBidi"/>
          <w:lang w:val="en-CA"/>
        </w:rPr>
        <w:t xml:space="preserve">encourages a dynamic </w:t>
      </w:r>
      <w:r w:rsidR="008B2420" w:rsidRPr="007132AA">
        <w:rPr>
          <w:rFonts w:cstheme="minorBidi"/>
          <w:lang w:val="en-CA"/>
        </w:rPr>
        <w:t xml:space="preserve">and mutual </w:t>
      </w:r>
      <w:r w:rsidR="007723FA" w:rsidRPr="007132AA">
        <w:rPr>
          <w:rFonts w:cstheme="minorBidi"/>
          <w:lang w:val="en-CA"/>
        </w:rPr>
        <w:t xml:space="preserve">exchange </w:t>
      </w:r>
      <w:r w:rsidR="008B2420" w:rsidRPr="007132AA">
        <w:rPr>
          <w:rFonts w:cstheme="minorBidi"/>
          <w:lang w:val="en-CA"/>
        </w:rPr>
        <w:t xml:space="preserve">of ideas </w:t>
      </w:r>
      <w:r w:rsidR="007723FA" w:rsidRPr="007132AA">
        <w:rPr>
          <w:rFonts w:cstheme="minorBidi"/>
          <w:lang w:val="en-CA"/>
        </w:rPr>
        <w:t>betw</w:t>
      </w:r>
      <w:r w:rsidR="008B2420" w:rsidRPr="007132AA">
        <w:rPr>
          <w:rFonts w:cstheme="minorBidi"/>
          <w:lang w:val="en-CA"/>
        </w:rPr>
        <w:t>een the professors and students</w:t>
      </w:r>
      <w:r w:rsidR="007723FA" w:rsidRPr="007132AA">
        <w:rPr>
          <w:rFonts w:cstheme="minorBidi"/>
          <w:lang w:val="en-CA"/>
        </w:rPr>
        <w:t> </w:t>
      </w:r>
      <w:r w:rsidR="008B2420" w:rsidRPr="007132AA">
        <w:rPr>
          <w:rFonts w:cstheme="minorBidi"/>
          <w:lang w:val="en-CA"/>
        </w:rPr>
        <w:t>in graduate</w:t>
      </w:r>
      <w:r w:rsidR="007723FA" w:rsidRPr="007132AA">
        <w:rPr>
          <w:rFonts w:cstheme="minorBidi"/>
          <w:lang w:val="en-CA"/>
        </w:rPr>
        <w:t xml:space="preserve"> studies. </w:t>
      </w:r>
      <w:r w:rsidR="002F7B1D" w:rsidRPr="007132AA">
        <w:rPr>
          <w:rFonts w:cstheme="minorBidi"/>
          <w:lang w:val="en-CA"/>
        </w:rPr>
        <w:t>All</w:t>
      </w:r>
      <w:r w:rsidR="00D8331E" w:rsidRPr="007132AA">
        <w:rPr>
          <w:rFonts w:cstheme="minorBidi"/>
          <w:lang w:val="en-CA"/>
        </w:rPr>
        <w:t xml:space="preserve"> faculty and students </w:t>
      </w:r>
      <w:proofErr w:type="gramStart"/>
      <w:r w:rsidR="00D8331E" w:rsidRPr="007132AA">
        <w:rPr>
          <w:rFonts w:cstheme="minorBidi"/>
          <w:lang w:val="en-CA"/>
        </w:rPr>
        <w:t>of</w:t>
      </w:r>
      <w:proofErr w:type="gramEnd"/>
      <w:r w:rsidR="00D8331E" w:rsidRPr="007132AA">
        <w:rPr>
          <w:rFonts w:cstheme="minorBidi"/>
          <w:lang w:val="en-CA"/>
        </w:rPr>
        <w:t xml:space="preserve"> the </w:t>
      </w:r>
      <w:r w:rsidR="00C24C74" w:rsidRPr="007132AA">
        <w:rPr>
          <w:rFonts w:cstheme="minorBidi"/>
          <w:lang w:val="en-CA"/>
        </w:rPr>
        <w:t>School</w:t>
      </w:r>
      <w:r w:rsidR="00D8331E" w:rsidRPr="007132AA">
        <w:rPr>
          <w:rFonts w:cstheme="minorBidi"/>
          <w:lang w:val="en-CA"/>
        </w:rPr>
        <w:t xml:space="preserve"> are invited to attend the</w:t>
      </w:r>
      <w:r w:rsidR="002D7C0B" w:rsidRPr="007132AA">
        <w:rPr>
          <w:rFonts w:cstheme="minorBidi"/>
          <w:lang w:val="en-CA"/>
        </w:rPr>
        <w:t> </w:t>
      </w:r>
      <w:r w:rsidR="002F7B1D" w:rsidRPr="007132AA">
        <w:rPr>
          <w:rFonts w:cstheme="minorBidi"/>
          <w:lang w:val="en-CA"/>
        </w:rPr>
        <w:t>presentations</w:t>
      </w:r>
      <w:r w:rsidR="002D7C0B" w:rsidRPr="007132AA">
        <w:rPr>
          <w:rFonts w:cstheme="minorBidi"/>
          <w:lang w:val="en-CA"/>
        </w:rPr>
        <w:t>. To suggest</w:t>
      </w:r>
      <w:r w:rsidR="007C26D7" w:rsidRPr="007132AA">
        <w:rPr>
          <w:rFonts w:cstheme="minorBidi"/>
          <w:lang w:val="en-CA"/>
        </w:rPr>
        <w:t> potential speakers, </w:t>
      </w:r>
      <w:r w:rsidR="0029232B" w:rsidRPr="007132AA">
        <w:rPr>
          <w:rFonts w:cstheme="minorBidi"/>
          <w:lang w:val="en-CA"/>
        </w:rPr>
        <w:t>communicate with the</w:t>
      </w:r>
      <w:r w:rsidR="007C26D7" w:rsidRPr="007132AA">
        <w:rPr>
          <w:rFonts w:cstheme="minorBidi"/>
          <w:lang w:val="en-CA"/>
        </w:rPr>
        <w:t> </w:t>
      </w:r>
      <w:r w:rsidR="002F7B1D" w:rsidRPr="007132AA">
        <w:rPr>
          <w:rFonts w:cstheme="minorBidi"/>
          <w:lang w:val="en-CA"/>
        </w:rPr>
        <w:t>Graduate Director</w:t>
      </w:r>
      <w:r w:rsidR="00D8331E" w:rsidRPr="007132AA">
        <w:rPr>
          <w:rFonts w:cstheme="minorBidi"/>
          <w:lang w:val="en-CA"/>
        </w:rPr>
        <w:t>. </w:t>
      </w:r>
    </w:p>
    <w:p w14:paraId="5F635EDA" w14:textId="77777777" w:rsidR="006805FE" w:rsidRPr="007132AA" w:rsidRDefault="006805FE" w:rsidP="00D27C1C">
      <w:pPr>
        <w:jc w:val="both"/>
        <w:rPr>
          <w:rFonts w:cstheme="minorBidi"/>
          <w:lang w:val="en-CA"/>
        </w:rPr>
      </w:pPr>
    </w:p>
    <w:p w14:paraId="2048EA16" w14:textId="77777777" w:rsidR="002F7B1D" w:rsidRPr="007132AA" w:rsidRDefault="002F7B1D" w:rsidP="00D27C1C">
      <w:pPr>
        <w:jc w:val="both"/>
        <w:rPr>
          <w:rFonts w:cstheme="minorBidi"/>
          <w:lang w:val="en-CA"/>
        </w:rPr>
      </w:pPr>
    </w:p>
    <w:p w14:paraId="7E4E537F" w14:textId="00562A1F" w:rsidR="002F7B1D" w:rsidRPr="007132AA" w:rsidRDefault="002F7B1D" w:rsidP="00D27C1C">
      <w:pPr>
        <w:pStyle w:val="Heading4"/>
        <w:jc w:val="both"/>
        <w:rPr>
          <w:rFonts w:cstheme="minorBidi"/>
          <w:b/>
          <w:bCs/>
          <w:color w:val="990033"/>
          <w:lang w:val="en-CA"/>
        </w:rPr>
      </w:pPr>
      <w:r w:rsidRPr="007132AA">
        <w:rPr>
          <w:rFonts w:cstheme="minorBidi"/>
          <w:b/>
          <w:bCs/>
          <w:color w:val="990033"/>
          <w:lang w:val="en-CA"/>
        </w:rPr>
        <w:t xml:space="preserve">Brown </w:t>
      </w:r>
      <w:r w:rsidR="00CE308D" w:rsidRPr="007132AA">
        <w:rPr>
          <w:rFonts w:cstheme="minorBidi"/>
          <w:b/>
          <w:bCs/>
          <w:color w:val="990033"/>
          <w:lang w:val="en-CA"/>
        </w:rPr>
        <w:t>B</w:t>
      </w:r>
      <w:r w:rsidRPr="007132AA">
        <w:rPr>
          <w:rFonts w:cstheme="minorBidi"/>
          <w:b/>
          <w:bCs/>
          <w:color w:val="990033"/>
          <w:lang w:val="en-CA"/>
        </w:rPr>
        <w:t xml:space="preserve">ag </w:t>
      </w:r>
      <w:r w:rsidR="00CE308D" w:rsidRPr="007132AA">
        <w:rPr>
          <w:rFonts w:cstheme="minorBidi"/>
          <w:b/>
          <w:bCs/>
          <w:color w:val="990033"/>
          <w:lang w:val="en-CA"/>
        </w:rPr>
        <w:t>L</w:t>
      </w:r>
      <w:r w:rsidRPr="007132AA">
        <w:rPr>
          <w:rFonts w:cstheme="minorBidi"/>
          <w:b/>
          <w:bCs/>
          <w:color w:val="990033"/>
          <w:lang w:val="en-CA"/>
        </w:rPr>
        <w:t xml:space="preserve">unch </w:t>
      </w:r>
      <w:r w:rsidR="00CE308D" w:rsidRPr="007132AA">
        <w:rPr>
          <w:rFonts w:cstheme="minorBidi"/>
          <w:b/>
          <w:bCs/>
          <w:color w:val="990033"/>
          <w:lang w:val="en-CA"/>
        </w:rPr>
        <w:t>P</w:t>
      </w:r>
      <w:r w:rsidRPr="007132AA">
        <w:rPr>
          <w:rFonts w:cstheme="minorBidi"/>
          <w:b/>
          <w:bCs/>
          <w:color w:val="990033"/>
          <w:lang w:val="en-CA"/>
        </w:rPr>
        <w:t>resentations</w:t>
      </w:r>
    </w:p>
    <w:p w14:paraId="5F0A833D" w14:textId="77777777" w:rsidR="00E75820" w:rsidRPr="007132AA" w:rsidRDefault="00E75820" w:rsidP="00D27C1C">
      <w:pPr>
        <w:jc w:val="both"/>
        <w:rPr>
          <w:rFonts w:cstheme="minorBidi"/>
          <w:lang w:val="en-CA"/>
        </w:rPr>
      </w:pPr>
    </w:p>
    <w:p w14:paraId="1DE61F3B" w14:textId="023AA9FD" w:rsidR="002F7B1D" w:rsidRDefault="002F7B1D" w:rsidP="00D27C1C">
      <w:pPr>
        <w:jc w:val="both"/>
        <w:rPr>
          <w:rFonts w:cstheme="minorBidi"/>
          <w:lang w:val="en-CA"/>
        </w:rPr>
      </w:pPr>
      <w:r w:rsidRPr="007132AA">
        <w:rPr>
          <w:rFonts w:cstheme="minorBidi"/>
          <w:lang w:val="en-CA"/>
        </w:rPr>
        <w:t xml:space="preserve">Brown bag lunch presentations, organized by STIGSA, offer students (and particularly those wrapping up their theses) an opportunity to present their research and receive feedback from professors and other students. The experience is excellent preparation for </w:t>
      </w:r>
      <w:r w:rsidR="00CE308D" w:rsidRPr="007132AA">
        <w:rPr>
          <w:rFonts w:cstheme="minorBidi"/>
          <w:lang w:val="en-CA"/>
        </w:rPr>
        <w:t>conferences</w:t>
      </w:r>
      <w:r w:rsidRPr="007132AA">
        <w:rPr>
          <w:rFonts w:cstheme="minorBidi"/>
          <w:lang w:val="en-CA"/>
        </w:rPr>
        <w:t xml:space="preserve"> and for the thesis defence.</w:t>
      </w:r>
    </w:p>
    <w:p w14:paraId="1F980BC1" w14:textId="77777777" w:rsidR="006805FE" w:rsidRPr="007132AA" w:rsidRDefault="006805FE" w:rsidP="00D27C1C">
      <w:pPr>
        <w:jc w:val="both"/>
        <w:rPr>
          <w:rFonts w:cstheme="minorBidi"/>
          <w:lang w:val="en-CA"/>
        </w:rPr>
      </w:pPr>
    </w:p>
    <w:p w14:paraId="63CDB6E7" w14:textId="77777777" w:rsidR="007723FA" w:rsidRPr="007132AA" w:rsidRDefault="007723FA" w:rsidP="00D27C1C">
      <w:pPr>
        <w:ind w:left="720"/>
        <w:jc w:val="both"/>
        <w:rPr>
          <w:rFonts w:cstheme="minorBidi"/>
          <w:lang w:val="en-CA"/>
        </w:rPr>
      </w:pPr>
    </w:p>
    <w:p w14:paraId="3B133E03" w14:textId="6E13D1A5" w:rsidR="00974D6E" w:rsidRPr="007132AA" w:rsidRDefault="002F7B1D" w:rsidP="00D27C1C">
      <w:pPr>
        <w:pStyle w:val="Heading4"/>
        <w:jc w:val="both"/>
        <w:rPr>
          <w:rFonts w:cstheme="minorBidi"/>
          <w:b/>
          <w:bCs/>
          <w:color w:val="990033"/>
          <w:lang w:val="en-CA" w:eastAsia="fr-FR"/>
        </w:rPr>
      </w:pPr>
      <w:bookmarkStart w:id="59" w:name="_Hlk58703957"/>
      <w:r w:rsidRPr="007132AA">
        <w:rPr>
          <w:rFonts w:cstheme="minorBidi"/>
          <w:b/>
          <w:bCs/>
          <w:color w:val="990033"/>
          <w:lang w:val="en-CA" w:eastAsia="fr-FR"/>
        </w:rPr>
        <w:t xml:space="preserve">Conferences and </w:t>
      </w:r>
      <w:r w:rsidR="00CE308D" w:rsidRPr="007132AA">
        <w:rPr>
          <w:rFonts w:cstheme="minorBidi"/>
          <w:b/>
          <w:bCs/>
          <w:color w:val="990033"/>
          <w:lang w:val="en-CA" w:eastAsia="fr-FR"/>
        </w:rPr>
        <w:t>R</w:t>
      </w:r>
      <w:r w:rsidR="00974D6E" w:rsidRPr="007132AA">
        <w:rPr>
          <w:rFonts w:cstheme="minorBidi"/>
          <w:b/>
          <w:bCs/>
          <w:color w:val="990033"/>
          <w:lang w:val="en-CA" w:eastAsia="fr-FR"/>
        </w:rPr>
        <w:t xml:space="preserve">esearch </w:t>
      </w:r>
      <w:r w:rsidR="00CE308D" w:rsidRPr="007132AA">
        <w:rPr>
          <w:rFonts w:cstheme="minorBidi"/>
          <w:b/>
          <w:bCs/>
          <w:color w:val="990033"/>
          <w:lang w:val="en-CA" w:eastAsia="fr-FR"/>
        </w:rPr>
        <w:t>P</w:t>
      </w:r>
      <w:r w:rsidR="00974D6E" w:rsidRPr="007132AA">
        <w:rPr>
          <w:rFonts w:cstheme="minorBidi"/>
          <w:b/>
          <w:bCs/>
          <w:color w:val="990033"/>
          <w:lang w:val="en-CA" w:eastAsia="fr-FR"/>
        </w:rPr>
        <w:t>resentations</w:t>
      </w:r>
    </w:p>
    <w:p w14:paraId="47D02E6F" w14:textId="77777777" w:rsidR="00E75820" w:rsidRPr="007132AA" w:rsidRDefault="00E75820" w:rsidP="00D27C1C">
      <w:pPr>
        <w:jc w:val="both"/>
        <w:rPr>
          <w:rFonts w:cstheme="minorBidi"/>
          <w:szCs w:val="22"/>
          <w:lang w:val="en-CA"/>
        </w:rPr>
      </w:pPr>
    </w:p>
    <w:p w14:paraId="7D04DF98" w14:textId="17C2F11E" w:rsidR="00BF4838" w:rsidRPr="007132AA" w:rsidRDefault="00974D6E" w:rsidP="00D44ABE">
      <w:pPr>
        <w:jc w:val="both"/>
        <w:rPr>
          <w:rFonts w:cstheme="minorBidi"/>
          <w:szCs w:val="22"/>
          <w:lang w:val="en-CA"/>
        </w:rPr>
      </w:pPr>
      <w:r w:rsidRPr="007132AA">
        <w:rPr>
          <w:rFonts w:cstheme="minorBidi"/>
          <w:szCs w:val="22"/>
          <w:lang w:val="en-CA"/>
        </w:rPr>
        <w:t>Students are encouraged to present their work during their program. It is strongly recommended that students consult their thesis supervisor (or, for new students, the Graduate Director) prior to submitting an abstract for a conference. The thesis supervisor will be able to provide input on both presentation content and form (PowerPoint presentation, for example).  </w:t>
      </w:r>
    </w:p>
    <w:p w14:paraId="6E269494" w14:textId="2DB4536C" w:rsidR="00BF4838" w:rsidRPr="007132AA" w:rsidRDefault="00BF4838" w:rsidP="00BF4838">
      <w:pPr>
        <w:pStyle w:val="Heading4"/>
        <w:rPr>
          <w:rFonts w:cstheme="minorBidi"/>
          <w:b/>
          <w:bCs/>
          <w:color w:val="990033"/>
          <w:lang w:val="en-CA"/>
        </w:rPr>
      </w:pPr>
      <w:r w:rsidRPr="007132AA">
        <w:rPr>
          <w:rFonts w:cstheme="minorBidi"/>
          <w:b/>
          <w:bCs/>
          <w:color w:val="990033"/>
          <w:lang w:val="en-CA"/>
        </w:rPr>
        <w:lastRenderedPageBreak/>
        <w:t xml:space="preserve">University </w:t>
      </w:r>
      <w:r w:rsidR="00CE308D" w:rsidRPr="007132AA">
        <w:rPr>
          <w:rFonts w:cstheme="minorBidi"/>
          <w:b/>
          <w:bCs/>
          <w:color w:val="990033"/>
          <w:lang w:val="en-CA"/>
        </w:rPr>
        <w:t>R</w:t>
      </w:r>
      <w:r w:rsidRPr="007132AA">
        <w:rPr>
          <w:rFonts w:cstheme="minorBidi"/>
          <w:b/>
          <w:bCs/>
          <w:color w:val="990033"/>
          <w:lang w:val="en-CA"/>
        </w:rPr>
        <w:t>esources</w:t>
      </w:r>
    </w:p>
    <w:p w14:paraId="42446F6B" w14:textId="567346CB" w:rsidR="00BF4838" w:rsidRPr="007132AA" w:rsidRDefault="00BF4838" w:rsidP="00BF4838">
      <w:pPr>
        <w:rPr>
          <w:rFonts w:cstheme="minorBidi"/>
          <w:lang w:val="en-CA"/>
        </w:rPr>
      </w:pPr>
    </w:p>
    <w:p w14:paraId="1F6FBB4E" w14:textId="4205AC39" w:rsidR="00BF4838" w:rsidRPr="007132AA" w:rsidRDefault="00BF4838" w:rsidP="00BF4838">
      <w:pPr>
        <w:rPr>
          <w:rFonts w:cstheme="minorBidi"/>
          <w:lang w:val="en-CA"/>
        </w:rPr>
      </w:pPr>
      <w:r w:rsidRPr="007132AA">
        <w:rPr>
          <w:rFonts w:cstheme="minorBidi"/>
          <w:lang w:val="en-CA"/>
        </w:rPr>
        <w:t xml:space="preserve">The University </w:t>
      </w:r>
      <w:r w:rsidR="00E74AE6" w:rsidRPr="007132AA">
        <w:rPr>
          <w:rFonts w:cstheme="minorBidi"/>
          <w:lang w:val="en-CA"/>
        </w:rPr>
        <w:t xml:space="preserve">and Faculty of Arts </w:t>
      </w:r>
      <w:r w:rsidRPr="007132AA">
        <w:rPr>
          <w:rFonts w:cstheme="minorBidi"/>
          <w:lang w:val="en-CA"/>
        </w:rPr>
        <w:t xml:space="preserve">offer </w:t>
      </w:r>
      <w:proofErr w:type="gramStart"/>
      <w:r w:rsidRPr="007132AA">
        <w:rPr>
          <w:rFonts w:cstheme="minorBidi"/>
          <w:lang w:val="en-CA"/>
        </w:rPr>
        <w:t>a number of</w:t>
      </w:r>
      <w:proofErr w:type="gramEnd"/>
      <w:r w:rsidRPr="007132AA">
        <w:rPr>
          <w:rFonts w:cstheme="minorBidi"/>
          <w:lang w:val="en-CA"/>
        </w:rPr>
        <w:t xml:space="preserve"> useful resources for graduate students </w:t>
      </w:r>
      <w:r w:rsidR="00B11645" w:rsidRPr="007132AA">
        <w:rPr>
          <w:rFonts w:cstheme="minorBidi"/>
          <w:lang w:val="en-CA"/>
        </w:rPr>
        <w:t xml:space="preserve">to help with various aspects of student life. Below is a table of some of these resources. You can also consult an up-to-date version </w:t>
      </w:r>
      <w:hyperlink r:id="rId102" w:history="1">
        <w:r w:rsidR="00B11645" w:rsidRPr="007132AA">
          <w:rPr>
            <w:rStyle w:val="Hyperlink"/>
            <w:rFonts w:cstheme="minorBidi"/>
            <w:lang w:val="en-CA"/>
          </w:rPr>
          <w:t>online</w:t>
        </w:r>
      </w:hyperlink>
      <w:r w:rsidR="00B11645" w:rsidRPr="007132AA">
        <w:rPr>
          <w:rFonts w:cstheme="minorBidi"/>
          <w:lang w:val="en-CA"/>
        </w:rPr>
        <w:t>.</w:t>
      </w:r>
    </w:p>
    <w:p w14:paraId="178639D7" w14:textId="581FC9C3" w:rsidR="00B11645" w:rsidRPr="007132AA" w:rsidRDefault="00B11645" w:rsidP="00BF4838">
      <w:pPr>
        <w:rPr>
          <w:rFonts w:cstheme="minorBidi"/>
          <w:lang w:val="en-CA"/>
        </w:rPr>
      </w:pPr>
    </w:p>
    <w:tbl>
      <w:tblPr>
        <w:tblStyle w:val="TableGrid"/>
        <w:tblW w:w="0" w:type="auto"/>
        <w:tblInd w:w="-5" w:type="dxa"/>
        <w:tblLayout w:type="fixed"/>
        <w:tblLook w:val="04A0" w:firstRow="1" w:lastRow="0" w:firstColumn="1" w:lastColumn="0" w:noHBand="0" w:noVBand="1"/>
      </w:tblPr>
      <w:tblGrid>
        <w:gridCol w:w="5103"/>
        <w:gridCol w:w="3646"/>
      </w:tblGrid>
      <w:tr w:rsidR="00B11645" w:rsidRPr="007132AA" w14:paraId="0D0F55C4" w14:textId="77777777" w:rsidTr="00B11645">
        <w:trPr>
          <w:cantSplit/>
        </w:trPr>
        <w:tc>
          <w:tcPr>
            <w:tcW w:w="5103" w:type="dxa"/>
          </w:tcPr>
          <w:p w14:paraId="2C416202" w14:textId="77777777" w:rsidR="00B11645" w:rsidRDefault="00B11645" w:rsidP="00A339D8">
            <w:pPr>
              <w:rPr>
                <w:rStyle w:val="Hyperlink"/>
                <w:rFonts w:cstheme="minorBidi"/>
                <w:color w:val="auto"/>
                <w:u w:val="none"/>
              </w:rPr>
            </w:pPr>
            <w:r w:rsidRPr="007132AA">
              <w:rPr>
                <w:rStyle w:val="Hyperlink"/>
                <w:rFonts w:cstheme="minorBidi"/>
                <w:color w:val="auto"/>
                <w:u w:val="none"/>
              </w:rPr>
              <w:t xml:space="preserve">The </w:t>
            </w:r>
            <w:r w:rsidRPr="007132AA">
              <w:rPr>
                <w:rStyle w:val="Hyperlink"/>
                <w:rFonts w:cstheme="minorBidi"/>
                <w:b/>
                <w:bCs/>
                <w:color w:val="auto"/>
                <w:u w:val="none"/>
              </w:rPr>
              <w:t>Arts Bistro</w:t>
            </w:r>
            <w:r w:rsidRPr="007132AA">
              <w:rPr>
                <w:rStyle w:val="Hyperlink"/>
                <w:rFonts w:cstheme="minorBidi"/>
                <w:color w:val="auto"/>
                <w:u w:val="none"/>
              </w:rPr>
              <w:t>, which provides a technical support desk, mentorship, wellness resources, and more.</w:t>
            </w:r>
          </w:p>
          <w:p w14:paraId="4AFF6131" w14:textId="4F2A7E70" w:rsidR="00651296" w:rsidRPr="007132AA" w:rsidRDefault="00651296" w:rsidP="00A339D8">
            <w:pPr>
              <w:rPr>
                <w:rStyle w:val="Hyperlink"/>
                <w:rFonts w:cstheme="minorBidi"/>
                <w:b/>
                <w:bCs/>
                <w:color w:val="auto"/>
                <w:u w:val="none"/>
              </w:rPr>
            </w:pPr>
          </w:p>
        </w:tc>
        <w:tc>
          <w:tcPr>
            <w:tcW w:w="3646" w:type="dxa"/>
          </w:tcPr>
          <w:p w14:paraId="3C40627E" w14:textId="4D4A3121" w:rsidR="00B11645" w:rsidRPr="007132AA" w:rsidRDefault="00192F95" w:rsidP="00A339D8">
            <w:pPr>
              <w:rPr>
                <w:rStyle w:val="Hyperlink"/>
                <w:rFonts w:cstheme="minorBidi"/>
              </w:rPr>
            </w:pPr>
            <w:hyperlink r:id="rId103" w:history="1">
              <w:r w:rsidRPr="00BA0374">
                <w:rPr>
                  <w:rStyle w:val="Hyperlink"/>
                  <w:rFonts w:cstheme="minorBidi"/>
                </w:rPr>
                <w:t>https://m.facebook.com/uOArt</w:t>
              </w:r>
              <w:r w:rsidRPr="00BA0374">
                <w:rPr>
                  <w:rStyle w:val="Hyperlink"/>
                  <w:rFonts w:cstheme="minorBidi"/>
                </w:rPr>
                <w:t>s</w:t>
              </w:r>
              <w:r w:rsidRPr="00BA0374">
                <w:rPr>
                  <w:rStyle w:val="Hyperlink"/>
                  <w:rFonts w:cstheme="minorBidi"/>
                </w:rPr>
                <w:t>Bistro</w:t>
              </w:r>
            </w:hyperlink>
            <w:r>
              <w:rPr>
                <w:rStyle w:val="Hyperlink"/>
                <w:rFonts w:cstheme="minorBidi"/>
              </w:rPr>
              <w:t>.</w:t>
            </w:r>
          </w:p>
        </w:tc>
      </w:tr>
      <w:tr w:rsidR="00B11645" w:rsidRPr="007132AA" w14:paraId="3CAD0D9D" w14:textId="77777777" w:rsidTr="00B11645">
        <w:trPr>
          <w:cantSplit/>
        </w:trPr>
        <w:tc>
          <w:tcPr>
            <w:tcW w:w="5103" w:type="dxa"/>
          </w:tcPr>
          <w:p w14:paraId="05264D63" w14:textId="77777777" w:rsidR="00B11645" w:rsidRDefault="00B11645" w:rsidP="00A339D8">
            <w:pPr>
              <w:rPr>
                <w:rStyle w:val="Hyperlink"/>
                <w:rFonts w:cstheme="minorBidi"/>
                <w:color w:val="auto"/>
                <w:u w:val="none"/>
              </w:rPr>
            </w:pPr>
            <w:r w:rsidRPr="007132AA">
              <w:rPr>
                <w:rStyle w:val="Hyperlink"/>
                <w:rFonts w:cstheme="minorBidi"/>
                <w:color w:val="auto"/>
                <w:u w:val="none"/>
              </w:rPr>
              <w:t>The</w:t>
            </w:r>
            <w:r w:rsidRPr="007132AA">
              <w:rPr>
                <w:rStyle w:val="Hyperlink"/>
                <w:rFonts w:cstheme="minorBidi"/>
                <w:b/>
                <w:bCs/>
                <w:color w:val="auto"/>
                <w:u w:val="none"/>
              </w:rPr>
              <w:t xml:space="preserve"> Academic GPS</w:t>
            </w:r>
            <w:r w:rsidRPr="007132AA">
              <w:rPr>
                <w:rStyle w:val="Hyperlink"/>
                <w:rFonts w:cstheme="minorBidi"/>
                <w:color w:val="auto"/>
                <w:u w:val="none"/>
              </w:rPr>
              <w:t>, which guides students to resources they need</w:t>
            </w:r>
          </w:p>
          <w:p w14:paraId="2059F973" w14:textId="6359BFF7" w:rsidR="00651296" w:rsidRPr="007132AA" w:rsidRDefault="00651296" w:rsidP="00A339D8">
            <w:pPr>
              <w:rPr>
                <w:rStyle w:val="Hyperlink"/>
                <w:rFonts w:cstheme="minorBidi"/>
                <w:b/>
                <w:bCs/>
                <w:color w:val="auto"/>
                <w:u w:val="none"/>
              </w:rPr>
            </w:pPr>
          </w:p>
        </w:tc>
        <w:tc>
          <w:tcPr>
            <w:tcW w:w="3646" w:type="dxa"/>
          </w:tcPr>
          <w:p w14:paraId="055C3013" w14:textId="6636A420" w:rsidR="00937110" w:rsidRPr="00937110" w:rsidRDefault="00000000" w:rsidP="00651296">
            <w:pPr>
              <w:rPr>
                <w:rStyle w:val="Hyperlink"/>
                <w:color w:val="auto"/>
                <w:u w:val="none"/>
              </w:rPr>
            </w:pPr>
            <w:hyperlink r:id="rId104" w:history="1">
              <w:r w:rsidR="00937110" w:rsidRPr="00F157F8">
                <w:rPr>
                  <w:rStyle w:val="Hyperlink"/>
                </w:rPr>
                <w:t>https://gps-uottawa.ca/en/</w:t>
              </w:r>
            </w:hyperlink>
          </w:p>
        </w:tc>
      </w:tr>
      <w:tr w:rsidR="00B11645" w:rsidRPr="007132AA" w14:paraId="0C3ADFE9" w14:textId="77777777" w:rsidTr="00B11645">
        <w:trPr>
          <w:cantSplit/>
        </w:trPr>
        <w:tc>
          <w:tcPr>
            <w:tcW w:w="5103" w:type="dxa"/>
          </w:tcPr>
          <w:p w14:paraId="55F0092A" w14:textId="77777777" w:rsidR="00B11645" w:rsidRPr="007132AA" w:rsidRDefault="00B11645" w:rsidP="00A339D8">
            <w:pPr>
              <w:rPr>
                <w:rStyle w:val="Hyperlink"/>
                <w:rFonts w:cstheme="minorBidi"/>
                <w:b/>
                <w:bCs/>
                <w:color w:val="auto"/>
                <w:u w:val="none"/>
              </w:rPr>
            </w:pPr>
            <w:r w:rsidRPr="007132AA">
              <w:rPr>
                <w:rStyle w:val="Hyperlink"/>
                <w:rFonts w:cstheme="minorBidi"/>
                <w:b/>
                <w:bCs/>
                <w:color w:val="auto"/>
                <w:u w:val="none"/>
              </w:rPr>
              <w:t>Career corner</w:t>
            </w:r>
            <w:r w:rsidRPr="007132AA">
              <w:rPr>
                <w:rStyle w:val="Hyperlink"/>
                <w:rFonts w:cstheme="minorBidi"/>
                <w:color w:val="auto"/>
                <w:u w:val="none"/>
              </w:rPr>
              <w:t>, a resource for experiential learning online</w:t>
            </w:r>
          </w:p>
        </w:tc>
        <w:tc>
          <w:tcPr>
            <w:tcW w:w="3646" w:type="dxa"/>
          </w:tcPr>
          <w:p w14:paraId="313D0022" w14:textId="02893EB0" w:rsidR="00937110" w:rsidRPr="007132AA" w:rsidRDefault="00000000" w:rsidP="00651296">
            <w:pPr>
              <w:rPr>
                <w:rStyle w:val="Hyperlink"/>
                <w:rFonts w:cstheme="minorBidi"/>
              </w:rPr>
            </w:pPr>
            <w:hyperlink r:id="rId105" w:history="1">
              <w:r w:rsidR="00B11645" w:rsidRPr="007132AA">
                <w:rPr>
                  <w:rStyle w:val="Hyperlink"/>
                  <w:rFonts w:cstheme="minorBidi"/>
                </w:rPr>
                <w:t>https://www.uotta</w:t>
              </w:r>
              <w:r w:rsidR="00B11645" w:rsidRPr="007132AA">
                <w:rPr>
                  <w:rStyle w:val="Hyperlink"/>
                  <w:rFonts w:cstheme="minorBidi"/>
                </w:rPr>
                <w:t>w</w:t>
              </w:r>
              <w:r w:rsidR="00B11645" w:rsidRPr="007132AA">
                <w:rPr>
                  <w:rStyle w:val="Hyperlink"/>
                  <w:rFonts w:cstheme="minorBidi"/>
                </w:rPr>
                <w:t>a.ca/shape-your-experience/students</w:t>
              </w:r>
            </w:hyperlink>
            <w:r w:rsidR="00B11645" w:rsidRPr="007132AA">
              <w:rPr>
                <w:rStyle w:val="Hyperlink"/>
                <w:rFonts w:cstheme="minorBidi"/>
              </w:rPr>
              <w:t xml:space="preserve"> </w:t>
            </w:r>
          </w:p>
        </w:tc>
      </w:tr>
      <w:tr w:rsidR="000D48D9" w:rsidRPr="007132AA" w14:paraId="3BC65F0E" w14:textId="77777777" w:rsidTr="00B11645">
        <w:trPr>
          <w:cantSplit/>
        </w:trPr>
        <w:tc>
          <w:tcPr>
            <w:tcW w:w="5103" w:type="dxa"/>
          </w:tcPr>
          <w:p w14:paraId="61496314" w14:textId="0618116A" w:rsidR="000D48D9" w:rsidRPr="007132AA" w:rsidRDefault="000D48D9" w:rsidP="00A339D8">
            <w:pPr>
              <w:rPr>
                <w:rStyle w:val="Hyperlink"/>
                <w:rFonts w:cstheme="minorBidi"/>
                <w:b/>
                <w:bCs/>
                <w:vanish/>
                <w:color w:val="auto"/>
                <w:u w:val="none"/>
              </w:rPr>
            </w:pPr>
            <w:r w:rsidRPr="007132AA">
              <w:rPr>
                <w:rStyle w:val="Hyperlink"/>
                <w:rFonts w:cstheme="minorBidi"/>
                <w:b/>
                <w:bCs/>
                <w:color w:val="auto"/>
                <w:u w:val="none"/>
              </w:rPr>
              <w:t>The Faculty of Arts Student Hub</w:t>
            </w:r>
            <w:r w:rsidRPr="007132AA">
              <w:rPr>
                <w:rStyle w:val="Hyperlink"/>
                <w:rFonts w:cstheme="minorBidi"/>
                <w:b/>
                <w:bCs/>
                <w:vanish/>
                <w:color w:val="auto"/>
                <w:u w:val="none"/>
              </w:rPr>
              <w:t>ug</w:t>
            </w:r>
          </w:p>
        </w:tc>
        <w:tc>
          <w:tcPr>
            <w:tcW w:w="3646" w:type="dxa"/>
          </w:tcPr>
          <w:p w14:paraId="576AEB01" w14:textId="594356B0" w:rsidR="00937110" w:rsidRPr="007132AA" w:rsidRDefault="00000000" w:rsidP="00651296">
            <w:pPr>
              <w:rPr>
                <w:rFonts w:cstheme="minorBidi"/>
                <w:color w:val="1F497D"/>
              </w:rPr>
            </w:pPr>
            <w:hyperlink r:id="rId106" w:history="1">
              <w:r w:rsidR="00937110" w:rsidRPr="00F157F8">
                <w:rPr>
                  <w:rStyle w:val="Hyperlink"/>
                  <w:rFonts w:cstheme="minorBidi"/>
                </w:rPr>
                <w:t>https://www2.uottawa.ca/faculty-arts/student</w:t>
              </w:r>
              <w:r w:rsidR="00937110" w:rsidRPr="00F157F8">
                <w:rPr>
                  <w:rStyle w:val="Hyperlink"/>
                  <w:rFonts w:cstheme="minorBidi"/>
                </w:rPr>
                <w:t>-</w:t>
              </w:r>
              <w:r w:rsidR="00937110" w:rsidRPr="00F157F8">
                <w:rPr>
                  <w:rStyle w:val="Hyperlink"/>
                  <w:rFonts w:cstheme="minorBidi"/>
                </w:rPr>
                <w:t>life-services</w:t>
              </w:r>
            </w:hyperlink>
          </w:p>
        </w:tc>
      </w:tr>
      <w:tr w:rsidR="00B11645" w:rsidRPr="007132AA" w14:paraId="793879AA" w14:textId="77777777" w:rsidTr="00B11645">
        <w:trPr>
          <w:cantSplit/>
        </w:trPr>
        <w:tc>
          <w:tcPr>
            <w:tcW w:w="5103" w:type="dxa"/>
          </w:tcPr>
          <w:p w14:paraId="428A4FF7" w14:textId="77777777" w:rsidR="00B11645" w:rsidRDefault="00B11645" w:rsidP="00A339D8">
            <w:pPr>
              <w:rPr>
                <w:rStyle w:val="Hyperlink"/>
                <w:rFonts w:cstheme="minorBidi"/>
                <w:color w:val="auto"/>
                <w:u w:val="none"/>
              </w:rPr>
            </w:pPr>
            <w:r w:rsidRPr="007132AA">
              <w:rPr>
                <w:rStyle w:val="Hyperlink"/>
                <w:rFonts w:cstheme="minorBidi"/>
                <w:color w:val="auto"/>
                <w:u w:val="none"/>
              </w:rPr>
              <w:t xml:space="preserve">The </w:t>
            </w:r>
            <w:r w:rsidRPr="007132AA">
              <w:rPr>
                <w:rStyle w:val="Hyperlink"/>
                <w:rFonts w:cstheme="minorBidi"/>
                <w:b/>
                <w:bCs/>
                <w:color w:val="auto"/>
                <w:u w:val="none"/>
              </w:rPr>
              <w:t>Student Access Success Service</w:t>
            </w:r>
            <w:r w:rsidRPr="007132AA">
              <w:rPr>
                <w:rStyle w:val="Hyperlink"/>
                <w:rFonts w:cstheme="minorBidi"/>
                <w:color w:val="auto"/>
                <w:u w:val="none"/>
              </w:rPr>
              <w:t>, which manages accommodations for anyone who needs them</w:t>
            </w:r>
          </w:p>
          <w:p w14:paraId="49ACB307" w14:textId="07618079" w:rsidR="00651296" w:rsidRPr="007132AA" w:rsidRDefault="00651296" w:rsidP="00A339D8">
            <w:pPr>
              <w:rPr>
                <w:rStyle w:val="Hyperlink"/>
                <w:rFonts w:cstheme="minorBidi"/>
                <w:color w:val="auto"/>
                <w:u w:val="none"/>
              </w:rPr>
            </w:pPr>
          </w:p>
        </w:tc>
        <w:tc>
          <w:tcPr>
            <w:tcW w:w="3646" w:type="dxa"/>
          </w:tcPr>
          <w:p w14:paraId="6630CD15" w14:textId="27B0FA7B" w:rsidR="00B11645" w:rsidRPr="007132AA" w:rsidRDefault="00A643A0" w:rsidP="00A339D8">
            <w:pPr>
              <w:rPr>
                <w:rStyle w:val="Hyperlink"/>
                <w:rFonts w:cstheme="minorBidi"/>
              </w:rPr>
            </w:pPr>
            <w:hyperlink r:id="rId107" w:history="1">
              <w:r w:rsidRPr="00BA0374">
                <w:rPr>
                  <w:rStyle w:val="Hyperlink"/>
                  <w:rFonts w:cstheme="minorBidi"/>
                </w:rPr>
                <w:t>https://</w:t>
              </w:r>
              <w:r w:rsidRPr="00BA0374">
                <w:rPr>
                  <w:rStyle w:val="Hyperlink"/>
                  <w:rFonts w:cstheme="minorBidi"/>
                </w:rPr>
                <w:t>w</w:t>
              </w:r>
              <w:r w:rsidRPr="00BA0374">
                <w:rPr>
                  <w:rStyle w:val="Hyperlink"/>
                  <w:rFonts w:cstheme="minorBidi"/>
                </w:rPr>
                <w:t>ww2.uottawa.ca/study/academic-support</w:t>
              </w:r>
            </w:hyperlink>
            <w:r>
              <w:rPr>
                <w:rStyle w:val="Hyperlink"/>
                <w:rFonts w:cstheme="minorBidi"/>
              </w:rPr>
              <w:t>.</w:t>
            </w:r>
          </w:p>
        </w:tc>
      </w:tr>
      <w:tr w:rsidR="00B11645" w:rsidRPr="007132AA" w14:paraId="2BD6BF7C" w14:textId="77777777" w:rsidTr="00B11645">
        <w:trPr>
          <w:cantSplit/>
        </w:trPr>
        <w:tc>
          <w:tcPr>
            <w:tcW w:w="5103" w:type="dxa"/>
          </w:tcPr>
          <w:p w14:paraId="4E7FC4CF" w14:textId="77777777" w:rsidR="00B11645" w:rsidRDefault="00B11645" w:rsidP="00A339D8">
            <w:pPr>
              <w:rPr>
                <w:rStyle w:val="Hyperlink"/>
                <w:rFonts w:cstheme="minorBidi"/>
                <w:color w:val="auto"/>
                <w:u w:val="none"/>
              </w:rPr>
            </w:pPr>
            <w:r w:rsidRPr="007132AA">
              <w:rPr>
                <w:rStyle w:val="Hyperlink"/>
                <w:rFonts w:cstheme="minorBidi"/>
                <w:color w:val="auto"/>
                <w:u w:val="none"/>
              </w:rPr>
              <w:t xml:space="preserve">The </w:t>
            </w:r>
            <w:r w:rsidRPr="007132AA">
              <w:rPr>
                <w:rStyle w:val="Hyperlink"/>
                <w:rFonts w:cstheme="minorBidi"/>
                <w:b/>
                <w:bCs/>
                <w:color w:val="auto"/>
                <w:u w:val="none"/>
              </w:rPr>
              <w:t>International Office</w:t>
            </w:r>
            <w:r w:rsidRPr="007132AA">
              <w:rPr>
                <w:rStyle w:val="Hyperlink"/>
                <w:rFonts w:cstheme="minorBidi"/>
                <w:color w:val="auto"/>
                <w:u w:val="none"/>
              </w:rPr>
              <w:t>, which provides services for international students and those interested in going abroad</w:t>
            </w:r>
          </w:p>
          <w:p w14:paraId="06A06EAA" w14:textId="29737C99" w:rsidR="00651296" w:rsidRPr="007132AA" w:rsidRDefault="00651296" w:rsidP="00A339D8">
            <w:pPr>
              <w:rPr>
                <w:rStyle w:val="Hyperlink"/>
                <w:rFonts w:cstheme="minorBidi"/>
                <w:color w:val="auto"/>
                <w:u w:val="none"/>
              </w:rPr>
            </w:pPr>
          </w:p>
        </w:tc>
        <w:tc>
          <w:tcPr>
            <w:tcW w:w="3646" w:type="dxa"/>
          </w:tcPr>
          <w:p w14:paraId="5A2A8254" w14:textId="05E8C868" w:rsidR="00B11645" w:rsidRPr="007132AA" w:rsidRDefault="00000000" w:rsidP="00A339D8">
            <w:pPr>
              <w:rPr>
                <w:rStyle w:val="Hyperlink"/>
                <w:rFonts w:cstheme="minorBidi"/>
              </w:rPr>
            </w:pPr>
            <w:hyperlink r:id="rId108" w:history="1">
              <w:r w:rsidR="00B11645" w:rsidRPr="007132AA">
                <w:rPr>
                  <w:rStyle w:val="Hyperlink"/>
                  <w:rFonts w:cstheme="minorBidi"/>
                </w:rPr>
                <w:t>https://int</w:t>
              </w:r>
              <w:r w:rsidR="00B11645" w:rsidRPr="007132AA">
                <w:rPr>
                  <w:rStyle w:val="Hyperlink"/>
                  <w:rFonts w:cstheme="minorBidi"/>
                </w:rPr>
                <w:t>e</w:t>
              </w:r>
              <w:r w:rsidR="00B11645" w:rsidRPr="007132AA">
                <w:rPr>
                  <w:rStyle w:val="Hyperlink"/>
                  <w:rFonts w:cstheme="minorBidi"/>
                </w:rPr>
                <w:t>rnational.uottawa.ca/en</w:t>
              </w:r>
            </w:hyperlink>
            <w:r w:rsidR="00B11645" w:rsidRPr="007132AA">
              <w:rPr>
                <w:rStyle w:val="Hyperlink"/>
                <w:rFonts w:cstheme="minorBidi"/>
              </w:rPr>
              <w:t xml:space="preserve"> </w:t>
            </w:r>
          </w:p>
        </w:tc>
      </w:tr>
      <w:tr w:rsidR="00B11645" w:rsidRPr="007132AA" w14:paraId="172D3E0D" w14:textId="77777777" w:rsidTr="00B11645">
        <w:trPr>
          <w:cantSplit/>
        </w:trPr>
        <w:tc>
          <w:tcPr>
            <w:tcW w:w="5103" w:type="dxa"/>
          </w:tcPr>
          <w:p w14:paraId="31399FFE" w14:textId="77777777" w:rsidR="00B11645" w:rsidRDefault="00B11645" w:rsidP="00A339D8">
            <w:pPr>
              <w:rPr>
                <w:rStyle w:val="Hyperlink"/>
                <w:rFonts w:cstheme="minorBidi"/>
                <w:color w:val="auto"/>
                <w:u w:val="none"/>
              </w:rPr>
            </w:pPr>
            <w:r w:rsidRPr="007132AA">
              <w:rPr>
                <w:rStyle w:val="Hyperlink"/>
                <w:rFonts w:cstheme="minorBidi"/>
                <w:color w:val="auto"/>
                <w:u w:val="none"/>
              </w:rPr>
              <w:t>The</w:t>
            </w:r>
            <w:r w:rsidRPr="007132AA">
              <w:rPr>
                <w:rStyle w:val="Hyperlink"/>
                <w:rFonts w:cstheme="minorBidi"/>
                <w:b/>
                <w:bCs/>
                <w:color w:val="auto"/>
                <w:u w:val="none"/>
              </w:rPr>
              <w:t xml:space="preserve"> Academic Writing Help Centre</w:t>
            </w:r>
            <w:r w:rsidRPr="007132AA">
              <w:rPr>
                <w:rStyle w:val="Hyperlink"/>
                <w:rFonts w:cstheme="minorBidi"/>
                <w:color w:val="auto"/>
                <w:u w:val="none"/>
              </w:rPr>
              <w:t xml:space="preserve">, which </w:t>
            </w:r>
            <w:proofErr w:type="gramStart"/>
            <w:r w:rsidRPr="007132AA">
              <w:rPr>
                <w:rStyle w:val="Hyperlink"/>
                <w:rFonts w:cstheme="minorBidi"/>
                <w:color w:val="auto"/>
                <w:u w:val="none"/>
              </w:rPr>
              <w:t>provides assistance</w:t>
            </w:r>
            <w:proofErr w:type="gramEnd"/>
            <w:r w:rsidRPr="007132AA">
              <w:rPr>
                <w:rStyle w:val="Hyperlink"/>
                <w:rFonts w:cstheme="minorBidi"/>
                <w:color w:val="auto"/>
                <w:u w:val="none"/>
              </w:rPr>
              <w:t xml:space="preserve"> with paper writing and research strategies, among other things</w:t>
            </w:r>
          </w:p>
          <w:p w14:paraId="687CD242" w14:textId="16AE2121" w:rsidR="00651296" w:rsidRPr="007132AA" w:rsidRDefault="00651296" w:rsidP="00A339D8">
            <w:pPr>
              <w:rPr>
                <w:rStyle w:val="Hyperlink"/>
                <w:rFonts w:cstheme="minorBidi"/>
                <w:b/>
                <w:bCs/>
                <w:color w:val="auto"/>
                <w:u w:val="none"/>
              </w:rPr>
            </w:pPr>
          </w:p>
        </w:tc>
        <w:tc>
          <w:tcPr>
            <w:tcW w:w="3646" w:type="dxa"/>
          </w:tcPr>
          <w:p w14:paraId="05AC5FF9" w14:textId="78941498" w:rsidR="00B11645" w:rsidRDefault="00000000" w:rsidP="00A339D8">
            <w:hyperlink r:id="rId109" w:history="1">
              <w:r w:rsidR="00651296" w:rsidRPr="00F157F8">
                <w:rPr>
                  <w:rStyle w:val="Hyperlink"/>
                </w:rPr>
                <w:t>https://arts.uo</w:t>
              </w:r>
              <w:r w:rsidR="00651296" w:rsidRPr="00F157F8">
                <w:rPr>
                  <w:rStyle w:val="Hyperlink"/>
                </w:rPr>
                <w:t>t</w:t>
              </w:r>
              <w:r w:rsidR="00651296" w:rsidRPr="00F157F8">
                <w:rPr>
                  <w:rStyle w:val="Hyperlink"/>
                </w:rPr>
                <w:t>tawa.ca/writingcentre/en</w:t>
              </w:r>
            </w:hyperlink>
          </w:p>
          <w:p w14:paraId="3587008F" w14:textId="2D287F67" w:rsidR="00651296" w:rsidRPr="007132AA" w:rsidRDefault="00651296" w:rsidP="00A339D8">
            <w:pPr>
              <w:rPr>
                <w:rStyle w:val="Hyperlink"/>
                <w:rFonts w:cstheme="minorBidi"/>
              </w:rPr>
            </w:pPr>
          </w:p>
        </w:tc>
      </w:tr>
      <w:tr w:rsidR="00B11645" w:rsidRPr="007132AA" w14:paraId="34C0D2CB" w14:textId="77777777" w:rsidTr="00B11645">
        <w:trPr>
          <w:cantSplit/>
        </w:trPr>
        <w:tc>
          <w:tcPr>
            <w:tcW w:w="5103" w:type="dxa"/>
          </w:tcPr>
          <w:p w14:paraId="5BBC50EA" w14:textId="77777777" w:rsidR="00B11645" w:rsidRDefault="00B11645" w:rsidP="00A339D8">
            <w:pPr>
              <w:rPr>
                <w:rStyle w:val="Hyperlink"/>
                <w:rFonts w:cstheme="minorBidi"/>
                <w:color w:val="auto"/>
                <w:u w:val="none"/>
              </w:rPr>
            </w:pPr>
            <w:r w:rsidRPr="007132AA">
              <w:rPr>
                <w:rStyle w:val="Hyperlink"/>
                <w:rFonts w:cstheme="minorBidi"/>
                <w:b/>
                <w:bCs/>
                <w:color w:val="auto"/>
                <w:u w:val="none"/>
              </w:rPr>
              <w:t>Health Services</w:t>
            </w:r>
            <w:r w:rsidRPr="007132AA">
              <w:rPr>
                <w:rStyle w:val="Hyperlink"/>
                <w:rFonts w:cstheme="minorBidi"/>
                <w:color w:val="auto"/>
                <w:u w:val="none"/>
              </w:rPr>
              <w:t>, which provides both physical and mental health services for the uOttawa community</w:t>
            </w:r>
          </w:p>
          <w:p w14:paraId="3DB232DE" w14:textId="0ABBA52C" w:rsidR="00651296" w:rsidRPr="007132AA" w:rsidRDefault="00651296" w:rsidP="00A339D8">
            <w:pPr>
              <w:rPr>
                <w:rStyle w:val="Hyperlink"/>
                <w:rFonts w:cstheme="minorBidi"/>
                <w:color w:val="auto"/>
                <w:u w:val="none"/>
              </w:rPr>
            </w:pPr>
          </w:p>
        </w:tc>
        <w:tc>
          <w:tcPr>
            <w:tcW w:w="3646" w:type="dxa"/>
          </w:tcPr>
          <w:p w14:paraId="20E2B830" w14:textId="60DF28C8" w:rsidR="00B11645" w:rsidRPr="007132AA" w:rsidRDefault="00000000" w:rsidP="00A339D8">
            <w:pPr>
              <w:rPr>
                <w:rStyle w:val="Hyperlink"/>
                <w:rFonts w:cstheme="minorBidi"/>
              </w:rPr>
            </w:pPr>
            <w:hyperlink r:id="rId110" w:history="1">
              <w:r w:rsidR="00B11645" w:rsidRPr="007132AA">
                <w:rPr>
                  <w:rStyle w:val="Hyperlink"/>
                  <w:rFonts w:cstheme="minorBidi"/>
                </w:rPr>
                <w:t>https://www.uott</w:t>
              </w:r>
              <w:r w:rsidR="00B11645" w:rsidRPr="007132AA">
                <w:rPr>
                  <w:rStyle w:val="Hyperlink"/>
                  <w:rFonts w:cstheme="minorBidi"/>
                </w:rPr>
                <w:t>a</w:t>
              </w:r>
              <w:r w:rsidR="00B11645" w:rsidRPr="007132AA">
                <w:rPr>
                  <w:rStyle w:val="Hyperlink"/>
                  <w:rFonts w:cstheme="minorBidi"/>
                </w:rPr>
                <w:t>wa.ca/health/</w:t>
              </w:r>
            </w:hyperlink>
            <w:r w:rsidR="00B11645" w:rsidRPr="007132AA">
              <w:rPr>
                <w:rStyle w:val="Hyperlink"/>
                <w:rFonts w:cstheme="minorBidi"/>
              </w:rPr>
              <w:t xml:space="preserve"> </w:t>
            </w:r>
          </w:p>
        </w:tc>
      </w:tr>
      <w:tr w:rsidR="00B11645" w:rsidRPr="007132AA" w14:paraId="4F66577C" w14:textId="77777777" w:rsidTr="00B11645">
        <w:trPr>
          <w:cantSplit/>
        </w:trPr>
        <w:tc>
          <w:tcPr>
            <w:tcW w:w="5103" w:type="dxa"/>
          </w:tcPr>
          <w:p w14:paraId="58640FAC" w14:textId="77777777" w:rsidR="00B11645" w:rsidRDefault="00B11645" w:rsidP="00A339D8">
            <w:pPr>
              <w:rPr>
                <w:rStyle w:val="Hyperlink"/>
                <w:rFonts w:cstheme="minorBidi"/>
                <w:color w:val="auto"/>
                <w:u w:val="none"/>
              </w:rPr>
            </w:pPr>
            <w:r w:rsidRPr="007132AA">
              <w:rPr>
                <w:rStyle w:val="Hyperlink"/>
                <w:rFonts w:cstheme="minorBidi"/>
                <w:color w:val="auto"/>
                <w:u w:val="none"/>
              </w:rPr>
              <w:t xml:space="preserve">The </w:t>
            </w:r>
            <w:r w:rsidRPr="007132AA">
              <w:rPr>
                <w:rStyle w:val="Hyperlink"/>
                <w:rFonts w:cstheme="minorBidi"/>
                <w:b/>
                <w:bCs/>
                <w:color w:val="auto"/>
                <w:u w:val="none"/>
              </w:rPr>
              <w:t>Wellness Hub</w:t>
            </w:r>
            <w:r w:rsidRPr="007132AA">
              <w:rPr>
                <w:rStyle w:val="Hyperlink"/>
                <w:rFonts w:cstheme="minorBidi"/>
                <w:color w:val="auto"/>
                <w:u w:val="none"/>
              </w:rPr>
              <w:t>, which centralizes resources for mental health and wellbeing</w:t>
            </w:r>
          </w:p>
          <w:p w14:paraId="646388EA" w14:textId="6279093B" w:rsidR="00651296" w:rsidRPr="007132AA" w:rsidRDefault="00651296" w:rsidP="00A339D8">
            <w:pPr>
              <w:rPr>
                <w:rStyle w:val="Hyperlink"/>
                <w:rFonts w:cstheme="minorBidi"/>
                <w:b/>
                <w:bCs/>
                <w:color w:val="auto"/>
                <w:u w:val="none"/>
              </w:rPr>
            </w:pPr>
          </w:p>
        </w:tc>
        <w:tc>
          <w:tcPr>
            <w:tcW w:w="3646" w:type="dxa"/>
          </w:tcPr>
          <w:p w14:paraId="61713760" w14:textId="6C2C6DD3" w:rsidR="00B11645" w:rsidRPr="007132AA" w:rsidRDefault="00000000" w:rsidP="00A339D8">
            <w:pPr>
              <w:rPr>
                <w:rStyle w:val="Hyperlink"/>
                <w:rFonts w:cstheme="minorBidi"/>
              </w:rPr>
            </w:pPr>
            <w:hyperlink r:id="rId111" w:history="1">
              <w:r w:rsidR="00B11645" w:rsidRPr="007132AA">
                <w:rPr>
                  <w:rStyle w:val="Hyperlink"/>
                  <w:rFonts w:cstheme="minorBidi"/>
                </w:rPr>
                <w:t>https://www</w:t>
              </w:r>
              <w:r w:rsidR="00B11645" w:rsidRPr="007132AA">
                <w:rPr>
                  <w:rStyle w:val="Hyperlink"/>
                  <w:rFonts w:cstheme="minorBidi"/>
                </w:rPr>
                <w:t>.</w:t>
              </w:r>
              <w:r w:rsidR="00B11645" w:rsidRPr="007132AA">
                <w:rPr>
                  <w:rStyle w:val="Hyperlink"/>
                  <w:rFonts w:cstheme="minorBidi"/>
                </w:rPr>
                <w:t>uott</w:t>
              </w:r>
              <w:r w:rsidR="00B11645" w:rsidRPr="007132AA">
                <w:rPr>
                  <w:rStyle w:val="Hyperlink"/>
                  <w:rFonts w:cstheme="minorBidi"/>
                </w:rPr>
                <w:t>a</w:t>
              </w:r>
              <w:r w:rsidR="00B11645" w:rsidRPr="007132AA">
                <w:rPr>
                  <w:rStyle w:val="Hyperlink"/>
                  <w:rFonts w:cstheme="minorBidi"/>
                </w:rPr>
                <w:t>wa.ca/wellness/</w:t>
              </w:r>
            </w:hyperlink>
            <w:r w:rsidR="00B11645" w:rsidRPr="007132AA">
              <w:rPr>
                <w:rStyle w:val="Hyperlink"/>
                <w:rFonts w:cstheme="minorBidi"/>
              </w:rPr>
              <w:t xml:space="preserve"> </w:t>
            </w:r>
          </w:p>
        </w:tc>
      </w:tr>
      <w:tr w:rsidR="00B11645" w:rsidRPr="007132AA" w14:paraId="49E14D69" w14:textId="77777777" w:rsidTr="00B11645">
        <w:trPr>
          <w:cantSplit/>
        </w:trPr>
        <w:tc>
          <w:tcPr>
            <w:tcW w:w="5103" w:type="dxa"/>
          </w:tcPr>
          <w:p w14:paraId="03485AA0" w14:textId="77777777" w:rsidR="00B11645" w:rsidRPr="007132AA" w:rsidRDefault="00B11645" w:rsidP="00A339D8">
            <w:pPr>
              <w:rPr>
                <w:rStyle w:val="Hyperlink"/>
                <w:rFonts w:cstheme="minorBidi"/>
                <w:color w:val="auto"/>
                <w:u w:val="none"/>
              </w:rPr>
            </w:pPr>
            <w:r w:rsidRPr="007132AA">
              <w:rPr>
                <w:rStyle w:val="Hyperlink"/>
                <w:rFonts w:cstheme="minorBidi"/>
                <w:b/>
                <w:bCs/>
                <w:color w:val="auto"/>
                <w:u w:val="none"/>
              </w:rPr>
              <w:t>Altitude</w:t>
            </w:r>
            <w:r w:rsidRPr="007132AA">
              <w:rPr>
                <w:rStyle w:val="Hyperlink"/>
                <w:rFonts w:cstheme="minorBidi"/>
                <w:color w:val="auto"/>
                <w:u w:val="none"/>
              </w:rPr>
              <w:t>, a resource for workshops and more on professional and academic career development for graduate students</w:t>
            </w:r>
          </w:p>
        </w:tc>
        <w:tc>
          <w:tcPr>
            <w:tcW w:w="3646" w:type="dxa"/>
          </w:tcPr>
          <w:p w14:paraId="0A5A6BAC" w14:textId="5F8B5A22" w:rsidR="00B11645" w:rsidRPr="007132AA" w:rsidRDefault="00A643A0" w:rsidP="00A339D8">
            <w:pPr>
              <w:rPr>
                <w:rStyle w:val="Hyperlink"/>
                <w:rFonts w:cstheme="minorBidi"/>
              </w:rPr>
            </w:pPr>
            <w:hyperlink r:id="rId112" w:history="1">
              <w:r w:rsidRPr="00BA0374">
                <w:rPr>
                  <w:rStyle w:val="Hyperlink"/>
                  <w:rFonts w:cstheme="minorBidi"/>
                </w:rPr>
                <w:t>https://www2.uottawa.ca/current-students/career</w:t>
              </w:r>
              <w:r w:rsidRPr="00BA0374">
                <w:rPr>
                  <w:rStyle w:val="Hyperlink"/>
                  <w:rFonts w:cstheme="minorBidi"/>
                </w:rPr>
                <w:t>-</w:t>
              </w:r>
              <w:r w:rsidRPr="00BA0374">
                <w:rPr>
                  <w:rStyle w:val="Hyperlink"/>
                  <w:rFonts w:cstheme="minorBidi"/>
                </w:rPr>
                <w:t>experiential-learning/career-development/virtual-workshops/altitude</w:t>
              </w:r>
            </w:hyperlink>
            <w:r>
              <w:rPr>
                <w:rStyle w:val="Hyperlink"/>
                <w:rFonts w:cstheme="minorBidi"/>
              </w:rPr>
              <w:t>.</w:t>
            </w:r>
          </w:p>
        </w:tc>
      </w:tr>
    </w:tbl>
    <w:p w14:paraId="568C161B" w14:textId="021A5497" w:rsidR="00B11645" w:rsidRPr="007132AA" w:rsidRDefault="00B11645" w:rsidP="00BF4838">
      <w:pPr>
        <w:rPr>
          <w:rFonts w:cstheme="minorBidi"/>
        </w:rPr>
      </w:pPr>
    </w:p>
    <w:p w14:paraId="6CA14221" w14:textId="77777777" w:rsidR="00D80A79" w:rsidRDefault="00D80A79" w:rsidP="00BF4838">
      <w:pPr>
        <w:rPr>
          <w:rFonts w:cstheme="minorBidi"/>
        </w:rPr>
      </w:pPr>
    </w:p>
    <w:p w14:paraId="472BD350" w14:textId="4DF93634" w:rsidR="000D48D9" w:rsidRPr="007132AA" w:rsidRDefault="000D48D9" w:rsidP="00BF4838">
      <w:pPr>
        <w:rPr>
          <w:rStyle w:val="Hyperlink"/>
          <w:rFonts w:cstheme="minorBidi"/>
        </w:rPr>
      </w:pPr>
      <w:r w:rsidRPr="007132AA">
        <w:rPr>
          <w:rFonts w:cstheme="minorBidi"/>
        </w:rPr>
        <w:t xml:space="preserve">Updates on the COVID-19 situation can be found here: </w:t>
      </w:r>
      <w:hyperlink r:id="rId113" w:history="1">
        <w:r w:rsidRPr="007132AA">
          <w:rPr>
            <w:rStyle w:val="Hyperlink"/>
            <w:rFonts w:cstheme="minorBidi"/>
          </w:rPr>
          <w:t>https://www.uottawa.ca</w:t>
        </w:r>
        <w:r w:rsidRPr="007132AA">
          <w:rPr>
            <w:rStyle w:val="Hyperlink"/>
            <w:rFonts w:cstheme="minorBidi"/>
          </w:rPr>
          <w:t>/</w:t>
        </w:r>
        <w:r w:rsidRPr="007132AA">
          <w:rPr>
            <w:rStyle w:val="Hyperlink"/>
            <w:rFonts w:cstheme="minorBidi"/>
          </w:rPr>
          <w:t>coronavirus/en</w:t>
        </w:r>
      </w:hyperlink>
    </w:p>
    <w:p w14:paraId="28748D4B" w14:textId="562ECDC8" w:rsidR="00CE308D" w:rsidRPr="007132AA" w:rsidRDefault="00CE308D" w:rsidP="00BF4838">
      <w:pPr>
        <w:rPr>
          <w:rStyle w:val="Hyperlink"/>
          <w:rFonts w:cstheme="minorBidi"/>
        </w:rPr>
      </w:pPr>
    </w:p>
    <w:p w14:paraId="5C994460" w14:textId="5C8229F7" w:rsidR="00CE308D" w:rsidRPr="007132AA" w:rsidRDefault="00CE308D" w:rsidP="00BF4838">
      <w:pPr>
        <w:rPr>
          <w:rStyle w:val="Hyperlink"/>
          <w:rFonts w:cstheme="minorBidi"/>
        </w:rPr>
      </w:pPr>
    </w:p>
    <w:p w14:paraId="0890DE12" w14:textId="09C012DF" w:rsidR="00CE308D" w:rsidRPr="007132AA" w:rsidRDefault="00CE308D" w:rsidP="00BF4838">
      <w:pPr>
        <w:rPr>
          <w:rStyle w:val="Hyperlink"/>
          <w:rFonts w:cstheme="minorBidi"/>
        </w:rPr>
      </w:pPr>
    </w:p>
    <w:p w14:paraId="28A0A651" w14:textId="0054182A" w:rsidR="00CE308D" w:rsidRPr="007132AA" w:rsidRDefault="00CE308D" w:rsidP="00BF4838">
      <w:pPr>
        <w:rPr>
          <w:rStyle w:val="Hyperlink"/>
          <w:rFonts w:cstheme="minorBidi"/>
        </w:rPr>
      </w:pPr>
    </w:p>
    <w:p w14:paraId="352FC20D" w14:textId="220AACD5" w:rsidR="00CE308D" w:rsidRPr="007132AA" w:rsidRDefault="00CE308D" w:rsidP="00BF4838">
      <w:pPr>
        <w:rPr>
          <w:rStyle w:val="Hyperlink"/>
          <w:rFonts w:cstheme="minorBidi"/>
        </w:rPr>
      </w:pPr>
    </w:p>
    <w:p w14:paraId="0E953263" w14:textId="0E2D398D" w:rsidR="00CE308D" w:rsidRPr="007132AA" w:rsidRDefault="00CE308D" w:rsidP="00BF4838">
      <w:pPr>
        <w:rPr>
          <w:rStyle w:val="Hyperlink"/>
          <w:rFonts w:cstheme="minorBidi"/>
        </w:rPr>
      </w:pPr>
    </w:p>
    <w:p w14:paraId="78058281" w14:textId="27CD7060" w:rsidR="00CE308D" w:rsidRPr="007132AA" w:rsidRDefault="00CE308D" w:rsidP="00BF4838">
      <w:pPr>
        <w:rPr>
          <w:rStyle w:val="Hyperlink"/>
          <w:rFonts w:cstheme="minorBidi"/>
        </w:rPr>
      </w:pPr>
    </w:p>
    <w:p w14:paraId="0F5CCF32" w14:textId="574E635C" w:rsidR="00CE308D" w:rsidRPr="007132AA" w:rsidRDefault="00CE308D" w:rsidP="00BF4838">
      <w:pPr>
        <w:rPr>
          <w:rStyle w:val="Hyperlink"/>
          <w:rFonts w:cstheme="minorBidi"/>
        </w:rPr>
      </w:pPr>
    </w:p>
    <w:p w14:paraId="754699A9" w14:textId="77EED506" w:rsidR="00CE308D" w:rsidRPr="007132AA" w:rsidRDefault="00CE308D" w:rsidP="00BF4838">
      <w:pPr>
        <w:rPr>
          <w:rStyle w:val="Hyperlink"/>
          <w:rFonts w:cstheme="minorBidi"/>
        </w:rPr>
      </w:pPr>
    </w:p>
    <w:bookmarkEnd w:id="59"/>
    <w:p w14:paraId="1C93D9DD" w14:textId="77777777" w:rsidR="0017109D" w:rsidRPr="007132AA" w:rsidRDefault="0017109D" w:rsidP="00651296">
      <w:pPr>
        <w:jc w:val="both"/>
        <w:rPr>
          <w:rFonts w:cstheme="minorBidi"/>
        </w:rPr>
      </w:pPr>
    </w:p>
    <w:p w14:paraId="6F19A3D6" w14:textId="6CD13B94" w:rsidR="0017109D" w:rsidRPr="004C6179" w:rsidRDefault="00224F1F" w:rsidP="00C76DD2">
      <w:pPr>
        <w:pStyle w:val="Heading3"/>
        <w:numPr>
          <w:ilvl w:val="0"/>
          <w:numId w:val="0"/>
        </w:numPr>
        <w:shd w:val="clear" w:color="auto" w:fill="A8D08D" w:themeFill="accent6" w:themeFillTint="99"/>
        <w:jc w:val="center"/>
        <w:rPr>
          <w:rFonts w:cstheme="minorBidi"/>
          <w:b/>
          <w:sz w:val="40"/>
          <w:szCs w:val="28"/>
          <w:lang w:val="en-CA"/>
        </w:rPr>
      </w:pPr>
      <w:bookmarkStart w:id="60" w:name="_Services_on_campus"/>
      <w:bookmarkStart w:id="61" w:name="_Section_8:_On-Campus"/>
      <w:bookmarkEnd w:id="60"/>
      <w:bookmarkEnd w:id="61"/>
      <w:r w:rsidRPr="004C6179">
        <w:rPr>
          <w:rFonts w:cstheme="minorBidi"/>
          <w:b/>
          <w:sz w:val="40"/>
          <w:szCs w:val="28"/>
          <w:lang w:val="en-CA"/>
        </w:rPr>
        <w:lastRenderedPageBreak/>
        <w:t xml:space="preserve">Section 8: </w:t>
      </w:r>
      <w:r w:rsidR="00CE308D" w:rsidRPr="004C6179">
        <w:rPr>
          <w:rFonts w:cstheme="minorBidi"/>
          <w:b/>
          <w:sz w:val="40"/>
          <w:szCs w:val="28"/>
          <w:lang w:val="en-CA"/>
        </w:rPr>
        <w:t>On-</w:t>
      </w:r>
      <w:r w:rsidR="00651296" w:rsidRPr="004C6179">
        <w:rPr>
          <w:rFonts w:cstheme="minorBidi"/>
          <w:b/>
          <w:sz w:val="40"/>
          <w:szCs w:val="28"/>
          <w:lang w:val="en-CA"/>
        </w:rPr>
        <w:t>Campus</w:t>
      </w:r>
      <w:r w:rsidR="00717ABA" w:rsidRPr="004C6179">
        <w:rPr>
          <w:rFonts w:cstheme="minorBidi"/>
          <w:b/>
          <w:sz w:val="40"/>
          <w:szCs w:val="28"/>
          <w:lang w:val="en-CA"/>
        </w:rPr>
        <w:t xml:space="preserve"> and </w:t>
      </w:r>
      <w:r w:rsidR="00CE308D" w:rsidRPr="004C6179">
        <w:rPr>
          <w:rFonts w:cstheme="minorBidi"/>
          <w:b/>
          <w:sz w:val="40"/>
          <w:szCs w:val="28"/>
          <w:lang w:val="en-CA"/>
        </w:rPr>
        <w:t>O</w:t>
      </w:r>
      <w:r w:rsidR="00717ABA" w:rsidRPr="004C6179">
        <w:rPr>
          <w:rFonts w:cstheme="minorBidi"/>
          <w:b/>
          <w:sz w:val="40"/>
          <w:szCs w:val="28"/>
          <w:lang w:val="en-CA"/>
        </w:rPr>
        <w:t>nline</w:t>
      </w:r>
      <w:r w:rsidR="00CE308D" w:rsidRPr="004C6179">
        <w:rPr>
          <w:rFonts w:cstheme="minorBidi"/>
          <w:b/>
          <w:sz w:val="40"/>
          <w:szCs w:val="28"/>
          <w:lang w:val="en-CA"/>
        </w:rPr>
        <w:t xml:space="preserve"> Services</w:t>
      </w:r>
    </w:p>
    <w:p w14:paraId="45AF3D8E" w14:textId="77777777" w:rsidR="0017109D" w:rsidRPr="007132AA" w:rsidRDefault="0017109D" w:rsidP="00D27C1C">
      <w:pPr>
        <w:keepNext/>
        <w:jc w:val="both"/>
        <w:rPr>
          <w:rFonts w:cstheme="minorBidi"/>
          <w:b/>
          <w:bCs/>
          <w:smallCaps/>
          <w:sz w:val="28"/>
          <w:szCs w:val="28"/>
          <w:lang w:val="en-CA"/>
        </w:rPr>
      </w:pPr>
    </w:p>
    <w:p w14:paraId="3DC0A52D" w14:textId="7FBC46E6" w:rsidR="00717ABA" w:rsidRPr="007132AA" w:rsidRDefault="00717ABA" w:rsidP="00D27C1C">
      <w:pPr>
        <w:pStyle w:val="Heading4"/>
        <w:jc w:val="both"/>
        <w:rPr>
          <w:rFonts w:cstheme="minorBidi"/>
          <w:b/>
          <w:bCs/>
          <w:color w:val="990033"/>
          <w:lang w:val="en-CA"/>
        </w:rPr>
      </w:pPr>
      <w:r w:rsidRPr="007132AA">
        <w:rPr>
          <w:rFonts w:cstheme="minorBidi"/>
          <w:b/>
          <w:bCs/>
          <w:color w:val="990033"/>
          <w:lang w:val="en-CA"/>
        </w:rPr>
        <w:t xml:space="preserve">Student </w:t>
      </w:r>
      <w:r w:rsidR="00CE308D" w:rsidRPr="007132AA">
        <w:rPr>
          <w:rFonts w:cstheme="minorBidi"/>
          <w:b/>
          <w:bCs/>
          <w:color w:val="990033"/>
          <w:lang w:val="en-CA"/>
        </w:rPr>
        <w:t>P</w:t>
      </w:r>
      <w:r w:rsidRPr="007132AA">
        <w:rPr>
          <w:rFonts w:cstheme="minorBidi"/>
          <w:b/>
          <w:bCs/>
          <w:color w:val="990033"/>
          <w:lang w:val="en-CA"/>
        </w:rPr>
        <w:t>ortal</w:t>
      </w:r>
    </w:p>
    <w:p w14:paraId="679BDB56" w14:textId="77777777" w:rsidR="00ED0F40" w:rsidRPr="007132AA" w:rsidRDefault="00ED0F40" w:rsidP="00717ABA">
      <w:pPr>
        <w:rPr>
          <w:rFonts w:cstheme="minorBidi"/>
          <w:lang w:val="en-CA"/>
        </w:rPr>
      </w:pPr>
    </w:p>
    <w:p w14:paraId="48E49866" w14:textId="65256B8D" w:rsidR="00717ABA" w:rsidRPr="007132AA" w:rsidRDefault="00717ABA" w:rsidP="00717ABA">
      <w:pPr>
        <w:rPr>
          <w:rFonts w:cstheme="minorBidi"/>
          <w:lang w:val="en-CA"/>
        </w:rPr>
      </w:pPr>
      <w:r w:rsidRPr="007132AA">
        <w:rPr>
          <w:rFonts w:cstheme="minorBidi"/>
          <w:lang w:val="en-CA"/>
        </w:rPr>
        <w:t xml:space="preserve">Most key services online can be accessed through your </w:t>
      </w:r>
      <w:proofErr w:type="gramStart"/>
      <w:r w:rsidRPr="007132AA">
        <w:rPr>
          <w:rFonts w:cstheme="minorBidi"/>
          <w:lang w:val="en-CA"/>
        </w:rPr>
        <w:t>Student</w:t>
      </w:r>
      <w:proofErr w:type="gramEnd"/>
      <w:r w:rsidRPr="007132AA">
        <w:rPr>
          <w:rFonts w:cstheme="minorBidi"/>
          <w:lang w:val="en-CA"/>
        </w:rPr>
        <w:t xml:space="preserve"> portal: </w:t>
      </w:r>
      <w:hyperlink r:id="rId114" w:history="1">
        <w:r w:rsidRPr="007132AA">
          <w:rPr>
            <w:rStyle w:val="Hyperlink"/>
            <w:rFonts w:cstheme="minorBidi"/>
            <w:lang w:val="en-CA"/>
          </w:rPr>
          <w:t>https://www.uottawa.ca/en/students</w:t>
        </w:r>
      </w:hyperlink>
      <w:r w:rsidRPr="007132AA">
        <w:rPr>
          <w:rFonts w:cstheme="minorBidi"/>
          <w:lang w:val="en-CA"/>
        </w:rPr>
        <w:t xml:space="preserve">. </w:t>
      </w:r>
    </w:p>
    <w:p w14:paraId="31AF172B" w14:textId="3A9A925D" w:rsidR="00717ABA" w:rsidRPr="007132AA" w:rsidRDefault="00717ABA" w:rsidP="00717ABA">
      <w:pPr>
        <w:rPr>
          <w:rFonts w:cstheme="minorBidi"/>
          <w:lang w:val="en-CA"/>
        </w:rPr>
      </w:pPr>
    </w:p>
    <w:p w14:paraId="6ED95151" w14:textId="744078C2" w:rsidR="0017109D" w:rsidRPr="007132AA" w:rsidRDefault="00F176FC" w:rsidP="00D27C1C">
      <w:pPr>
        <w:pStyle w:val="Heading4"/>
        <w:jc w:val="both"/>
        <w:rPr>
          <w:rFonts w:cstheme="minorBidi"/>
          <w:b/>
          <w:bCs/>
          <w:color w:val="990033"/>
          <w:lang w:val="en-CA"/>
        </w:rPr>
      </w:pPr>
      <w:proofErr w:type="spellStart"/>
      <w:r w:rsidRPr="007132AA">
        <w:rPr>
          <w:rFonts w:cstheme="minorBidi"/>
          <w:b/>
          <w:bCs/>
          <w:color w:val="990033"/>
          <w:lang w:val="en-CA"/>
        </w:rPr>
        <w:t>uoZone</w:t>
      </w:r>
      <w:proofErr w:type="spellEnd"/>
    </w:p>
    <w:p w14:paraId="1E98020F" w14:textId="77777777" w:rsidR="00ED0F40" w:rsidRPr="007132AA" w:rsidRDefault="00ED0F40" w:rsidP="00D27C1C">
      <w:pPr>
        <w:jc w:val="both"/>
        <w:rPr>
          <w:rFonts w:cstheme="minorBidi"/>
          <w:bCs/>
          <w:lang w:val="en-CA"/>
        </w:rPr>
      </w:pPr>
    </w:p>
    <w:p w14:paraId="1403838D" w14:textId="1BB9D058" w:rsidR="0017109D" w:rsidRPr="007132AA" w:rsidRDefault="007C26D7" w:rsidP="00D27C1C">
      <w:pPr>
        <w:jc w:val="both"/>
        <w:rPr>
          <w:rFonts w:cstheme="minorBidi"/>
          <w:bCs/>
          <w:lang w:val="en-CA"/>
        </w:rPr>
      </w:pPr>
      <w:r w:rsidRPr="007132AA">
        <w:rPr>
          <w:rFonts w:cstheme="minorBidi"/>
          <w:bCs/>
          <w:lang w:val="en-CA"/>
        </w:rPr>
        <w:t xml:space="preserve">Most of the services offered by the university are available via </w:t>
      </w:r>
      <w:r w:rsidR="002F7B1D" w:rsidRPr="007132AA">
        <w:rPr>
          <w:rFonts w:cstheme="minorBidi"/>
          <w:bCs/>
          <w:lang w:val="en-CA"/>
        </w:rPr>
        <w:t>a</w:t>
      </w:r>
      <w:r w:rsidRPr="007132AA">
        <w:rPr>
          <w:rFonts w:cstheme="minorBidi"/>
          <w:bCs/>
          <w:lang w:val="en-CA"/>
        </w:rPr>
        <w:t xml:space="preserve"> </w:t>
      </w:r>
      <w:proofErr w:type="spellStart"/>
      <w:r w:rsidR="00F176FC" w:rsidRPr="007132AA">
        <w:rPr>
          <w:rFonts w:cstheme="minorBidi"/>
          <w:bCs/>
          <w:lang w:val="en-CA"/>
        </w:rPr>
        <w:t>uoZone</w:t>
      </w:r>
      <w:proofErr w:type="spellEnd"/>
      <w:r w:rsidR="002F7B1D" w:rsidRPr="007132AA">
        <w:rPr>
          <w:rFonts w:cstheme="minorBidi"/>
          <w:bCs/>
          <w:lang w:val="en-CA"/>
        </w:rPr>
        <w:t xml:space="preserve"> </w:t>
      </w:r>
      <w:r w:rsidRPr="007132AA">
        <w:rPr>
          <w:rFonts w:cstheme="minorBidi"/>
          <w:bCs/>
          <w:lang w:val="en-CA"/>
        </w:rPr>
        <w:t>account</w:t>
      </w:r>
      <w:r w:rsidR="002F7B1D" w:rsidRPr="007132AA">
        <w:rPr>
          <w:rFonts w:cstheme="minorBidi"/>
          <w:bCs/>
          <w:lang w:val="en-CA"/>
        </w:rPr>
        <w:t>, including</w:t>
      </w:r>
      <w:r w:rsidRPr="007132AA">
        <w:rPr>
          <w:rFonts w:cstheme="minorBidi"/>
          <w:bCs/>
          <w:lang w:val="en-CA"/>
        </w:rPr>
        <w:t xml:space="preserve"> most administrative transactions. </w:t>
      </w:r>
      <w:r w:rsidR="002F7B1D" w:rsidRPr="007132AA">
        <w:rPr>
          <w:rFonts w:cstheme="minorBidi"/>
          <w:bCs/>
          <w:lang w:val="en-CA"/>
        </w:rPr>
        <w:t>Students</w:t>
      </w:r>
      <w:r w:rsidRPr="007132AA">
        <w:rPr>
          <w:rFonts w:cstheme="minorBidi"/>
          <w:bCs/>
          <w:lang w:val="en-CA"/>
        </w:rPr>
        <w:t xml:space="preserve"> can check </w:t>
      </w:r>
      <w:r w:rsidR="002F7B1D" w:rsidRPr="007132AA">
        <w:rPr>
          <w:rFonts w:cstheme="minorBidi"/>
          <w:bCs/>
          <w:lang w:val="en-CA"/>
        </w:rPr>
        <w:t>their</w:t>
      </w:r>
      <w:r w:rsidRPr="007132AA">
        <w:rPr>
          <w:rFonts w:cstheme="minorBidi"/>
          <w:bCs/>
          <w:lang w:val="en-CA"/>
        </w:rPr>
        <w:t xml:space="preserve"> account </w:t>
      </w:r>
      <w:r w:rsidR="002F7B1D" w:rsidRPr="007132AA">
        <w:rPr>
          <w:rFonts w:cstheme="minorBidi"/>
          <w:bCs/>
          <w:lang w:val="en-CA"/>
        </w:rPr>
        <w:t>status</w:t>
      </w:r>
      <w:r w:rsidR="00F01F66" w:rsidRPr="007132AA">
        <w:rPr>
          <w:rFonts w:cstheme="minorBidi"/>
          <w:bCs/>
          <w:lang w:val="en-CA"/>
        </w:rPr>
        <w:t xml:space="preserve">, update </w:t>
      </w:r>
      <w:r w:rsidR="002F7B1D" w:rsidRPr="007132AA">
        <w:rPr>
          <w:rFonts w:cstheme="minorBidi"/>
          <w:bCs/>
          <w:lang w:val="en-CA"/>
        </w:rPr>
        <w:t>their</w:t>
      </w:r>
      <w:r w:rsidR="00F01F66" w:rsidRPr="007132AA">
        <w:rPr>
          <w:rFonts w:cstheme="minorBidi"/>
          <w:bCs/>
          <w:lang w:val="en-CA"/>
        </w:rPr>
        <w:t xml:space="preserve"> address, obtain </w:t>
      </w:r>
      <w:proofErr w:type="spellStart"/>
      <w:r w:rsidR="002F7B1D" w:rsidRPr="007132AA">
        <w:rPr>
          <w:rFonts w:cstheme="minorBidi"/>
          <w:bCs/>
          <w:lang w:val="en-CA"/>
        </w:rPr>
        <w:t>transcipts</w:t>
      </w:r>
      <w:proofErr w:type="spellEnd"/>
      <w:r w:rsidR="002F7B1D" w:rsidRPr="007132AA">
        <w:rPr>
          <w:rFonts w:cstheme="minorBidi"/>
          <w:bCs/>
          <w:lang w:val="en-CA"/>
        </w:rPr>
        <w:t xml:space="preserve"> and course results</w:t>
      </w:r>
      <w:r w:rsidR="00F01F66" w:rsidRPr="007132AA">
        <w:rPr>
          <w:rFonts w:cstheme="minorBidi"/>
          <w:bCs/>
          <w:lang w:val="en-CA"/>
        </w:rPr>
        <w:t>, check registration and</w:t>
      </w:r>
      <w:r w:rsidR="006C6C42" w:rsidRPr="007132AA">
        <w:rPr>
          <w:rFonts w:cstheme="minorBidi"/>
          <w:bCs/>
          <w:lang w:val="en-CA"/>
        </w:rPr>
        <w:t xml:space="preserve"> schedule</w:t>
      </w:r>
      <w:r w:rsidR="002F7B1D" w:rsidRPr="007132AA">
        <w:rPr>
          <w:rFonts w:cstheme="minorBidi"/>
          <w:bCs/>
          <w:lang w:val="en-CA"/>
        </w:rPr>
        <w:t>s</w:t>
      </w:r>
      <w:r w:rsidR="006C6C42" w:rsidRPr="007132AA">
        <w:rPr>
          <w:rFonts w:cstheme="minorBidi"/>
          <w:bCs/>
          <w:lang w:val="en-CA"/>
        </w:rPr>
        <w:t xml:space="preserve">, manage </w:t>
      </w:r>
      <w:r w:rsidR="002F7B1D" w:rsidRPr="007132AA">
        <w:rPr>
          <w:rFonts w:cstheme="minorBidi"/>
          <w:bCs/>
          <w:lang w:val="en-CA"/>
        </w:rPr>
        <w:t>computer</w:t>
      </w:r>
      <w:r w:rsidR="006C6C42" w:rsidRPr="007132AA">
        <w:rPr>
          <w:rFonts w:cstheme="minorBidi"/>
          <w:bCs/>
          <w:lang w:val="en-CA"/>
        </w:rPr>
        <w:t xml:space="preserve"> </w:t>
      </w:r>
      <w:r w:rsidRPr="007132AA">
        <w:rPr>
          <w:rFonts w:cstheme="minorBidi"/>
          <w:bCs/>
          <w:lang w:val="en-CA"/>
        </w:rPr>
        <w:t xml:space="preserve">and e-mail </w:t>
      </w:r>
      <w:r w:rsidR="002F7B1D" w:rsidRPr="007132AA">
        <w:rPr>
          <w:rFonts w:cstheme="minorBidi"/>
          <w:bCs/>
          <w:lang w:val="en-CA"/>
        </w:rPr>
        <w:t>accounts (including changing passwords), obtain</w:t>
      </w:r>
      <w:r w:rsidR="00F01F66" w:rsidRPr="007132AA">
        <w:rPr>
          <w:rFonts w:cstheme="minorBidi"/>
          <w:bCs/>
          <w:lang w:val="en-CA"/>
        </w:rPr>
        <w:t xml:space="preserve"> tax </w:t>
      </w:r>
      <w:r w:rsidR="002F7B1D" w:rsidRPr="007132AA">
        <w:rPr>
          <w:rFonts w:cstheme="minorBidi"/>
          <w:bCs/>
          <w:lang w:val="en-CA"/>
        </w:rPr>
        <w:t>forms</w:t>
      </w:r>
      <w:r w:rsidR="00F01F66" w:rsidRPr="007132AA">
        <w:rPr>
          <w:rFonts w:cstheme="minorBidi"/>
          <w:bCs/>
          <w:lang w:val="en-CA"/>
        </w:rPr>
        <w:t>, etc. </w:t>
      </w:r>
    </w:p>
    <w:p w14:paraId="65DA6A1F" w14:textId="77777777" w:rsidR="002503E2" w:rsidRPr="007132AA" w:rsidRDefault="002503E2" w:rsidP="00D27C1C">
      <w:pPr>
        <w:keepNext/>
        <w:jc w:val="both"/>
        <w:rPr>
          <w:rFonts w:cstheme="minorBidi"/>
          <w:b/>
          <w:bCs/>
          <w:smallCaps/>
          <w:sz w:val="28"/>
          <w:szCs w:val="28"/>
          <w:lang w:val="en-CA"/>
        </w:rPr>
      </w:pPr>
    </w:p>
    <w:p w14:paraId="64231CDD" w14:textId="276CA832" w:rsidR="004F17C4" w:rsidRPr="007132AA" w:rsidRDefault="004F17C4" w:rsidP="00D27C1C">
      <w:pPr>
        <w:pStyle w:val="Heading4"/>
        <w:jc w:val="both"/>
        <w:rPr>
          <w:rFonts w:cstheme="minorBidi"/>
          <w:b/>
          <w:bCs/>
          <w:color w:val="990033"/>
          <w:lang w:val="en-CA"/>
        </w:rPr>
      </w:pPr>
      <w:r w:rsidRPr="007132AA">
        <w:rPr>
          <w:rFonts w:cstheme="minorBidi"/>
          <w:b/>
          <w:bCs/>
          <w:color w:val="990033"/>
          <w:lang w:val="en-CA"/>
        </w:rPr>
        <w:t>Virtual Campus </w:t>
      </w:r>
    </w:p>
    <w:p w14:paraId="51260449" w14:textId="77777777" w:rsidR="00ED0F40" w:rsidRPr="007132AA" w:rsidRDefault="00ED0F40" w:rsidP="00D27C1C">
      <w:pPr>
        <w:keepNext/>
        <w:jc w:val="both"/>
        <w:rPr>
          <w:rFonts w:cstheme="minorBidi"/>
          <w:bCs/>
          <w:szCs w:val="22"/>
          <w:lang w:val="en-CA"/>
        </w:rPr>
      </w:pPr>
    </w:p>
    <w:p w14:paraId="49D2DF1E" w14:textId="4812CAF9" w:rsidR="004F17C4" w:rsidRPr="007132AA" w:rsidRDefault="002F7B1D" w:rsidP="00D27C1C">
      <w:pPr>
        <w:keepNext/>
        <w:jc w:val="both"/>
        <w:rPr>
          <w:rFonts w:cstheme="minorBidi"/>
          <w:bCs/>
          <w:szCs w:val="22"/>
          <w:lang w:val="en-CA"/>
        </w:rPr>
      </w:pPr>
      <w:r w:rsidRPr="007132AA">
        <w:rPr>
          <w:rFonts w:cstheme="minorBidi"/>
          <w:bCs/>
          <w:szCs w:val="22"/>
          <w:lang w:val="en-CA"/>
        </w:rPr>
        <w:t>Courses and seminar sites</w:t>
      </w:r>
      <w:r w:rsidR="004F17C4" w:rsidRPr="007132AA">
        <w:rPr>
          <w:rFonts w:cstheme="minorBidi"/>
          <w:bCs/>
          <w:szCs w:val="22"/>
          <w:lang w:val="en-CA"/>
        </w:rPr>
        <w:t xml:space="preserve"> are typically hosted on the Virtual</w:t>
      </w:r>
      <w:r w:rsidR="004F17C4" w:rsidRPr="007132AA">
        <w:rPr>
          <w:rFonts w:cstheme="minorBidi"/>
          <w:bCs/>
          <w:smallCaps/>
          <w:szCs w:val="22"/>
          <w:lang w:val="en-CA"/>
        </w:rPr>
        <w:t xml:space="preserve"> </w:t>
      </w:r>
      <w:r w:rsidR="004F17C4" w:rsidRPr="007132AA">
        <w:rPr>
          <w:rFonts w:cstheme="minorBidi"/>
          <w:bCs/>
          <w:szCs w:val="22"/>
          <w:lang w:val="en-CA"/>
        </w:rPr>
        <w:t>Campus</w:t>
      </w:r>
      <w:r w:rsidR="00F01F66" w:rsidRPr="007132AA">
        <w:rPr>
          <w:rFonts w:cstheme="minorBidi"/>
          <w:bCs/>
          <w:szCs w:val="22"/>
          <w:lang w:val="en-CA"/>
        </w:rPr>
        <w:t> (</w:t>
      </w:r>
      <w:hyperlink r:id="rId115" w:history="1">
        <w:r w:rsidR="00717ABA" w:rsidRPr="007132AA">
          <w:rPr>
            <w:rStyle w:val="Hyperlink"/>
            <w:rFonts w:cstheme="minorBidi"/>
          </w:rPr>
          <w:t>https://uottawa.saea-tlss.ca/en/virtual-campus</w:t>
        </w:r>
      </w:hyperlink>
      <w:r w:rsidR="00F01F66" w:rsidRPr="007132AA">
        <w:rPr>
          <w:rFonts w:cstheme="minorBidi"/>
          <w:bCs/>
          <w:szCs w:val="22"/>
          <w:lang w:val="en-CA"/>
        </w:rPr>
        <w:t>)</w:t>
      </w:r>
      <w:r w:rsidR="004F17C4" w:rsidRPr="007132AA">
        <w:rPr>
          <w:rFonts w:cstheme="minorBidi"/>
          <w:bCs/>
          <w:szCs w:val="22"/>
          <w:lang w:val="en-CA"/>
        </w:rPr>
        <w:t>,</w:t>
      </w:r>
      <w:r w:rsidR="004D2130" w:rsidRPr="007132AA">
        <w:rPr>
          <w:rFonts w:cstheme="minorBidi"/>
          <w:bCs/>
          <w:szCs w:val="22"/>
          <w:lang w:val="en-CA"/>
        </w:rPr>
        <w:t xml:space="preserve"> </w:t>
      </w:r>
      <w:r w:rsidRPr="007132AA">
        <w:rPr>
          <w:rFonts w:cstheme="minorBidi"/>
          <w:bCs/>
          <w:szCs w:val="22"/>
          <w:lang w:val="en-CA"/>
        </w:rPr>
        <w:t>which</w:t>
      </w:r>
      <w:r w:rsidR="004F17C4" w:rsidRPr="007132AA">
        <w:rPr>
          <w:rFonts w:cstheme="minorBidi"/>
          <w:bCs/>
          <w:szCs w:val="22"/>
          <w:lang w:val="en-CA"/>
        </w:rPr>
        <w:t xml:space="preserve"> uses </w:t>
      </w:r>
      <w:hyperlink r:id="rId116" w:history="1">
        <w:r w:rsidR="00717ABA" w:rsidRPr="00651296">
          <w:rPr>
            <w:rStyle w:val="Hyperlink"/>
            <w:rFonts w:cstheme="minorBidi"/>
            <w:bCs/>
            <w:szCs w:val="22"/>
            <w:lang w:val="en-CA"/>
          </w:rPr>
          <w:t>Brightspace</w:t>
        </w:r>
      </w:hyperlink>
      <w:r w:rsidR="004F17C4" w:rsidRPr="007132AA">
        <w:rPr>
          <w:rFonts w:cstheme="minorBidi"/>
          <w:bCs/>
          <w:szCs w:val="22"/>
          <w:lang w:val="en-CA"/>
        </w:rPr>
        <w:t>. </w:t>
      </w:r>
      <w:r w:rsidR="00F01F66" w:rsidRPr="007132AA">
        <w:rPr>
          <w:rFonts w:cstheme="minorBidi"/>
          <w:bCs/>
          <w:szCs w:val="22"/>
          <w:lang w:val="en-CA"/>
        </w:rPr>
        <w:t>You can</w:t>
      </w:r>
      <w:r w:rsidR="004F17C4" w:rsidRPr="007132AA">
        <w:rPr>
          <w:rFonts w:cstheme="minorBidi"/>
          <w:bCs/>
          <w:szCs w:val="22"/>
          <w:lang w:val="en-CA"/>
        </w:rPr>
        <w:t xml:space="preserve"> access the Virtual Campus from </w:t>
      </w:r>
      <w:proofErr w:type="spellStart"/>
      <w:r w:rsidR="00F176FC" w:rsidRPr="007132AA">
        <w:rPr>
          <w:rFonts w:cstheme="minorBidi"/>
          <w:bCs/>
          <w:szCs w:val="22"/>
          <w:lang w:val="en-CA"/>
        </w:rPr>
        <w:t>uoZone</w:t>
      </w:r>
      <w:proofErr w:type="spellEnd"/>
      <w:r w:rsidR="004F17C4" w:rsidRPr="007132AA">
        <w:rPr>
          <w:rFonts w:cstheme="minorBidi"/>
          <w:bCs/>
          <w:szCs w:val="22"/>
          <w:lang w:val="en-CA"/>
        </w:rPr>
        <w:t>. </w:t>
      </w:r>
      <w:r w:rsidRPr="007132AA">
        <w:rPr>
          <w:rFonts w:cstheme="minorBidi"/>
          <w:bCs/>
          <w:szCs w:val="22"/>
          <w:lang w:val="en-CA"/>
        </w:rPr>
        <w:t>Students are</w:t>
      </w:r>
      <w:r w:rsidR="00F01F66" w:rsidRPr="007132AA">
        <w:rPr>
          <w:rFonts w:cstheme="minorBidi"/>
          <w:bCs/>
          <w:szCs w:val="22"/>
          <w:lang w:val="en-CA"/>
        </w:rPr>
        <w:t xml:space="preserve"> automatically added</w:t>
      </w:r>
      <w:r w:rsidRPr="007132AA">
        <w:rPr>
          <w:rFonts w:cstheme="minorBidi"/>
          <w:bCs/>
          <w:szCs w:val="22"/>
          <w:lang w:val="en-CA"/>
        </w:rPr>
        <w:t xml:space="preserve"> as </w:t>
      </w:r>
      <w:r w:rsidR="004F17C4" w:rsidRPr="007132AA">
        <w:rPr>
          <w:rFonts w:cstheme="minorBidi"/>
          <w:bCs/>
          <w:szCs w:val="22"/>
          <w:lang w:val="en-CA"/>
        </w:rPr>
        <w:t>user</w:t>
      </w:r>
      <w:r w:rsidRPr="007132AA">
        <w:rPr>
          <w:rFonts w:cstheme="minorBidi"/>
          <w:bCs/>
          <w:szCs w:val="22"/>
          <w:lang w:val="en-CA"/>
        </w:rPr>
        <w:t>s</w:t>
      </w:r>
      <w:r w:rsidR="004F17C4" w:rsidRPr="007132AA">
        <w:rPr>
          <w:rFonts w:cstheme="minorBidi"/>
          <w:bCs/>
          <w:szCs w:val="22"/>
          <w:lang w:val="en-CA"/>
        </w:rPr>
        <w:t xml:space="preserve"> of the </w:t>
      </w:r>
      <w:r w:rsidR="00651296" w:rsidRPr="007132AA">
        <w:rPr>
          <w:rFonts w:cstheme="minorBidi"/>
          <w:bCs/>
          <w:szCs w:val="22"/>
          <w:lang w:val="en-CA"/>
        </w:rPr>
        <w:t>course site</w:t>
      </w:r>
      <w:r w:rsidR="004F17C4" w:rsidRPr="007132AA">
        <w:rPr>
          <w:rFonts w:cstheme="minorBidi"/>
          <w:bCs/>
          <w:szCs w:val="22"/>
          <w:lang w:val="en-CA"/>
        </w:rPr>
        <w:t xml:space="preserve"> </w:t>
      </w:r>
      <w:r w:rsidRPr="007132AA">
        <w:rPr>
          <w:rFonts w:cstheme="minorBidi"/>
          <w:bCs/>
          <w:szCs w:val="22"/>
          <w:lang w:val="en-CA"/>
        </w:rPr>
        <w:t>once they are registered</w:t>
      </w:r>
      <w:r w:rsidR="00F01F66" w:rsidRPr="007132AA">
        <w:rPr>
          <w:rFonts w:cstheme="minorBidi"/>
          <w:bCs/>
          <w:szCs w:val="22"/>
          <w:lang w:val="en-CA"/>
        </w:rPr>
        <w:t xml:space="preserve"> in </w:t>
      </w:r>
      <w:r w:rsidR="00717ABA" w:rsidRPr="007132AA">
        <w:rPr>
          <w:rFonts w:cstheme="minorBidi"/>
          <w:bCs/>
          <w:szCs w:val="22"/>
          <w:lang w:val="en-CA"/>
        </w:rPr>
        <w:t>a</w:t>
      </w:r>
      <w:r w:rsidR="00F01F66" w:rsidRPr="007132AA">
        <w:rPr>
          <w:rFonts w:cstheme="minorBidi"/>
          <w:bCs/>
          <w:szCs w:val="22"/>
          <w:lang w:val="en-CA"/>
        </w:rPr>
        <w:t xml:space="preserve"> course</w:t>
      </w:r>
      <w:r w:rsidR="00717ABA" w:rsidRPr="007132AA">
        <w:rPr>
          <w:rFonts w:cstheme="minorBidi"/>
          <w:bCs/>
          <w:szCs w:val="22"/>
          <w:lang w:val="en-CA"/>
        </w:rPr>
        <w:t xml:space="preserve"> that uses Brightspace</w:t>
      </w:r>
      <w:r w:rsidR="00F01F66" w:rsidRPr="007132AA">
        <w:rPr>
          <w:rFonts w:cstheme="minorBidi"/>
          <w:bCs/>
          <w:szCs w:val="22"/>
          <w:lang w:val="en-CA"/>
        </w:rPr>
        <w:t>.</w:t>
      </w:r>
      <w:r w:rsidRPr="007132AA">
        <w:rPr>
          <w:rFonts w:cstheme="minorBidi"/>
          <w:bCs/>
          <w:szCs w:val="22"/>
          <w:lang w:val="en-CA"/>
        </w:rPr>
        <w:t xml:space="preserve"> </w:t>
      </w:r>
      <w:r w:rsidR="00F01F66" w:rsidRPr="007132AA">
        <w:rPr>
          <w:rFonts w:cstheme="minorBidi"/>
          <w:bCs/>
          <w:szCs w:val="22"/>
          <w:lang w:val="en-CA"/>
        </w:rPr>
        <w:t xml:space="preserve">It is important to check </w:t>
      </w:r>
      <w:r w:rsidRPr="007132AA">
        <w:rPr>
          <w:rFonts w:cstheme="minorBidi"/>
          <w:bCs/>
          <w:szCs w:val="22"/>
          <w:lang w:val="en-CA"/>
        </w:rPr>
        <w:t xml:space="preserve">course </w:t>
      </w:r>
      <w:r w:rsidR="00F01F66" w:rsidRPr="007132AA">
        <w:rPr>
          <w:rFonts w:cstheme="minorBidi"/>
          <w:bCs/>
          <w:szCs w:val="22"/>
          <w:lang w:val="en-CA"/>
        </w:rPr>
        <w:t xml:space="preserve">sites </w:t>
      </w:r>
      <w:r w:rsidRPr="007132AA">
        <w:rPr>
          <w:rFonts w:cstheme="minorBidi"/>
          <w:bCs/>
          <w:szCs w:val="22"/>
          <w:lang w:val="en-CA"/>
        </w:rPr>
        <w:t xml:space="preserve">regularly </w:t>
      </w:r>
      <w:r w:rsidR="00F01F66" w:rsidRPr="007132AA">
        <w:rPr>
          <w:rFonts w:cstheme="minorBidi"/>
          <w:bCs/>
          <w:szCs w:val="22"/>
          <w:lang w:val="en-CA"/>
        </w:rPr>
        <w:t xml:space="preserve">or to configure the system to </w:t>
      </w:r>
      <w:r w:rsidRPr="007132AA">
        <w:rPr>
          <w:rFonts w:cstheme="minorBidi"/>
          <w:bCs/>
          <w:szCs w:val="22"/>
          <w:lang w:val="en-CA"/>
        </w:rPr>
        <w:t>send update notifications</w:t>
      </w:r>
      <w:r w:rsidR="00F01F66" w:rsidRPr="007132AA">
        <w:rPr>
          <w:rFonts w:cstheme="minorBidi"/>
          <w:bCs/>
          <w:szCs w:val="22"/>
          <w:lang w:val="en-CA"/>
        </w:rPr>
        <w:t xml:space="preserve"> </w:t>
      </w:r>
      <w:r w:rsidRPr="007132AA">
        <w:rPr>
          <w:rFonts w:cstheme="minorBidi"/>
          <w:bCs/>
          <w:szCs w:val="22"/>
          <w:lang w:val="en-CA"/>
        </w:rPr>
        <w:t xml:space="preserve">automatically </w:t>
      </w:r>
      <w:r w:rsidR="00F01F66" w:rsidRPr="007132AA">
        <w:rPr>
          <w:rFonts w:cstheme="minorBidi"/>
          <w:bCs/>
          <w:szCs w:val="22"/>
          <w:lang w:val="en-CA"/>
        </w:rPr>
        <w:t>to keep up to date on the latest news.</w:t>
      </w:r>
    </w:p>
    <w:p w14:paraId="52E62959" w14:textId="77777777" w:rsidR="00F01F66" w:rsidRPr="007132AA" w:rsidRDefault="00F01F66" w:rsidP="00D27C1C">
      <w:pPr>
        <w:keepNext/>
        <w:jc w:val="both"/>
        <w:rPr>
          <w:rFonts w:cstheme="minorBidi"/>
          <w:bCs/>
          <w:szCs w:val="22"/>
          <w:lang w:val="en-CA"/>
        </w:rPr>
      </w:pPr>
    </w:p>
    <w:p w14:paraId="0726266B" w14:textId="77777777" w:rsidR="0017109D" w:rsidRPr="007132AA" w:rsidRDefault="002503E2" w:rsidP="00D27C1C">
      <w:pPr>
        <w:pStyle w:val="Heading4"/>
        <w:jc w:val="both"/>
        <w:rPr>
          <w:rFonts w:cstheme="minorBidi"/>
          <w:b/>
          <w:bCs/>
          <w:color w:val="990033"/>
          <w:lang w:val="en-CA"/>
        </w:rPr>
      </w:pPr>
      <w:r w:rsidRPr="007132AA">
        <w:rPr>
          <w:rFonts w:cstheme="minorBidi"/>
          <w:b/>
          <w:bCs/>
          <w:color w:val="990033"/>
          <w:lang w:val="en-CA"/>
        </w:rPr>
        <w:t>Student Card </w:t>
      </w:r>
    </w:p>
    <w:p w14:paraId="6451C912" w14:textId="77777777" w:rsidR="00ED0F40" w:rsidRPr="007132AA" w:rsidRDefault="00ED0F40" w:rsidP="00D27C1C">
      <w:pPr>
        <w:jc w:val="both"/>
        <w:rPr>
          <w:rFonts w:cstheme="minorBidi"/>
          <w:color w:val="222222"/>
          <w:lang w:val="en-CA"/>
        </w:rPr>
      </w:pPr>
    </w:p>
    <w:p w14:paraId="5ADB99D6" w14:textId="0C383B90" w:rsidR="00750B88" w:rsidRPr="007132AA" w:rsidRDefault="002F7B1D" w:rsidP="00D27C1C">
      <w:pPr>
        <w:jc w:val="both"/>
        <w:rPr>
          <w:rFonts w:cstheme="minorBidi"/>
          <w:lang w:val="en-CA"/>
        </w:rPr>
      </w:pPr>
      <w:r w:rsidRPr="007132AA">
        <w:rPr>
          <w:rFonts w:cstheme="minorBidi"/>
          <w:color w:val="222222"/>
          <w:lang w:val="en-CA"/>
        </w:rPr>
        <w:t>N</w:t>
      </w:r>
      <w:r w:rsidR="0010396C" w:rsidRPr="007132AA">
        <w:rPr>
          <w:rFonts w:cstheme="minorBidi"/>
          <w:color w:val="222222"/>
          <w:lang w:val="en-CA"/>
        </w:rPr>
        <w:t>ew students can obtain</w:t>
      </w:r>
      <w:r w:rsidR="002503E2" w:rsidRPr="007132AA">
        <w:rPr>
          <w:rFonts w:cstheme="minorBidi"/>
          <w:color w:val="222222"/>
          <w:lang w:val="en-CA"/>
        </w:rPr>
        <w:t> </w:t>
      </w:r>
      <w:r w:rsidRPr="007132AA">
        <w:rPr>
          <w:rFonts w:cstheme="minorBidi"/>
          <w:color w:val="222222"/>
          <w:lang w:val="en-CA"/>
        </w:rPr>
        <w:t>a</w:t>
      </w:r>
      <w:r w:rsidR="002503E2" w:rsidRPr="007132AA">
        <w:rPr>
          <w:rFonts w:cstheme="minorBidi"/>
          <w:color w:val="222222"/>
          <w:lang w:val="en-CA"/>
        </w:rPr>
        <w:t xml:space="preserve"> </w:t>
      </w:r>
      <w:hyperlink r:id="rId117" w:history="1">
        <w:r w:rsidR="002503E2" w:rsidRPr="007132AA">
          <w:rPr>
            <w:rStyle w:val="Hyperlink"/>
            <w:rFonts w:cstheme="minorBidi"/>
            <w:lang w:val="en-CA"/>
          </w:rPr>
          <w:t>student card</w:t>
        </w:r>
      </w:hyperlink>
      <w:r w:rsidR="002503E2" w:rsidRPr="007132AA">
        <w:rPr>
          <w:rFonts w:cstheme="minorBidi"/>
          <w:color w:val="222222"/>
          <w:lang w:val="en-CA"/>
        </w:rPr>
        <w:t xml:space="preserve"> </w:t>
      </w:r>
      <w:r w:rsidRPr="007132AA">
        <w:rPr>
          <w:rFonts w:cstheme="minorBidi"/>
          <w:color w:val="222222"/>
          <w:lang w:val="en-CA"/>
        </w:rPr>
        <w:t xml:space="preserve">from </w:t>
      </w:r>
      <w:proofErr w:type="spellStart"/>
      <w:r w:rsidRPr="007132AA">
        <w:rPr>
          <w:rFonts w:cstheme="minorBidi"/>
          <w:color w:val="222222"/>
          <w:lang w:val="en-CA"/>
        </w:rPr>
        <w:t>InfoService</w:t>
      </w:r>
      <w:proofErr w:type="spellEnd"/>
      <w:r w:rsidR="003448B1" w:rsidRPr="007132AA">
        <w:rPr>
          <w:rFonts w:cstheme="minorBidi"/>
          <w:color w:val="222222"/>
          <w:lang w:val="en-CA"/>
        </w:rPr>
        <w:t> </w:t>
      </w:r>
      <w:r w:rsidR="002503E2" w:rsidRPr="007132AA">
        <w:rPr>
          <w:rFonts w:cstheme="minorBidi"/>
          <w:color w:val="222222"/>
          <w:u w:val="single"/>
          <w:lang w:val="en-CA"/>
        </w:rPr>
        <w:t>after</w:t>
      </w:r>
      <w:r w:rsidR="002503E2" w:rsidRPr="007132AA">
        <w:rPr>
          <w:rFonts w:cstheme="minorBidi"/>
          <w:color w:val="222222"/>
          <w:lang w:val="en-CA"/>
        </w:rPr>
        <w:t> </w:t>
      </w:r>
      <w:r w:rsidRPr="007132AA">
        <w:rPr>
          <w:rFonts w:cstheme="minorBidi"/>
          <w:color w:val="222222"/>
          <w:lang w:val="en-CA"/>
        </w:rPr>
        <w:t>registration</w:t>
      </w:r>
      <w:r w:rsidR="002503E2" w:rsidRPr="007132AA">
        <w:rPr>
          <w:rFonts w:cstheme="minorBidi"/>
          <w:color w:val="222222"/>
          <w:lang w:val="en-CA"/>
        </w:rPr>
        <w:t>. This card can be used as a library</w:t>
      </w:r>
      <w:r w:rsidRPr="007132AA">
        <w:rPr>
          <w:rFonts w:cstheme="minorBidi"/>
          <w:color w:val="222222"/>
          <w:lang w:val="en-CA"/>
        </w:rPr>
        <w:t xml:space="preserve"> and photocopy</w:t>
      </w:r>
      <w:r w:rsidR="002503E2" w:rsidRPr="007132AA">
        <w:rPr>
          <w:rFonts w:cstheme="minorBidi"/>
          <w:color w:val="222222"/>
          <w:lang w:val="en-CA"/>
        </w:rPr>
        <w:t xml:space="preserve"> card and access card at the sports center. </w:t>
      </w:r>
      <w:r w:rsidR="002503E2" w:rsidRPr="007132AA">
        <w:rPr>
          <w:rFonts w:cstheme="minorBidi"/>
          <w:lang w:val="en-CA"/>
        </w:rPr>
        <w:t xml:space="preserve">The cards are renewed automatically </w:t>
      </w:r>
      <w:r w:rsidRPr="007132AA">
        <w:rPr>
          <w:rFonts w:cstheme="minorBidi"/>
          <w:lang w:val="en-CA"/>
        </w:rPr>
        <w:t>at each registration</w:t>
      </w:r>
      <w:r w:rsidR="002503E2" w:rsidRPr="007132AA">
        <w:rPr>
          <w:rFonts w:cstheme="minorBidi"/>
          <w:lang w:val="en-CA"/>
        </w:rPr>
        <w:t xml:space="preserve">. </w:t>
      </w:r>
      <w:r w:rsidRPr="007132AA">
        <w:rPr>
          <w:rFonts w:cstheme="minorBidi"/>
          <w:lang w:val="en-CA"/>
        </w:rPr>
        <w:t>Students</w:t>
      </w:r>
      <w:r w:rsidR="002503E2" w:rsidRPr="007132AA">
        <w:rPr>
          <w:rFonts w:cstheme="minorBidi"/>
          <w:lang w:val="en-CA"/>
        </w:rPr>
        <w:t xml:space="preserve"> must keep </w:t>
      </w:r>
      <w:r w:rsidRPr="007132AA">
        <w:rPr>
          <w:rFonts w:cstheme="minorBidi"/>
          <w:lang w:val="en-CA"/>
        </w:rPr>
        <w:t>this</w:t>
      </w:r>
      <w:r w:rsidR="002503E2" w:rsidRPr="007132AA">
        <w:rPr>
          <w:rFonts w:cstheme="minorBidi"/>
          <w:lang w:val="en-CA"/>
        </w:rPr>
        <w:t xml:space="preserve"> card for the duration of </w:t>
      </w:r>
      <w:r w:rsidRPr="007132AA">
        <w:rPr>
          <w:rFonts w:cstheme="minorBidi"/>
          <w:lang w:val="en-CA"/>
        </w:rPr>
        <w:t>their</w:t>
      </w:r>
      <w:r w:rsidR="002503E2" w:rsidRPr="007132AA">
        <w:rPr>
          <w:rFonts w:cstheme="minorBidi"/>
          <w:lang w:val="en-CA"/>
        </w:rPr>
        <w:t xml:space="preserve"> studies at the University of Ottawa. </w:t>
      </w:r>
      <w:r w:rsidRPr="007132AA">
        <w:rPr>
          <w:rFonts w:cstheme="minorBidi"/>
          <w:lang w:val="en-CA"/>
        </w:rPr>
        <w:t>A</w:t>
      </w:r>
      <w:r w:rsidR="002503E2" w:rsidRPr="007132AA">
        <w:rPr>
          <w:rFonts w:cstheme="minorBidi"/>
          <w:lang w:val="en-CA"/>
        </w:rPr>
        <w:t xml:space="preserve"> $20 fee </w:t>
      </w:r>
      <w:r w:rsidRPr="007132AA">
        <w:rPr>
          <w:rFonts w:cstheme="minorBidi"/>
          <w:lang w:val="en-CA"/>
        </w:rPr>
        <w:t>applies</w:t>
      </w:r>
      <w:r w:rsidR="002503E2" w:rsidRPr="007132AA">
        <w:rPr>
          <w:rFonts w:cstheme="minorBidi"/>
          <w:lang w:val="en-CA"/>
        </w:rPr>
        <w:t xml:space="preserve"> to replace </w:t>
      </w:r>
      <w:r w:rsidRPr="007132AA">
        <w:rPr>
          <w:rFonts w:cstheme="minorBidi"/>
          <w:lang w:val="en-CA"/>
        </w:rPr>
        <w:t>a lost</w:t>
      </w:r>
      <w:r w:rsidR="002503E2" w:rsidRPr="007132AA">
        <w:rPr>
          <w:rFonts w:cstheme="minorBidi"/>
          <w:lang w:val="en-CA"/>
        </w:rPr>
        <w:t xml:space="preserve"> </w:t>
      </w:r>
      <w:r w:rsidRPr="007132AA">
        <w:rPr>
          <w:rFonts w:cstheme="minorBidi"/>
          <w:lang w:val="en-CA"/>
        </w:rPr>
        <w:t>card</w:t>
      </w:r>
      <w:r w:rsidR="002503E2" w:rsidRPr="007132AA">
        <w:rPr>
          <w:rFonts w:cstheme="minorBidi"/>
          <w:lang w:val="en-CA"/>
        </w:rPr>
        <w:t>. </w:t>
      </w:r>
    </w:p>
    <w:p w14:paraId="3E0CBC95" w14:textId="77777777" w:rsidR="00CF4FDA" w:rsidRPr="007132AA" w:rsidRDefault="00CF4FDA" w:rsidP="00D27C1C">
      <w:pPr>
        <w:pStyle w:val="Heading4"/>
        <w:jc w:val="both"/>
        <w:rPr>
          <w:rFonts w:cstheme="minorBidi"/>
          <w:lang w:val="en-CA"/>
        </w:rPr>
      </w:pPr>
    </w:p>
    <w:p w14:paraId="169E2B81" w14:textId="618660D5" w:rsidR="002F7B1D" w:rsidRPr="007132AA" w:rsidRDefault="002F7B1D" w:rsidP="00D27C1C">
      <w:pPr>
        <w:pStyle w:val="Heading4"/>
        <w:jc w:val="both"/>
        <w:rPr>
          <w:rFonts w:cstheme="minorBidi"/>
          <w:b/>
          <w:bCs/>
          <w:color w:val="990033"/>
          <w:lang w:val="en-CA"/>
        </w:rPr>
      </w:pPr>
      <w:bookmarkStart w:id="62" w:name="_Hlk58712913"/>
      <w:proofErr w:type="spellStart"/>
      <w:r w:rsidRPr="007132AA">
        <w:rPr>
          <w:rFonts w:cstheme="minorBidi"/>
          <w:b/>
          <w:bCs/>
          <w:color w:val="990033"/>
          <w:lang w:val="en-CA"/>
        </w:rPr>
        <w:t>UPass</w:t>
      </w:r>
      <w:proofErr w:type="spellEnd"/>
    </w:p>
    <w:p w14:paraId="1B0B27AA" w14:textId="77777777" w:rsidR="00ED0F40" w:rsidRPr="007132AA" w:rsidRDefault="00ED0F40" w:rsidP="00D27C1C">
      <w:pPr>
        <w:keepNext/>
        <w:jc w:val="both"/>
        <w:rPr>
          <w:rFonts w:cstheme="minorBidi"/>
          <w:bCs/>
          <w:szCs w:val="22"/>
          <w:lang w:val="en-CA"/>
        </w:rPr>
      </w:pPr>
    </w:p>
    <w:p w14:paraId="470337F4" w14:textId="7197B2FE" w:rsidR="002F7B1D" w:rsidRPr="007132AA" w:rsidRDefault="002F7B1D" w:rsidP="00D27C1C">
      <w:pPr>
        <w:keepNext/>
        <w:jc w:val="both"/>
        <w:rPr>
          <w:rFonts w:cstheme="minorBidi"/>
          <w:bCs/>
          <w:szCs w:val="22"/>
          <w:lang w:val="en-CA"/>
        </w:rPr>
      </w:pPr>
      <w:r w:rsidRPr="007132AA">
        <w:rPr>
          <w:rFonts w:cstheme="minorBidi"/>
          <w:bCs/>
          <w:szCs w:val="22"/>
          <w:lang w:val="en-CA"/>
        </w:rPr>
        <w:t xml:space="preserve">Registered students can obtain their </w:t>
      </w:r>
      <w:proofErr w:type="spellStart"/>
      <w:r w:rsidRPr="007132AA">
        <w:rPr>
          <w:rFonts w:cstheme="minorBidi"/>
          <w:bCs/>
          <w:szCs w:val="22"/>
          <w:lang w:val="en-CA"/>
        </w:rPr>
        <w:t>UPass</w:t>
      </w:r>
      <w:proofErr w:type="spellEnd"/>
      <w:r w:rsidRPr="007132AA">
        <w:rPr>
          <w:rFonts w:cstheme="minorBidi"/>
          <w:bCs/>
          <w:szCs w:val="22"/>
          <w:lang w:val="en-CA"/>
        </w:rPr>
        <w:t xml:space="preserve"> for </w:t>
      </w:r>
      <w:hyperlink r:id="rId118" w:history="1">
        <w:proofErr w:type="spellStart"/>
        <w:r w:rsidRPr="007132AA">
          <w:rPr>
            <w:rStyle w:val="Hyperlink"/>
            <w:rFonts w:cstheme="minorBidi"/>
            <w:bCs/>
            <w:szCs w:val="22"/>
            <w:lang w:val="en-CA"/>
          </w:rPr>
          <w:t>OCTranspo</w:t>
        </w:r>
        <w:proofErr w:type="spellEnd"/>
      </w:hyperlink>
      <w:r w:rsidRPr="007132AA">
        <w:rPr>
          <w:rFonts w:cstheme="minorBidi"/>
          <w:bCs/>
          <w:szCs w:val="22"/>
          <w:lang w:val="en-CA"/>
        </w:rPr>
        <w:t xml:space="preserve"> </w:t>
      </w:r>
      <w:r w:rsidR="00296B0C" w:rsidRPr="007132AA">
        <w:rPr>
          <w:rFonts w:cstheme="minorBidi"/>
          <w:bCs/>
          <w:szCs w:val="22"/>
          <w:lang w:val="en-CA"/>
        </w:rPr>
        <w:t xml:space="preserve">public transit </w:t>
      </w:r>
      <w:r w:rsidRPr="007132AA">
        <w:rPr>
          <w:rFonts w:cstheme="minorBidi"/>
          <w:bCs/>
          <w:szCs w:val="22"/>
          <w:lang w:val="en-CA"/>
        </w:rPr>
        <w:t xml:space="preserve">at the university during the fall registration period. Consult the </w:t>
      </w:r>
      <w:hyperlink r:id="rId119" w:history="1">
        <w:r w:rsidR="00651296" w:rsidRPr="00651296">
          <w:rPr>
            <w:rStyle w:val="Hyperlink"/>
            <w:rFonts w:cstheme="minorBidi"/>
            <w:bCs/>
            <w:szCs w:val="22"/>
            <w:lang w:val="en-CA"/>
          </w:rPr>
          <w:t>U-Pass page</w:t>
        </w:r>
      </w:hyperlink>
      <w:r w:rsidR="00651296">
        <w:rPr>
          <w:rFonts w:cstheme="minorBidi"/>
          <w:bCs/>
          <w:szCs w:val="22"/>
          <w:lang w:val="en-CA"/>
        </w:rPr>
        <w:t xml:space="preserve"> </w:t>
      </w:r>
      <w:r w:rsidRPr="007132AA">
        <w:rPr>
          <w:rFonts w:cstheme="minorBidi"/>
          <w:bCs/>
          <w:szCs w:val="22"/>
          <w:lang w:val="en-CA"/>
        </w:rPr>
        <w:t>for details.</w:t>
      </w:r>
    </w:p>
    <w:bookmarkEnd w:id="62"/>
    <w:p w14:paraId="73BC7052" w14:textId="77777777" w:rsidR="00246FDC" w:rsidRPr="007132AA" w:rsidRDefault="00246FDC" w:rsidP="00D27C1C">
      <w:pPr>
        <w:pStyle w:val="Heading4"/>
        <w:jc w:val="both"/>
        <w:rPr>
          <w:rFonts w:cstheme="minorBidi"/>
          <w:lang w:val="en-CA"/>
        </w:rPr>
      </w:pPr>
    </w:p>
    <w:p w14:paraId="45EFA0AF" w14:textId="1FF3BE5B" w:rsidR="0017109D" w:rsidRPr="007132AA" w:rsidRDefault="002F7B1D" w:rsidP="00D27C1C">
      <w:pPr>
        <w:pStyle w:val="Heading4"/>
        <w:jc w:val="both"/>
        <w:rPr>
          <w:rFonts w:cstheme="minorBidi"/>
          <w:b/>
          <w:bCs/>
          <w:color w:val="990033"/>
          <w:lang w:val="en-CA"/>
        </w:rPr>
      </w:pPr>
      <w:r w:rsidRPr="007132AA">
        <w:rPr>
          <w:rFonts w:cstheme="minorBidi"/>
          <w:b/>
          <w:bCs/>
          <w:color w:val="990033"/>
          <w:lang w:val="en-CA"/>
        </w:rPr>
        <w:t xml:space="preserve">uOttawa </w:t>
      </w:r>
      <w:r w:rsidR="004E115A" w:rsidRPr="007132AA">
        <w:rPr>
          <w:rFonts w:cstheme="minorBidi"/>
          <w:b/>
          <w:bCs/>
          <w:color w:val="990033"/>
          <w:lang w:val="en-CA"/>
        </w:rPr>
        <w:t>e</w:t>
      </w:r>
      <w:r w:rsidR="002503E2" w:rsidRPr="007132AA">
        <w:rPr>
          <w:rFonts w:cstheme="minorBidi"/>
          <w:b/>
          <w:bCs/>
          <w:color w:val="990033"/>
          <w:lang w:val="en-CA"/>
        </w:rPr>
        <w:t xml:space="preserve">-Mail </w:t>
      </w:r>
    </w:p>
    <w:p w14:paraId="07B731D3" w14:textId="77777777" w:rsidR="00ED0F40" w:rsidRPr="007132AA" w:rsidRDefault="00ED0F40" w:rsidP="00D27C1C">
      <w:pPr>
        <w:jc w:val="both"/>
        <w:rPr>
          <w:rFonts w:cstheme="minorBidi"/>
          <w:lang w:val="en-CA"/>
        </w:rPr>
      </w:pPr>
      <w:bookmarkStart w:id="63" w:name="_Hlk58713188"/>
    </w:p>
    <w:p w14:paraId="784E10B3" w14:textId="0C111DF7" w:rsidR="0017109D" w:rsidRPr="007132AA" w:rsidRDefault="00F43F6C" w:rsidP="00D27C1C">
      <w:pPr>
        <w:jc w:val="both"/>
        <w:rPr>
          <w:rFonts w:cstheme="minorBidi"/>
          <w:i/>
          <w:lang w:val="en-CA"/>
        </w:rPr>
      </w:pPr>
      <w:r w:rsidRPr="007132AA">
        <w:rPr>
          <w:rFonts w:cstheme="minorBidi"/>
          <w:lang w:val="en-CA"/>
        </w:rPr>
        <w:t xml:space="preserve">A uOttawa email account is created at a student’s first registration and is used for official communications from the university, the </w:t>
      </w:r>
      <w:proofErr w:type="gramStart"/>
      <w:r w:rsidRPr="007132AA">
        <w:rPr>
          <w:rFonts w:cstheme="minorBidi"/>
          <w:lang w:val="en-CA"/>
        </w:rPr>
        <w:t>Faculty</w:t>
      </w:r>
      <w:proofErr w:type="gramEnd"/>
      <w:r w:rsidRPr="007132AA">
        <w:rPr>
          <w:rFonts w:cstheme="minorBidi"/>
          <w:lang w:val="en-CA"/>
        </w:rPr>
        <w:t xml:space="preserve">, professors, etc. It is vitally important for students to check this account regularly and/or to forward it to an active account that is checked often. </w:t>
      </w:r>
      <w:bookmarkEnd w:id="63"/>
      <w:r w:rsidR="002503E2" w:rsidRPr="007132AA">
        <w:rPr>
          <w:rFonts w:cstheme="minorBidi"/>
          <w:lang w:val="en-CA"/>
        </w:rPr>
        <w:t xml:space="preserve">The procedures to activate </w:t>
      </w:r>
      <w:r w:rsidRPr="007132AA">
        <w:rPr>
          <w:rFonts w:cstheme="minorBidi"/>
          <w:lang w:val="en-CA"/>
        </w:rPr>
        <w:t>the</w:t>
      </w:r>
      <w:r w:rsidR="002503E2" w:rsidRPr="007132AA">
        <w:rPr>
          <w:rFonts w:cstheme="minorBidi"/>
          <w:lang w:val="en-CA"/>
        </w:rPr>
        <w:t xml:space="preserve"> e-mail account are avai</w:t>
      </w:r>
      <w:r w:rsidRPr="007132AA">
        <w:rPr>
          <w:rFonts w:cstheme="minorBidi"/>
          <w:lang w:val="en-CA"/>
        </w:rPr>
        <w:t>lable in the offer of admission</w:t>
      </w:r>
      <w:r w:rsidR="002503E2" w:rsidRPr="007132AA">
        <w:rPr>
          <w:rFonts w:cstheme="minorBidi"/>
          <w:lang w:val="en-CA"/>
        </w:rPr>
        <w:t>.</w:t>
      </w:r>
      <w:r w:rsidRPr="007132AA">
        <w:rPr>
          <w:rFonts w:cstheme="minorBidi"/>
          <w:lang w:val="en-CA"/>
        </w:rPr>
        <w:t xml:space="preserve"> I</w:t>
      </w:r>
      <w:r w:rsidR="00F01F66" w:rsidRPr="007132AA">
        <w:rPr>
          <w:rFonts w:cstheme="minorBidi"/>
          <w:lang w:val="en-CA"/>
        </w:rPr>
        <w:t>n case of difficulties</w:t>
      </w:r>
      <w:r w:rsidRPr="007132AA">
        <w:rPr>
          <w:rFonts w:cstheme="minorBidi"/>
          <w:lang w:val="en-CA"/>
        </w:rPr>
        <w:t xml:space="preserve"> students can consult the </w:t>
      </w:r>
      <w:r w:rsidR="00296B0C" w:rsidRPr="007132AA">
        <w:rPr>
          <w:rFonts w:cstheme="minorBidi"/>
          <w:lang w:val="en-CA"/>
        </w:rPr>
        <w:t>IT site at</w:t>
      </w:r>
      <w:r w:rsidR="00F01F66" w:rsidRPr="007132AA">
        <w:rPr>
          <w:rFonts w:cstheme="minorBidi"/>
          <w:lang w:val="en-CA"/>
        </w:rPr>
        <w:t> </w:t>
      </w:r>
      <w:hyperlink r:id="rId120" w:history="1">
        <w:r w:rsidR="00296B0C" w:rsidRPr="007132AA">
          <w:rPr>
            <w:rStyle w:val="Hyperlink"/>
            <w:rFonts w:cstheme="minorBidi"/>
          </w:rPr>
          <w:t>https://it.uottawa.ca/</w:t>
        </w:r>
      </w:hyperlink>
      <w:r w:rsidRPr="007132AA">
        <w:rPr>
          <w:rFonts w:cstheme="minorBidi"/>
          <w:i/>
          <w:lang w:val="en-CA"/>
        </w:rPr>
        <w:t>.</w:t>
      </w:r>
      <w:r w:rsidR="00296B0C" w:rsidRPr="007132AA">
        <w:rPr>
          <w:rFonts w:cstheme="minorBidi"/>
          <w:i/>
          <w:lang w:val="en-CA"/>
        </w:rPr>
        <w:t xml:space="preserve"> </w:t>
      </w:r>
      <w:r w:rsidRPr="007132AA">
        <w:rPr>
          <w:rFonts w:cstheme="minorBidi"/>
          <w:i/>
          <w:lang w:val="en-CA"/>
        </w:rPr>
        <w:t xml:space="preserve"> </w:t>
      </w:r>
    </w:p>
    <w:p w14:paraId="65E3AE3E" w14:textId="77777777" w:rsidR="00750B88" w:rsidRPr="007132AA" w:rsidRDefault="00750B88" w:rsidP="00D27C1C">
      <w:pPr>
        <w:keepNext/>
        <w:jc w:val="both"/>
        <w:rPr>
          <w:rFonts w:cstheme="minorBidi"/>
          <w:b/>
          <w:i/>
          <w:smallCaps/>
          <w:sz w:val="28"/>
          <w:szCs w:val="28"/>
          <w:lang w:val="en-CA"/>
        </w:rPr>
      </w:pPr>
    </w:p>
    <w:p w14:paraId="6AA06D3E" w14:textId="55B3409E" w:rsidR="0017109D" w:rsidRPr="007132AA" w:rsidRDefault="002503E2" w:rsidP="00D27C1C">
      <w:pPr>
        <w:pStyle w:val="Heading4"/>
        <w:jc w:val="both"/>
        <w:rPr>
          <w:rFonts w:cstheme="minorBidi"/>
          <w:b/>
          <w:bCs/>
          <w:color w:val="990033"/>
          <w:lang w:val="en-CA"/>
        </w:rPr>
      </w:pPr>
      <w:r w:rsidRPr="007132AA">
        <w:rPr>
          <w:rFonts w:cstheme="minorBidi"/>
          <w:b/>
          <w:bCs/>
          <w:color w:val="990033"/>
          <w:lang w:val="en-CA"/>
        </w:rPr>
        <w:t xml:space="preserve">Computers and </w:t>
      </w:r>
      <w:r w:rsidR="004E115A" w:rsidRPr="007132AA">
        <w:rPr>
          <w:rFonts w:cstheme="minorBidi"/>
          <w:b/>
          <w:bCs/>
          <w:color w:val="990033"/>
          <w:lang w:val="en-CA"/>
        </w:rPr>
        <w:t>I</w:t>
      </w:r>
      <w:r w:rsidRPr="007132AA">
        <w:rPr>
          <w:rFonts w:cstheme="minorBidi"/>
          <w:b/>
          <w:bCs/>
          <w:color w:val="990033"/>
          <w:lang w:val="en-CA"/>
        </w:rPr>
        <w:t xml:space="preserve">nternet </w:t>
      </w:r>
      <w:r w:rsidR="004E115A" w:rsidRPr="007132AA">
        <w:rPr>
          <w:rFonts w:cstheme="minorBidi"/>
          <w:b/>
          <w:bCs/>
          <w:color w:val="990033"/>
          <w:lang w:val="en-CA"/>
        </w:rPr>
        <w:t>A</w:t>
      </w:r>
      <w:r w:rsidRPr="007132AA">
        <w:rPr>
          <w:rFonts w:cstheme="minorBidi"/>
          <w:b/>
          <w:bCs/>
          <w:color w:val="990033"/>
          <w:lang w:val="en-CA"/>
        </w:rPr>
        <w:t>ccess</w:t>
      </w:r>
    </w:p>
    <w:p w14:paraId="18DC3FC5" w14:textId="77777777" w:rsidR="00ED0F40" w:rsidRPr="007132AA" w:rsidRDefault="00ED0F40" w:rsidP="00D27C1C">
      <w:pPr>
        <w:jc w:val="both"/>
        <w:rPr>
          <w:rFonts w:cstheme="minorBidi"/>
          <w:lang w:val="en-CA"/>
        </w:rPr>
      </w:pPr>
    </w:p>
    <w:p w14:paraId="3A256557" w14:textId="1A22C475" w:rsidR="0017109D" w:rsidRPr="00D87F47" w:rsidRDefault="008C4263" w:rsidP="00D87F47">
      <w:pPr>
        <w:jc w:val="both"/>
      </w:pPr>
      <w:r w:rsidRPr="007132AA">
        <w:rPr>
          <w:rFonts w:cstheme="minorBidi"/>
          <w:lang w:val="en-CA"/>
        </w:rPr>
        <w:t>Students</w:t>
      </w:r>
      <w:r w:rsidR="00F01F66" w:rsidRPr="007132AA">
        <w:rPr>
          <w:rFonts w:cstheme="minorBidi"/>
          <w:lang w:val="en-CA"/>
        </w:rPr>
        <w:t xml:space="preserve"> have</w:t>
      </w:r>
      <w:r w:rsidR="002503E2" w:rsidRPr="007132AA">
        <w:rPr>
          <w:rFonts w:cstheme="minorBidi"/>
          <w:lang w:val="en-CA"/>
        </w:rPr>
        <w:t> access to the web site of the University of Ottawa</w:t>
      </w:r>
      <w:r w:rsidRPr="007132AA">
        <w:rPr>
          <w:rFonts w:cstheme="minorBidi"/>
          <w:lang w:val="en-CA"/>
        </w:rPr>
        <w:t xml:space="preserve">, their </w:t>
      </w:r>
      <w:proofErr w:type="spellStart"/>
      <w:r w:rsidR="00F176FC" w:rsidRPr="007132AA">
        <w:rPr>
          <w:rFonts w:cstheme="minorBidi"/>
          <w:lang w:val="en-CA"/>
        </w:rPr>
        <w:t>uoZone</w:t>
      </w:r>
      <w:proofErr w:type="spellEnd"/>
      <w:r w:rsidR="00F01F66" w:rsidRPr="007132AA">
        <w:rPr>
          <w:rFonts w:cstheme="minorBidi"/>
          <w:lang w:val="en-CA"/>
        </w:rPr>
        <w:t xml:space="preserve"> account</w:t>
      </w:r>
      <w:r w:rsidRPr="007132AA">
        <w:rPr>
          <w:rFonts w:cstheme="minorBidi"/>
          <w:lang w:val="en-CA"/>
        </w:rPr>
        <w:t>, Internet and some software</w:t>
      </w:r>
      <w:r w:rsidR="00F01F66" w:rsidRPr="007132AA">
        <w:rPr>
          <w:rFonts w:cstheme="minorBidi"/>
          <w:lang w:val="en-CA"/>
        </w:rPr>
        <w:t xml:space="preserve"> </w:t>
      </w:r>
      <w:r w:rsidRPr="007132AA">
        <w:rPr>
          <w:rFonts w:cstheme="minorBidi"/>
          <w:lang w:val="en-CA"/>
        </w:rPr>
        <w:t>through</w:t>
      </w:r>
      <w:r w:rsidR="00F01F66" w:rsidRPr="007132AA">
        <w:rPr>
          <w:rFonts w:cstheme="minorBidi"/>
          <w:lang w:val="en-CA"/>
        </w:rPr>
        <w:t xml:space="preserve"> computers</w:t>
      </w:r>
      <w:r w:rsidR="00574EF0" w:rsidRPr="007132AA">
        <w:rPr>
          <w:rFonts w:cstheme="minorBidi"/>
          <w:lang w:val="en-CA"/>
        </w:rPr>
        <w:t> </w:t>
      </w:r>
      <w:r w:rsidRPr="007132AA">
        <w:rPr>
          <w:rFonts w:cstheme="minorBidi"/>
          <w:lang w:val="en-CA"/>
        </w:rPr>
        <w:t xml:space="preserve">and </w:t>
      </w:r>
      <w:r w:rsidR="00574EF0" w:rsidRPr="007132AA">
        <w:rPr>
          <w:rFonts w:cstheme="minorBidi"/>
          <w:lang w:val="en-CA"/>
        </w:rPr>
        <w:t xml:space="preserve">computer labs available on campus. A list of the laboratories is available at </w:t>
      </w:r>
      <w:hyperlink r:id="rId121" w:history="1">
        <w:r w:rsidR="00D87F47" w:rsidRPr="00D87F47">
          <w:rPr>
            <w:rStyle w:val="Hyperlink"/>
            <w:rFonts w:cstheme="minorBidi"/>
            <w:lang w:val="en-CA"/>
          </w:rPr>
          <w:t>Computers and Technology page</w:t>
        </w:r>
      </w:hyperlink>
      <w:r w:rsidRPr="007132AA">
        <w:rPr>
          <w:rFonts w:cstheme="minorBidi"/>
        </w:rPr>
        <w:t xml:space="preserve">. </w:t>
      </w:r>
      <w:r w:rsidR="00574EF0" w:rsidRPr="007132AA">
        <w:rPr>
          <w:rFonts w:cstheme="minorBidi"/>
          <w:lang w:val="en-CA"/>
        </w:rPr>
        <w:t>  </w:t>
      </w:r>
    </w:p>
    <w:p w14:paraId="3DB2924C" w14:textId="77777777" w:rsidR="00D87F47" w:rsidRPr="007132AA" w:rsidRDefault="00D87F47" w:rsidP="00D27C1C">
      <w:pPr>
        <w:jc w:val="both"/>
        <w:rPr>
          <w:rFonts w:cstheme="minorBidi"/>
          <w:lang w:val="en-CA"/>
        </w:rPr>
      </w:pPr>
    </w:p>
    <w:p w14:paraId="187A8443" w14:textId="7140DEBF" w:rsidR="00C97373" w:rsidRPr="007132AA" w:rsidRDefault="008C4263" w:rsidP="00D87F47">
      <w:pPr>
        <w:jc w:val="both"/>
        <w:rPr>
          <w:rFonts w:cstheme="minorBidi"/>
          <w:lang w:val="en-CA"/>
        </w:rPr>
      </w:pPr>
      <w:bookmarkStart w:id="64" w:name="_Hlk58775297"/>
      <w:r w:rsidRPr="007132AA">
        <w:rPr>
          <w:rFonts w:cstheme="minorBidi"/>
          <w:lang w:val="en-CA"/>
        </w:rPr>
        <w:t>It is important to note that specialized translation software (</w:t>
      </w:r>
      <w:r w:rsidR="00D80A79" w:rsidRPr="007132AA">
        <w:rPr>
          <w:rFonts w:cstheme="minorBidi"/>
          <w:lang w:val="en-CA"/>
        </w:rPr>
        <w:t>e.g.,</w:t>
      </w:r>
      <w:r w:rsidRPr="007132AA">
        <w:rPr>
          <w:rFonts w:cstheme="minorBidi"/>
          <w:lang w:val="en-CA"/>
        </w:rPr>
        <w:t xml:space="preserve"> translation memory and terminology management tools) are only available in </w:t>
      </w:r>
      <w:r w:rsidR="00CF4FDA" w:rsidRPr="007132AA">
        <w:rPr>
          <w:rFonts w:cstheme="minorBidi"/>
          <w:lang w:val="en-CA"/>
        </w:rPr>
        <w:t>some</w:t>
      </w:r>
      <w:r w:rsidRPr="007132AA">
        <w:rPr>
          <w:rFonts w:cstheme="minorBidi"/>
          <w:lang w:val="en-CA"/>
        </w:rPr>
        <w:t xml:space="preserve"> labs </w:t>
      </w:r>
      <w:r w:rsidR="00CF4FDA" w:rsidRPr="007132AA">
        <w:rPr>
          <w:rFonts w:cstheme="minorBidi"/>
          <w:lang w:val="en-CA"/>
        </w:rPr>
        <w:t>(</w:t>
      </w:r>
      <w:r w:rsidR="00D80A79" w:rsidRPr="007132AA">
        <w:rPr>
          <w:rFonts w:cstheme="minorBidi"/>
          <w:lang w:val="en-CA"/>
        </w:rPr>
        <w:t>e.g.,</w:t>
      </w:r>
      <w:r w:rsidRPr="007132AA">
        <w:rPr>
          <w:rFonts w:cstheme="minorBidi"/>
          <w:lang w:val="en-CA"/>
        </w:rPr>
        <w:t xml:space="preserve"> DMS2175 and MRT0036</w:t>
      </w:r>
      <w:r w:rsidR="00CF4FDA" w:rsidRPr="007132AA">
        <w:rPr>
          <w:rFonts w:cstheme="minorBidi"/>
          <w:lang w:val="en-CA"/>
        </w:rPr>
        <w:t>)</w:t>
      </w:r>
      <w:r w:rsidRPr="007132AA">
        <w:rPr>
          <w:rFonts w:cstheme="minorBidi"/>
          <w:lang w:val="en-CA"/>
        </w:rPr>
        <w:t>. These labs are often used for courses. Consult the schedule posted at the lab doors or the online lab list above for more details.</w:t>
      </w:r>
    </w:p>
    <w:p w14:paraId="4F925603" w14:textId="05A4688E" w:rsidR="00C97373" w:rsidRPr="00D80A79" w:rsidRDefault="00C97373" w:rsidP="00D80A79">
      <w:pPr>
        <w:jc w:val="both"/>
      </w:pPr>
      <w:r w:rsidRPr="007132AA">
        <w:rPr>
          <w:rFonts w:cstheme="minorBidi"/>
          <w:lang w:val="en-CA"/>
        </w:rPr>
        <w:lastRenderedPageBreak/>
        <w:t xml:space="preserve">During the COVID-19 pandemic, remote access to some labs has been made available. To access the labs, visit </w:t>
      </w:r>
      <w:hyperlink r:id="rId122" w:history="1">
        <w:r w:rsidR="00D80A79" w:rsidRPr="00F157F8">
          <w:rPr>
            <w:rStyle w:val="Hyperlink"/>
          </w:rPr>
          <w:t>https://www2.uottawa.ca/about-us/information-technology/remote/lab</w:t>
        </w:r>
      </w:hyperlink>
      <w:r w:rsidRPr="007132AA">
        <w:rPr>
          <w:rFonts w:cstheme="minorBidi"/>
          <w:lang w:val="en-CA"/>
        </w:rPr>
        <w:t xml:space="preserve">. </w:t>
      </w:r>
    </w:p>
    <w:bookmarkEnd w:id="64"/>
    <w:p w14:paraId="47AD9A83" w14:textId="77777777" w:rsidR="0017109D" w:rsidRPr="007132AA" w:rsidRDefault="0017109D" w:rsidP="00D27C1C">
      <w:pPr>
        <w:ind w:left="567"/>
        <w:jc w:val="both"/>
        <w:rPr>
          <w:rFonts w:cstheme="minorBidi"/>
          <w:lang w:val="en-CA"/>
        </w:rPr>
      </w:pPr>
    </w:p>
    <w:p w14:paraId="6A0D809C" w14:textId="60AE4A75" w:rsidR="0017109D" w:rsidRDefault="00B12DB3" w:rsidP="00D27C1C">
      <w:pPr>
        <w:pStyle w:val="Heading4"/>
        <w:jc w:val="both"/>
        <w:rPr>
          <w:rFonts w:cstheme="minorBidi"/>
          <w:b/>
          <w:bCs/>
          <w:color w:val="990033"/>
          <w:lang w:val="en-CA"/>
        </w:rPr>
      </w:pPr>
      <w:r w:rsidRPr="007132AA">
        <w:rPr>
          <w:rFonts w:cstheme="minorBidi"/>
          <w:b/>
          <w:bCs/>
          <w:color w:val="990033"/>
          <w:lang w:val="en-CA"/>
        </w:rPr>
        <w:t>Library</w:t>
      </w:r>
    </w:p>
    <w:p w14:paraId="196B5B20" w14:textId="77777777" w:rsidR="00D80A79" w:rsidRPr="00D80A79" w:rsidRDefault="00D80A79" w:rsidP="00D80A79">
      <w:pPr>
        <w:rPr>
          <w:lang w:val="en-CA"/>
        </w:rPr>
      </w:pPr>
    </w:p>
    <w:p w14:paraId="2028365F" w14:textId="733F4F1F" w:rsidR="00B4084E" w:rsidRPr="007132AA" w:rsidRDefault="00B4084E" w:rsidP="00D27C1C">
      <w:pPr>
        <w:jc w:val="both"/>
        <w:rPr>
          <w:rFonts w:cstheme="minorBidi"/>
          <w:b/>
          <w:bCs/>
          <w:lang w:val="en-CA"/>
        </w:rPr>
      </w:pPr>
      <w:bookmarkStart w:id="65" w:name="_Hlk72238768"/>
      <w:r w:rsidRPr="007132AA">
        <w:rPr>
          <w:rFonts w:cstheme="minorBidi"/>
          <w:b/>
          <w:bCs/>
          <w:lang w:val="en-CA"/>
        </w:rPr>
        <w:t xml:space="preserve">**During the COVID-19 pandemic, in-person access to some library resources may be restricted. Please consult the </w:t>
      </w:r>
      <w:hyperlink r:id="rId123" w:history="1">
        <w:r w:rsidRPr="007132AA">
          <w:rPr>
            <w:rStyle w:val="Hyperlink"/>
            <w:rFonts w:cstheme="minorBidi"/>
            <w:b/>
            <w:bCs/>
            <w:lang w:val="en-CA"/>
          </w:rPr>
          <w:t>library website</w:t>
        </w:r>
      </w:hyperlink>
      <w:r w:rsidRPr="007132AA">
        <w:rPr>
          <w:rFonts w:cstheme="minorBidi"/>
          <w:b/>
          <w:bCs/>
          <w:lang w:val="en-CA"/>
        </w:rPr>
        <w:t xml:space="preserve"> for details and </w:t>
      </w:r>
      <w:proofErr w:type="gramStart"/>
      <w:r w:rsidRPr="007132AA">
        <w:rPr>
          <w:rFonts w:cstheme="minorBidi"/>
          <w:b/>
          <w:bCs/>
          <w:lang w:val="en-CA"/>
        </w:rPr>
        <w:t>updates.*</w:t>
      </w:r>
      <w:proofErr w:type="gramEnd"/>
      <w:r w:rsidRPr="007132AA">
        <w:rPr>
          <w:rFonts w:cstheme="minorBidi"/>
          <w:b/>
          <w:bCs/>
          <w:lang w:val="en-CA"/>
        </w:rPr>
        <w:t>*</w:t>
      </w:r>
    </w:p>
    <w:bookmarkEnd w:id="65"/>
    <w:p w14:paraId="2D5EAF27" w14:textId="77777777" w:rsidR="00B4084E" w:rsidRPr="007132AA" w:rsidRDefault="00B4084E" w:rsidP="00D27C1C">
      <w:pPr>
        <w:jc w:val="both"/>
        <w:rPr>
          <w:rFonts w:cstheme="minorBidi"/>
          <w:lang w:val="en-CA"/>
        </w:rPr>
      </w:pPr>
    </w:p>
    <w:p w14:paraId="4981702D" w14:textId="5BF7AF12" w:rsidR="00151272" w:rsidRPr="007132AA" w:rsidRDefault="00151272" w:rsidP="00D27C1C">
      <w:pPr>
        <w:jc w:val="both"/>
        <w:rPr>
          <w:rFonts w:cstheme="minorBidi"/>
          <w:lang w:val="en-CA"/>
        </w:rPr>
      </w:pPr>
      <w:r w:rsidRPr="007132AA">
        <w:rPr>
          <w:rFonts w:cstheme="minorBidi"/>
          <w:lang w:val="en-CA"/>
        </w:rPr>
        <w:t xml:space="preserve">The </w:t>
      </w:r>
      <w:proofErr w:type="spellStart"/>
      <w:r w:rsidRPr="007132AA">
        <w:rPr>
          <w:rFonts w:cstheme="minorBidi"/>
          <w:lang w:val="en-CA"/>
        </w:rPr>
        <w:t>Morisset</w:t>
      </w:r>
      <w:proofErr w:type="spellEnd"/>
      <w:r w:rsidRPr="007132AA">
        <w:rPr>
          <w:rFonts w:cstheme="minorBidi"/>
          <w:lang w:val="en-CA"/>
        </w:rPr>
        <w:t xml:space="preserve"> Library (MRT) offers a very good collection of books and other resources in Translation Studies and related areas. Many resources are also available online (journal databases, </w:t>
      </w:r>
      <w:proofErr w:type="spellStart"/>
      <w:r w:rsidRPr="007132AA">
        <w:rPr>
          <w:rFonts w:cstheme="minorBidi"/>
          <w:lang w:val="en-CA"/>
        </w:rPr>
        <w:t>ebooks</w:t>
      </w:r>
      <w:proofErr w:type="spellEnd"/>
      <w:r w:rsidRPr="007132AA">
        <w:rPr>
          <w:rFonts w:cstheme="minorBidi"/>
          <w:lang w:val="en-CA"/>
        </w:rPr>
        <w:t xml:space="preserve">, etc.). </w:t>
      </w:r>
      <w:bookmarkStart w:id="66" w:name="_Hlk58775673"/>
      <w:r w:rsidRPr="007132AA">
        <w:rPr>
          <w:rFonts w:cstheme="minorBidi"/>
          <w:lang w:val="en-CA"/>
        </w:rPr>
        <w:t xml:space="preserve">A very good guide specifically for Translation students is available at </w:t>
      </w:r>
      <w:hyperlink r:id="rId124" w:history="1">
        <w:r w:rsidRPr="007132AA">
          <w:rPr>
            <w:rStyle w:val="Hyperlink"/>
            <w:rFonts w:cstheme="minorBidi"/>
            <w:lang w:val="en-CA"/>
          </w:rPr>
          <w:t>http://uottawa.libguides.com/Translation-en</w:t>
        </w:r>
      </w:hyperlink>
      <w:bookmarkEnd w:id="66"/>
      <w:r w:rsidRPr="007132AA">
        <w:rPr>
          <w:rFonts w:cstheme="minorBidi"/>
          <w:lang w:val="en-CA"/>
        </w:rPr>
        <w:t xml:space="preserve">. Suggestions for acquisitions may be made to the thesis supervisor or to the librarian responsible for the </w:t>
      </w:r>
      <w:proofErr w:type="spellStart"/>
      <w:proofErr w:type="gramStart"/>
      <w:r w:rsidRPr="007132AA">
        <w:rPr>
          <w:rFonts w:cstheme="minorBidi"/>
          <w:lang w:val="en-CA"/>
        </w:rPr>
        <w:t>domain,Téa</w:t>
      </w:r>
      <w:proofErr w:type="spellEnd"/>
      <w:proofErr w:type="gramEnd"/>
      <w:r w:rsidRPr="007132AA">
        <w:rPr>
          <w:rFonts w:cstheme="minorBidi"/>
          <w:szCs w:val="22"/>
          <w:lang w:val="en-CA"/>
        </w:rPr>
        <w:t xml:space="preserve"> </w:t>
      </w:r>
      <w:proofErr w:type="spellStart"/>
      <w:r w:rsidRPr="007132AA">
        <w:rPr>
          <w:rFonts w:cstheme="minorBidi"/>
          <w:szCs w:val="22"/>
          <w:lang w:val="en-CA"/>
        </w:rPr>
        <w:t>Rokolj</w:t>
      </w:r>
      <w:proofErr w:type="spellEnd"/>
      <w:r w:rsidRPr="007132AA">
        <w:rPr>
          <w:rFonts w:cstheme="minorBidi"/>
          <w:szCs w:val="22"/>
          <w:lang w:val="en-CA"/>
        </w:rPr>
        <w:t> (</w:t>
      </w:r>
      <w:hyperlink r:id="rId125" w:history="1">
        <w:r w:rsidR="00B4084E" w:rsidRPr="007132AA">
          <w:rPr>
            <w:rStyle w:val="Hyperlink"/>
            <w:rFonts w:cstheme="minorBidi"/>
            <w:szCs w:val="22"/>
            <w:lang w:val="en-CA"/>
          </w:rPr>
          <w:t>trokolj@uottawa.ca</w:t>
        </w:r>
      </w:hyperlink>
      <w:r w:rsidRPr="007132AA">
        <w:rPr>
          <w:rFonts w:cstheme="minorBidi"/>
          <w:szCs w:val="22"/>
          <w:lang w:val="en-CA"/>
        </w:rPr>
        <w:t>). </w:t>
      </w:r>
    </w:p>
    <w:p w14:paraId="25B72FDE" w14:textId="77777777" w:rsidR="00151272" w:rsidRPr="007132AA" w:rsidRDefault="00151272" w:rsidP="00D27C1C">
      <w:pPr>
        <w:jc w:val="both"/>
        <w:rPr>
          <w:rFonts w:cstheme="minorBidi"/>
          <w:lang w:val="en-CA"/>
        </w:rPr>
      </w:pPr>
    </w:p>
    <w:p w14:paraId="0FCEEE5A" w14:textId="664D30E7" w:rsidR="00151272" w:rsidRPr="007132AA" w:rsidRDefault="00151272" w:rsidP="00D27C1C">
      <w:pPr>
        <w:jc w:val="both"/>
        <w:rPr>
          <w:rFonts w:cstheme="minorBidi"/>
          <w:lang w:val="en-CA"/>
        </w:rPr>
      </w:pPr>
      <w:r w:rsidRPr="007132AA">
        <w:rPr>
          <w:rFonts w:cstheme="minorBidi"/>
          <w:lang w:val="en-CA"/>
        </w:rPr>
        <w:t>Graduate</w:t>
      </w:r>
      <w:r w:rsidR="00B12DB3" w:rsidRPr="007132AA">
        <w:rPr>
          <w:rFonts w:cstheme="minorBidi"/>
          <w:lang w:val="en-CA"/>
        </w:rPr>
        <w:t xml:space="preserve"> students </w:t>
      </w:r>
      <w:r w:rsidRPr="007132AA">
        <w:rPr>
          <w:rFonts w:cstheme="minorBidi"/>
          <w:lang w:val="en-CA"/>
        </w:rPr>
        <w:t>are</w:t>
      </w:r>
      <w:r w:rsidR="00B12DB3" w:rsidRPr="007132AA">
        <w:rPr>
          <w:rFonts w:cstheme="minorBidi"/>
          <w:lang w:val="en-CA"/>
        </w:rPr>
        <w:t xml:space="preserve"> automatically entitled to </w:t>
      </w:r>
      <w:r w:rsidR="00F10F17" w:rsidRPr="007132AA">
        <w:rPr>
          <w:rFonts w:cstheme="minorBidi"/>
          <w:lang w:val="en-CA"/>
        </w:rPr>
        <w:t>a</w:t>
      </w:r>
      <w:r w:rsidRPr="007132AA">
        <w:rPr>
          <w:rFonts w:cstheme="minorBidi"/>
          <w:lang w:val="en-CA"/>
        </w:rPr>
        <w:t xml:space="preserve"> loan</w:t>
      </w:r>
      <w:r w:rsidR="00B12DB3" w:rsidRPr="007132AA">
        <w:rPr>
          <w:rFonts w:cstheme="minorBidi"/>
          <w:lang w:val="en-CA"/>
        </w:rPr>
        <w:t xml:space="preserve"> period of 28 days</w:t>
      </w:r>
      <w:r w:rsidR="0010396C" w:rsidRPr="007132AA">
        <w:rPr>
          <w:rFonts w:cstheme="minorBidi"/>
          <w:lang w:val="en-CA"/>
        </w:rPr>
        <w:t> for a book</w:t>
      </w:r>
      <w:r w:rsidR="0029232B" w:rsidRPr="007132AA">
        <w:rPr>
          <w:rFonts w:cstheme="minorBidi"/>
          <w:lang w:val="en-CA"/>
        </w:rPr>
        <w:t xml:space="preserve">. </w:t>
      </w:r>
      <w:r w:rsidRPr="007132AA">
        <w:rPr>
          <w:rFonts w:cstheme="minorBidi"/>
          <w:lang w:val="en-CA"/>
        </w:rPr>
        <w:t>Loans</w:t>
      </w:r>
      <w:r w:rsidR="0029232B" w:rsidRPr="007132AA">
        <w:rPr>
          <w:rFonts w:cstheme="minorBidi"/>
          <w:lang w:val="en-CA"/>
        </w:rPr>
        <w:t xml:space="preserve"> of "old"</w:t>
      </w:r>
      <w:r w:rsidR="00F01F66" w:rsidRPr="007132AA">
        <w:rPr>
          <w:rFonts w:cstheme="minorBidi"/>
          <w:lang w:val="en-CA"/>
        </w:rPr>
        <w:t> </w:t>
      </w:r>
      <w:r w:rsidR="000D4549" w:rsidRPr="007132AA">
        <w:rPr>
          <w:rFonts w:cstheme="minorBidi"/>
          <w:lang w:val="en-CA"/>
        </w:rPr>
        <w:t>periodicals </w:t>
      </w:r>
      <w:r w:rsidRPr="007132AA">
        <w:rPr>
          <w:rFonts w:cstheme="minorBidi"/>
          <w:lang w:val="en-CA"/>
        </w:rPr>
        <w:t>last</w:t>
      </w:r>
      <w:r w:rsidR="0010396C" w:rsidRPr="007132AA">
        <w:rPr>
          <w:rFonts w:cstheme="minorBidi"/>
          <w:lang w:val="en-CA"/>
        </w:rPr>
        <w:t xml:space="preserve"> tw</w:t>
      </w:r>
      <w:r w:rsidRPr="007132AA">
        <w:rPr>
          <w:rFonts w:cstheme="minorBidi"/>
          <w:lang w:val="en-CA"/>
        </w:rPr>
        <w:t>o days and current periodicals one</w:t>
      </w:r>
      <w:r w:rsidR="0010396C" w:rsidRPr="007132AA">
        <w:rPr>
          <w:rFonts w:cstheme="minorBidi"/>
          <w:lang w:val="en-CA"/>
        </w:rPr>
        <w:t xml:space="preserve"> day.</w:t>
      </w:r>
      <w:r w:rsidR="0029232B" w:rsidRPr="007132AA">
        <w:rPr>
          <w:rFonts w:cstheme="minorBidi"/>
          <w:lang w:val="en-CA"/>
        </w:rPr>
        <w:t> </w:t>
      </w:r>
    </w:p>
    <w:p w14:paraId="0BE882A9" w14:textId="77777777" w:rsidR="0017109D" w:rsidRPr="007132AA" w:rsidRDefault="0017109D" w:rsidP="00D27C1C">
      <w:pPr>
        <w:jc w:val="both"/>
        <w:rPr>
          <w:rFonts w:cstheme="minorBidi"/>
          <w:lang w:val="en-CA"/>
        </w:rPr>
      </w:pPr>
    </w:p>
    <w:p w14:paraId="1681C57D" w14:textId="76892C53" w:rsidR="003A6744" w:rsidRPr="007132AA" w:rsidRDefault="000D4549" w:rsidP="00F10F17">
      <w:pPr>
        <w:jc w:val="both"/>
        <w:rPr>
          <w:rStyle w:val="Hyperlink"/>
          <w:rFonts w:cstheme="minorBidi"/>
          <w:lang w:val="en-CA"/>
        </w:rPr>
      </w:pPr>
      <w:r w:rsidRPr="007132AA">
        <w:rPr>
          <w:rFonts w:cstheme="minorBidi"/>
          <w:lang w:val="en-CA"/>
        </w:rPr>
        <w:t>The University </w:t>
      </w:r>
      <w:r w:rsidR="00820E8E" w:rsidRPr="007132AA">
        <w:rPr>
          <w:rFonts w:cstheme="minorBidi"/>
          <w:lang w:val="en-CA"/>
        </w:rPr>
        <w:t>also offers</w:t>
      </w:r>
      <w:r w:rsidRPr="007132AA">
        <w:rPr>
          <w:rFonts w:cstheme="minorBidi"/>
          <w:lang w:val="en-CA"/>
        </w:rPr>
        <w:t xml:space="preserve"> an </w:t>
      </w:r>
      <w:hyperlink r:id="rId126" w:history="1">
        <w:r w:rsidRPr="007132AA">
          <w:rPr>
            <w:rStyle w:val="Hyperlink"/>
            <w:rFonts w:cstheme="minorBidi"/>
            <w:lang w:val="en-CA"/>
          </w:rPr>
          <w:t>interlibrary loan service</w:t>
        </w:r>
      </w:hyperlink>
      <w:r w:rsidRPr="007132AA">
        <w:rPr>
          <w:rFonts w:cstheme="minorBidi"/>
          <w:lang w:val="en-CA"/>
        </w:rPr>
        <w:t>.</w:t>
      </w:r>
      <w:r w:rsidR="00820E8E" w:rsidRPr="007132AA">
        <w:rPr>
          <w:rFonts w:cstheme="minorBidi"/>
          <w:lang w:val="en-CA"/>
        </w:rPr>
        <w:t> </w:t>
      </w:r>
      <w:r w:rsidR="00151272" w:rsidRPr="007132AA">
        <w:rPr>
          <w:rFonts w:cstheme="minorBidi"/>
          <w:lang w:val="en-CA"/>
        </w:rPr>
        <w:t>Students</w:t>
      </w:r>
      <w:r w:rsidR="00820E8E" w:rsidRPr="007132AA">
        <w:rPr>
          <w:rFonts w:cstheme="minorBidi"/>
          <w:lang w:val="en-CA"/>
        </w:rPr>
        <w:t xml:space="preserve"> can borrow a book or an article online or in person on the 1st floor of the </w:t>
      </w:r>
      <w:proofErr w:type="spellStart"/>
      <w:r w:rsidR="00820E8E" w:rsidRPr="007132AA">
        <w:rPr>
          <w:rFonts w:cstheme="minorBidi"/>
          <w:lang w:val="en-CA"/>
        </w:rPr>
        <w:t>Morisset</w:t>
      </w:r>
      <w:proofErr w:type="spellEnd"/>
      <w:r w:rsidR="00820E8E" w:rsidRPr="007132AA">
        <w:rPr>
          <w:rFonts w:cstheme="minorBidi"/>
          <w:lang w:val="en-CA"/>
        </w:rPr>
        <w:t xml:space="preserve"> Library. </w:t>
      </w:r>
      <w:bookmarkStart w:id="67" w:name="_Hlk58775570"/>
      <w:r w:rsidR="00151272" w:rsidRPr="007132AA">
        <w:rPr>
          <w:rFonts w:cstheme="minorBidi"/>
          <w:lang w:val="en-CA"/>
        </w:rPr>
        <w:t>Library holdings in the library annex can also be delivered to the library, or in some cases scanned and emailed directly to students. To make a request, click the</w:t>
      </w:r>
      <w:r w:rsidR="00F10F17" w:rsidRPr="007132AA">
        <w:rPr>
          <w:rFonts w:cstheme="minorBidi"/>
          <w:lang w:val="en-CA"/>
        </w:rPr>
        <w:t xml:space="preserve"> “Get </w:t>
      </w:r>
      <w:r w:rsidR="00D80A79" w:rsidRPr="007132AA">
        <w:rPr>
          <w:rFonts w:cstheme="minorBidi"/>
          <w:lang w:val="en-CA"/>
        </w:rPr>
        <w:t>it” link</w:t>
      </w:r>
      <w:r w:rsidR="00151272" w:rsidRPr="007132AA">
        <w:rPr>
          <w:rFonts w:cstheme="minorBidi"/>
          <w:lang w:val="en-CA"/>
        </w:rPr>
        <w:t xml:space="preserve"> in the library catalogue</w:t>
      </w:r>
      <w:r w:rsidR="00F10F17" w:rsidRPr="007132AA">
        <w:rPr>
          <w:rFonts w:cstheme="minorBidi"/>
          <w:lang w:val="en-CA"/>
        </w:rPr>
        <w:t xml:space="preserve"> and choose the “Scan on demand” option</w:t>
      </w:r>
      <w:r w:rsidR="00151272" w:rsidRPr="007132AA">
        <w:rPr>
          <w:rFonts w:cstheme="minorBidi"/>
          <w:lang w:val="en-CA"/>
        </w:rPr>
        <w:t>.</w:t>
      </w:r>
      <w:r w:rsidR="00F10F17" w:rsidRPr="007132AA">
        <w:rPr>
          <w:rFonts w:cstheme="minorBidi"/>
          <w:lang w:val="en-CA"/>
        </w:rPr>
        <w:t xml:space="preserve"> </w:t>
      </w:r>
      <w:bookmarkEnd w:id="67"/>
      <w:r w:rsidR="0029232B" w:rsidRPr="007132AA">
        <w:rPr>
          <w:rFonts w:cstheme="minorBidi"/>
          <w:lang w:val="en-CA"/>
        </w:rPr>
        <w:t xml:space="preserve">Students </w:t>
      </w:r>
      <w:proofErr w:type="gramStart"/>
      <w:r w:rsidR="0029232B" w:rsidRPr="007132AA">
        <w:rPr>
          <w:rFonts w:cstheme="minorBidi"/>
          <w:lang w:val="en-CA"/>
        </w:rPr>
        <w:t>of</w:t>
      </w:r>
      <w:proofErr w:type="gramEnd"/>
      <w:r w:rsidR="0029232B" w:rsidRPr="007132AA">
        <w:rPr>
          <w:rFonts w:cstheme="minorBidi"/>
          <w:lang w:val="en-CA"/>
        </w:rPr>
        <w:t xml:space="preserve"> </w:t>
      </w:r>
      <w:r w:rsidR="00D80A79" w:rsidRPr="007132AA">
        <w:rPr>
          <w:rFonts w:cstheme="minorBidi"/>
          <w:lang w:val="en-CA"/>
        </w:rPr>
        <w:t>the University</w:t>
      </w:r>
      <w:r w:rsidR="0010396C" w:rsidRPr="007132AA">
        <w:rPr>
          <w:rFonts w:cstheme="minorBidi"/>
          <w:lang w:val="en-CA"/>
        </w:rPr>
        <w:t xml:space="preserve"> of Ottawa</w:t>
      </w:r>
      <w:r w:rsidR="0029232B" w:rsidRPr="007132AA">
        <w:rPr>
          <w:rFonts w:cstheme="minorBidi"/>
          <w:lang w:val="en-CA"/>
        </w:rPr>
        <w:t> </w:t>
      </w:r>
      <w:r w:rsidR="004027F8" w:rsidRPr="007132AA">
        <w:rPr>
          <w:rFonts w:cstheme="minorBidi"/>
          <w:lang w:val="en-CA"/>
        </w:rPr>
        <w:t xml:space="preserve">also </w:t>
      </w:r>
      <w:r w:rsidR="0029232B" w:rsidRPr="007132AA">
        <w:rPr>
          <w:rFonts w:cstheme="minorBidi"/>
          <w:lang w:val="en-CA"/>
        </w:rPr>
        <w:t>have access to the library </w:t>
      </w:r>
      <w:r w:rsidR="00151272" w:rsidRPr="007132AA">
        <w:rPr>
          <w:rFonts w:cstheme="minorBidi"/>
          <w:lang w:val="en-CA"/>
        </w:rPr>
        <w:t>at</w:t>
      </w:r>
      <w:r w:rsidR="0010396C" w:rsidRPr="007132AA">
        <w:rPr>
          <w:rFonts w:cstheme="minorBidi"/>
          <w:lang w:val="en-CA"/>
        </w:rPr>
        <w:t xml:space="preserve"> Carleton University</w:t>
      </w:r>
      <w:r w:rsidR="00F10F17" w:rsidRPr="007132AA">
        <w:rPr>
          <w:rFonts w:cstheme="minorBidi"/>
          <w:lang w:val="en-CA"/>
        </w:rPr>
        <w:t>.</w:t>
      </w:r>
    </w:p>
    <w:p w14:paraId="423C8874" w14:textId="274B9DD6" w:rsidR="004027F8" w:rsidRPr="007132AA" w:rsidRDefault="004027F8" w:rsidP="00F10F17">
      <w:pPr>
        <w:jc w:val="both"/>
        <w:rPr>
          <w:rStyle w:val="Hyperlink"/>
          <w:rFonts w:cstheme="minorBidi"/>
          <w:lang w:val="en-CA"/>
        </w:rPr>
      </w:pPr>
    </w:p>
    <w:p w14:paraId="1AF2F076" w14:textId="199F428F" w:rsidR="004027F8" w:rsidRDefault="004027F8" w:rsidP="00D80A79">
      <w:pPr>
        <w:jc w:val="both"/>
        <w:rPr>
          <w:rStyle w:val="Hyperlink"/>
          <w:rFonts w:cstheme="minorBidi"/>
          <w:color w:val="auto"/>
          <w:u w:val="none"/>
          <w:lang w:val="en-CA"/>
        </w:rPr>
      </w:pPr>
      <w:r w:rsidRPr="007132AA">
        <w:rPr>
          <w:rStyle w:val="Hyperlink"/>
          <w:rFonts w:cstheme="minorBidi"/>
          <w:color w:val="auto"/>
          <w:u w:val="none"/>
          <w:lang w:val="en-CA"/>
        </w:rPr>
        <w:t xml:space="preserve">The </w:t>
      </w:r>
      <w:proofErr w:type="gramStart"/>
      <w:r w:rsidRPr="007132AA">
        <w:rPr>
          <w:rStyle w:val="Hyperlink"/>
          <w:rFonts w:cstheme="minorBidi"/>
          <w:color w:val="auto"/>
          <w:u w:val="none"/>
          <w:lang w:val="en-CA"/>
        </w:rPr>
        <w:t>Library</w:t>
      </w:r>
      <w:proofErr w:type="gramEnd"/>
      <w:r w:rsidRPr="007132AA">
        <w:rPr>
          <w:rStyle w:val="Hyperlink"/>
          <w:rFonts w:cstheme="minorBidi"/>
          <w:color w:val="auto"/>
          <w:u w:val="none"/>
          <w:lang w:val="en-CA"/>
        </w:rPr>
        <w:t xml:space="preserve"> offers workshops specifically for graduate students. See the page </w:t>
      </w:r>
      <w:hyperlink r:id="rId127" w:history="1">
        <w:r w:rsidRPr="00D80A79">
          <w:rPr>
            <w:rStyle w:val="Hyperlink"/>
            <w:rFonts w:cstheme="minorBidi"/>
            <w:lang w:val="en-CA"/>
          </w:rPr>
          <w:t>here</w:t>
        </w:r>
      </w:hyperlink>
      <w:r w:rsidR="00D80A79">
        <w:rPr>
          <w:rStyle w:val="Hyperlink"/>
          <w:rFonts w:cstheme="minorBidi"/>
          <w:color w:val="auto"/>
          <w:u w:val="none"/>
          <w:lang w:val="en-CA"/>
        </w:rPr>
        <w:t>.</w:t>
      </w:r>
    </w:p>
    <w:p w14:paraId="76EF4743" w14:textId="140F0C0C" w:rsidR="0017109D" w:rsidRPr="007132AA" w:rsidRDefault="0017109D" w:rsidP="00D44ABE">
      <w:pPr>
        <w:jc w:val="both"/>
        <w:rPr>
          <w:rFonts w:cstheme="minorBidi"/>
          <w:lang w:val="en-CA"/>
        </w:rPr>
      </w:pPr>
    </w:p>
    <w:p w14:paraId="548DC548" w14:textId="08D0F2B9" w:rsidR="0017109D" w:rsidRPr="007132AA" w:rsidRDefault="00761069" w:rsidP="00D27C1C">
      <w:pPr>
        <w:pStyle w:val="Heading4"/>
        <w:jc w:val="both"/>
        <w:rPr>
          <w:rFonts w:cstheme="minorBidi"/>
          <w:b/>
          <w:bCs/>
          <w:color w:val="990033"/>
          <w:lang w:val="en-CA"/>
        </w:rPr>
      </w:pPr>
      <w:r w:rsidRPr="007132AA">
        <w:rPr>
          <w:rFonts w:cstheme="minorBidi"/>
          <w:b/>
          <w:bCs/>
          <w:color w:val="990033"/>
          <w:lang w:val="en-CA"/>
        </w:rPr>
        <w:t xml:space="preserve">Multimedia </w:t>
      </w:r>
      <w:r w:rsidR="004E115A" w:rsidRPr="007132AA">
        <w:rPr>
          <w:rFonts w:cstheme="minorBidi"/>
          <w:b/>
          <w:bCs/>
          <w:color w:val="990033"/>
          <w:lang w:val="en-CA"/>
        </w:rPr>
        <w:t>E</w:t>
      </w:r>
      <w:r w:rsidR="00820E8E" w:rsidRPr="007132AA">
        <w:rPr>
          <w:rFonts w:cstheme="minorBidi"/>
          <w:b/>
          <w:bCs/>
          <w:color w:val="990033"/>
          <w:lang w:val="en-CA"/>
        </w:rPr>
        <w:t>quipment</w:t>
      </w:r>
    </w:p>
    <w:p w14:paraId="36B72AD8" w14:textId="77777777" w:rsidR="00ED0F40" w:rsidRPr="007132AA" w:rsidRDefault="00ED0F40" w:rsidP="00D27C1C">
      <w:pPr>
        <w:jc w:val="both"/>
        <w:rPr>
          <w:rFonts w:cstheme="minorBidi"/>
          <w:lang w:val="en-CA"/>
        </w:rPr>
      </w:pPr>
    </w:p>
    <w:p w14:paraId="7FE3D379" w14:textId="7C39BC49" w:rsidR="00765BAE" w:rsidRPr="007132AA" w:rsidRDefault="00F539E3" w:rsidP="00D27C1C">
      <w:pPr>
        <w:jc w:val="both"/>
        <w:rPr>
          <w:rFonts w:cstheme="minorBidi"/>
          <w:lang w:val="en-CA"/>
        </w:rPr>
      </w:pPr>
      <w:r w:rsidRPr="007132AA">
        <w:rPr>
          <w:rFonts w:cstheme="minorBidi"/>
          <w:lang w:val="en-CA"/>
        </w:rPr>
        <w:t>As of 2021-22, t</w:t>
      </w:r>
      <w:r w:rsidR="00820E8E" w:rsidRPr="007132AA">
        <w:rPr>
          <w:rFonts w:cstheme="minorBidi"/>
          <w:lang w:val="en-CA"/>
        </w:rPr>
        <w:t xml:space="preserve">he seminar room </w:t>
      </w:r>
      <w:r w:rsidR="00122336" w:rsidRPr="007132AA">
        <w:rPr>
          <w:rFonts w:cstheme="minorBidi"/>
          <w:lang w:val="en-CA"/>
        </w:rPr>
        <w:t>MHN</w:t>
      </w:r>
      <w:r w:rsidR="00820E8E" w:rsidRPr="007132AA">
        <w:rPr>
          <w:rFonts w:cstheme="minorBidi"/>
          <w:lang w:val="en-CA"/>
        </w:rPr>
        <w:t>523 </w:t>
      </w:r>
      <w:r w:rsidR="00F90C89" w:rsidRPr="007132AA">
        <w:rPr>
          <w:rFonts w:cstheme="minorBidi"/>
          <w:lang w:val="en-CA"/>
        </w:rPr>
        <w:t>will be</w:t>
      </w:r>
      <w:r w:rsidR="00820E8E" w:rsidRPr="007132AA">
        <w:rPr>
          <w:rFonts w:cstheme="minorBidi"/>
          <w:lang w:val="en-CA"/>
        </w:rPr>
        <w:t xml:space="preserve"> equipped with a</w:t>
      </w:r>
      <w:r w:rsidRPr="007132AA">
        <w:rPr>
          <w:rFonts w:cstheme="minorBidi"/>
          <w:lang w:val="en-CA"/>
        </w:rPr>
        <w:t xml:space="preserve"> computer and</w:t>
      </w:r>
      <w:r w:rsidR="00820E8E" w:rsidRPr="007132AA">
        <w:rPr>
          <w:rFonts w:cstheme="minorBidi"/>
          <w:lang w:val="en-CA"/>
        </w:rPr>
        <w:t> digital projector</w:t>
      </w:r>
      <w:r w:rsidRPr="007132AA">
        <w:rPr>
          <w:rFonts w:cstheme="minorBidi"/>
          <w:lang w:val="en-CA"/>
        </w:rPr>
        <w:t>, as well as a microphone and webcam for videoconferencing</w:t>
      </w:r>
      <w:r w:rsidR="00960B68" w:rsidRPr="007132AA">
        <w:rPr>
          <w:rFonts w:cstheme="minorBidi"/>
          <w:lang w:val="en-CA"/>
        </w:rPr>
        <w:t xml:space="preserve">. </w:t>
      </w:r>
      <w:r w:rsidR="00985BB1" w:rsidRPr="007132AA">
        <w:rPr>
          <w:rFonts w:cstheme="minorBidi"/>
          <w:lang w:val="en-CA"/>
        </w:rPr>
        <w:t>Students</w:t>
      </w:r>
      <w:r w:rsidR="00E863D4" w:rsidRPr="007132AA">
        <w:rPr>
          <w:rFonts w:cstheme="minorBidi"/>
          <w:lang w:val="en-CA"/>
        </w:rPr>
        <w:t xml:space="preserve"> can also borrow </w:t>
      </w:r>
      <w:r w:rsidR="00761069" w:rsidRPr="007132AA">
        <w:rPr>
          <w:rFonts w:cstheme="minorBidi"/>
          <w:lang w:val="en-CA"/>
        </w:rPr>
        <w:t>multimedia equipment (</w:t>
      </w:r>
      <w:r w:rsidR="00D80A79" w:rsidRPr="007132AA">
        <w:rPr>
          <w:rFonts w:cstheme="minorBidi"/>
          <w:lang w:val="en-CA"/>
        </w:rPr>
        <w:t>e.g.,</w:t>
      </w:r>
      <w:r w:rsidR="00761069" w:rsidRPr="007132AA">
        <w:rPr>
          <w:rFonts w:cstheme="minorBidi"/>
          <w:lang w:val="en-CA"/>
        </w:rPr>
        <w:t xml:space="preserve"> cameras, microphones, tripods) </w:t>
      </w:r>
      <w:r w:rsidR="00E863D4" w:rsidRPr="007132AA">
        <w:rPr>
          <w:rFonts w:cstheme="minorBidi"/>
          <w:lang w:val="en-CA"/>
        </w:rPr>
        <w:t>from the</w:t>
      </w:r>
      <w:r w:rsidR="002D7758" w:rsidRPr="007132AA">
        <w:rPr>
          <w:rFonts w:cstheme="minorBidi"/>
          <w:lang w:val="en-CA"/>
        </w:rPr>
        <w:t> M</w:t>
      </w:r>
      <w:r w:rsidR="00E72FE4" w:rsidRPr="007132AA">
        <w:rPr>
          <w:rFonts w:cstheme="minorBidi"/>
          <w:lang w:val="en-CA"/>
        </w:rPr>
        <w:t xml:space="preserve">ultimedia </w:t>
      </w:r>
      <w:r w:rsidR="002D7758" w:rsidRPr="007132AA">
        <w:rPr>
          <w:rFonts w:cstheme="minorBidi"/>
          <w:lang w:val="en-CA"/>
        </w:rPr>
        <w:t>D</w:t>
      </w:r>
      <w:r w:rsidR="00E72FE4" w:rsidRPr="007132AA">
        <w:rPr>
          <w:rFonts w:cstheme="minorBidi"/>
          <w:lang w:val="en-CA"/>
        </w:rPr>
        <w:t>istribution</w:t>
      </w:r>
      <w:r w:rsidR="00761069" w:rsidRPr="007132AA">
        <w:rPr>
          <w:rFonts w:cstheme="minorBidi"/>
          <w:lang w:val="en-CA"/>
        </w:rPr>
        <w:t xml:space="preserve"> </w:t>
      </w:r>
      <w:r w:rsidR="002D7758" w:rsidRPr="007132AA">
        <w:rPr>
          <w:rFonts w:cstheme="minorBidi"/>
          <w:lang w:val="en-CA"/>
        </w:rPr>
        <w:t>S</w:t>
      </w:r>
      <w:r w:rsidR="00761069" w:rsidRPr="007132AA">
        <w:rPr>
          <w:rFonts w:cstheme="minorBidi"/>
          <w:lang w:val="en-CA"/>
        </w:rPr>
        <w:t>ervice</w:t>
      </w:r>
      <w:r w:rsidR="00E72FE4" w:rsidRPr="007132AA">
        <w:rPr>
          <w:rFonts w:cstheme="minorBidi"/>
          <w:lang w:val="en-CA"/>
        </w:rPr>
        <w:t xml:space="preserve"> (613-562-5900, </w:t>
      </w:r>
      <w:proofErr w:type="spellStart"/>
      <w:r w:rsidR="00E72FE4" w:rsidRPr="007132AA">
        <w:rPr>
          <w:rFonts w:cstheme="minorBidi"/>
          <w:lang w:val="en-CA"/>
        </w:rPr>
        <w:t>Morisset</w:t>
      </w:r>
      <w:proofErr w:type="spellEnd"/>
      <w:r w:rsidR="00E72FE4" w:rsidRPr="007132AA">
        <w:rPr>
          <w:rFonts w:cstheme="minorBidi"/>
          <w:lang w:val="en-CA"/>
        </w:rPr>
        <w:t xml:space="preserve"> 06</w:t>
      </w:r>
      <w:r w:rsidR="002D7758" w:rsidRPr="007132AA">
        <w:rPr>
          <w:rFonts w:cstheme="minorBidi"/>
          <w:lang w:val="en-CA"/>
        </w:rPr>
        <w:t>,</w:t>
      </w:r>
      <w:bookmarkStart w:id="68" w:name="_Hlk58775945"/>
      <w:r w:rsidR="00F90C89" w:rsidRPr="007132AA">
        <w:rPr>
          <w:rFonts w:cstheme="minorBidi"/>
        </w:rPr>
        <w:t xml:space="preserve"> </w:t>
      </w:r>
      <w:hyperlink r:id="rId128" w:history="1">
        <w:r w:rsidR="00F90C89" w:rsidRPr="00D80A79">
          <w:rPr>
            <w:rStyle w:val="Hyperlink"/>
            <w:rFonts w:cstheme="minorBidi"/>
            <w:highlight w:val="yellow"/>
            <w:lang w:val="en-CA"/>
          </w:rPr>
          <w:t>https://tlss.uottawa.ca/site/en/loans-and-rentals</w:t>
        </w:r>
      </w:hyperlink>
      <w:r w:rsidR="00E72FE4" w:rsidRPr="00D80A79">
        <w:rPr>
          <w:rFonts w:cstheme="minorBidi"/>
          <w:highlight w:val="yellow"/>
          <w:lang w:val="en-CA"/>
        </w:rPr>
        <w:t>)</w:t>
      </w:r>
      <w:bookmarkEnd w:id="68"/>
      <w:r w:rsidR="00761069" w:rsidRPr="00D80A79">
        <w:rPr>
          <w:rFonts w:cstheme="minorBidi"/>
          <w:highlight w:val="yellow"/>
          <w:lang w:val="en-CA"/>
        </w:rPr>
        <w:t>.</w:t>
      </w:r>
      <w:r w:rsidR="002D7758" w:rsidRPr="007132AA">
        <w:rPr>
          <w:rFonts w:cstheme="minorBidi"/>
          <w:lang w:val="en-CA"/>
        </w:rPr>
        <w:t xml:space="preserve"> </w:t>
      </w:r>
      <w:r w:rsidR="00E72FE4" w:rsidRPr="007132AA">
        <w:rPr>
          <w:rFonts w:cstheme="minorBidi"/>
          <w:lang w:val="en-CA"/>
        </w:rPr>
        <w:t>The equipment </w:t>
      </w:r>
      <w:r w:rsidR="00E863D4" w:rsidRPr="007132AA">
        <w:rPr>
          <w:rFonts w:cstheme="minorBidi"/>
          <w:lang w:val="en-CA"/>
        </w:rPr>
        <w:t>should ne</w:t>
      </w:r>
      <w:r w:rsidR="00985BB1" w:rsidRPr="007132AA">
        <w:rPr>
          <w:rFonts w:cstheme="minorBidi"/>
          <w:lang w:val="en-CA"/>
        </w:rPr>
        <w:t>ver be left unattended</w:t>
      </w:r>
      <w:r w:rsidR="00E72FE4" w:rsidRPr="007132AA">
        <w:rPr>
          <w:rFonts w:cstheme="minorBidi"/>
          <w:lang w:val="en-CA"/>
        </w:rPr>
        <w:t>. </w:t>
      </w:r>
    </w:p>
    <w:p w14:paraId="202CA397" w14:textId="77777777" w:rsidR="00765BAE" w:rsidRPr="007132AA" w:rsidRDefault="00765BAE" w:rsidP="00D27C1C">
      <w:pPr>
        <w:jc w:val="both"/>
        <w:rPr>
          <w:rFonts w:cstheme="minorBidi"/>
          <w:lang w:val="en-CA"/>
        </w:rPr>
      </w:pPr>
    </w:p>
    <w:p w14:paraId="6B8C9299" w14:textId="5C7EFE5F" w:rsidR="0017109D" w:rsidRPr="007132AA" w:rsidRDefault="00E72FE4" w:rsidP="00D27C1C">
      <w:pPr>
        <w:pStyle w:val="Heading4"/>
        <w:jc w:val="both"/>
        <w:rPr>
          <w:rFonts w:cstheme="minorBidi"/>
          <w:b/>
          <w:bCs/>
          <w:color w:val="990033"/>
          <w:lang w:val="en-CA"/>
        </w:rPr>
      </w:pPr>
      <w:r w:rsidRPr="007132AA">
        <w:rPr>
          <w:rFonts w:cstheme="minorBidi"/>
          <w:b/>
          <w:bCs/>
          <w:color w:val="990033"/>
          <w:lang w:val="en-CA"/>
        </w:rPr>
        <w:t>Photocopy</w:t>
      </w:r>
      <w:r w:rsidR="004A518C" w:rsidRPr="007132AA">
        <w:rPr>
          <w:rFonts w:cstheme="minorBidi"/>
          <w:b/>
          <w:bCs/>
          <w:color w:val="990033"/>
          <w:lang w:val="en-CA"/>
        </w:rPr>
        <w:t>ing</w:t>
      </w:r>
      <w:r w:rsidR="009C5140" w:rsidRPr="007132AA">
        <w:rPr>
          <w:rFonts w:cstheme="minorBidi"/>
          <w:b/>
          <w:bCs/>
          <w:color w:val="990033"/>
          <w:lang w:val="en-CA"/>
        </w:rPr>
        <w:t xml:space="preserve"> and </w:t>
      </w:r>
      <w:r w:rsidR="004E115A" w:rsidRPr="007132AA">
        <w:rPr>
          <w:rFonts w:cstheme="minorBidi"/>
          <w:b/>
          <w:bCs/>
          <w:color w:val="990033"/>
          <w:lang w:val="en-CA"/>
        </w:rPr>
        <w:t>S</w:t>
      </w:r>
      <w:r w:rsidR="009C5140" w:rsidRPr="007132AA">
        <w:rPr>
          <w:rFonts w:cstheme="minorBidi"/>
          <w:b/>
          <w:bCs/>
          <w:color w:val="990033"/>
          <w:lang w:val="en-CA"/>
        </w:rPr>
        <w:t>can</w:t>
      </w:r>
      <w:r w:rsidR="004A518C" w:rsidRPr="007132AA">
        <w:rPr>
          <w:rFonts w:cstheme="minorBidi"/>
          <w:b/>
          <w:bCs/>
          <w:color w:val="990033"/>
          <w:lang w:val="en-CA"/>
        </w:rPr>
        <w:t>ning</w:t>
      </w:r>
    </w:p>
    <w:p w14:paraId="23ED1430" w14:textId="77777777" w:rsidR="00ED0F40" w:rsidRPr="007132AA" w:rsidRDefault="00ED0F40" w:rsidP="00F90C89">
      <w:pPr>
        <w:rPr>
          <w:rFonts w:cstheme="minorBidi"/>
          <w:lang w:val="en-CA"/>
        </w:rPr>
      </w:pPr>
    </w:p>
    <w:p w14:paraId="008C3B2C" w14:textId="14F5E55A" w:rsidR="009C5140" w:rsidRPr="007132AA" w:rsidRDefault="004A518C" w:rsidP="00D80A79">
      <w:pPr>
        <w:jc w:val="both"/>
        <w:rPr>
          <w:rFonts w:cstheme="minorBidi"/>
          <w:lang w:val="en-CA"/>
        </w:rPr>
      </w:pPr>
      <w:r w:rsidRPr="007132AA">
        <w:rPr>
          <w:rFonts w:cstheme="minorBidi"/>
          <w:lang w:val="en-CA"/>
        </w:rPr>
        <w:t>P</w:t>
      </w:r>
      <w:r w:rsidR="009C5140" w:rsidRPr="007132AA">
        <w:rPr>
          <w:rFonts w:cstheme="minorBidi"/>
          <w:lang w:val="en-CA"/>
        </w:rPr>
        <w:t xml:space="preserve">hotocopiers are available at </w:t>
      </w:r>
      <w:r w:rsidRPr="007132AA">
        <w:rPr>
          <w:rFonts w:cstheme="minorBidi"/>
          <w:lang w:val="en-CA"/>
        </w:rPr>
        <w:t>various</w:t>
      </w:r>
      <w:r w:rsidR="00E72FE4" w:rsidRPr="007132AA">
        <w:rPr>
          <w:rFonts w:cstheme="minorBidi"/>
          <w:lang w:val="en-CA"/>
        </w:rPr>
        <w:t> locations on campus</w:t>
      </w:r>
      <w:r w:rsidR="002A33FC" w:rsidRPr="007132AA">
        <w:rPr>
          <w:rFonts w:cstheme="minorBidi"/>
          <w:lang w:val="en-CA"/>
        </w:rPr>
        <w:t> (SMD b</w:t>
      </w:r>
      <w:r w:rsidRPr="007132AA">
        <w:rPr>
          <w:rFonts w:cstheme="minorBidi"/>
          <w:lang w:val="en-CA"/>
        </w:rPr>
        <w:t xml:space="preserve">asement, </w:t>
      </w:r>
      <w:proofErr w:type="spellStart"/>
      <w:r w:rsidRPr="007132AA">
        <w:rPr>
          <w:rFonts w:cstheme="minorBidi"/>
          <w:lang w:val="en-CA"/>
        </w:rPr>
        <w:t>Tabaret</w:t>
      </w:r>
      <w:proofErr w:type="spellEnd"/>
      <w:r w:rsidRPr="007132AA">
        <w:rPr>
          <w:rFonts w:cstheme="minorBidi"/>
          <w:lang w:val="en-CA"/>
        </w:rPr>
        <w:t xml:space="preserve"> Hall 1st floor</w:t>
      </w:r>
      <w:r w:rsidR="002A33FC" w:rsidRPr="007132AA">
        <w:rPr>
          <w:rFonts w:cstheme="minorBidi"/>
          <w:lang w:val="en-CA"/>
        </w:rPr>
        <w:t xml:space="preserve">, </w:t>
      </w:r>
      <w:proofErr w:type="spellStart"/>
      <w:r w:rsidR="002A33FC" w:rsidRPr="007132AA">
        <w:rPr>
          <w:rFonts w:cstheme="minorBidi"/>
          <w:lang w:val="en-CA"/>
        </w:rPr>
        <w:t>Morisset</w:t>
      </w:r>
      <w:proofErr w:type="spellEnd"/>
      <w:r w:rsidR="002A33FC" w:rsidRPr="007132AA">
        <w:rPr>
          <w:rFonts w:cstheme="minorBidi"/>
          <w:lang w:val="en-CA"/>
        </w:rPr>
        <w:t xml:space="preserve"> Library). </w:t>
      </w:r>
      <w:r w:rsidR="00F90C89" w:rsidRPr="007132AA">
        <w:rPr>
          <w:rFonts w:cstheme="minorBidi"/>
          <w:lang w:val="en-CA"/>
        </w:rPr>
        <w:t>M</w:t>
      </w:r>
      <w:r w:rsidR="002A33FC" w:rsidRPr="007132AA">
        <w:rPr>
          <w:rFonts w:cstheme="minorBidi"/>
          <w:lang w:val="en-CA"/>
        </w:rPr>
        <w:t xml:space="preserve">oney can be added to </w:t>
      </w:r>
      <w:r w:rsidRPr="007132AA">
        <w:rPr>
          <w:rFonts w:cstheme="minorBidi"/>
          <w:lang w:val="en-CA"/>
        </w:rPr>
        <w:t>a</w:t>
      </w:r>
      <w:r w:rsidR="009C5140" w:rsidRPr="007132AA">
        <w:rPr>
          <w:rFonts w:cstheme="minorBidi"/>
          <w:lang w:val="en-CA"/>
        </w:rPr>
        <w:t> student card</w:t>
      </w:r>
      <w:r w:rsidR="00F90C89" w:rsidRPr="007132AA">
        <w:rPr>
          <w:rFonts w:cstheme="minorBidi"/>
          <w:lang w:val="en-CA"/>
        </w:rPr>
        <w:t xml:space="preserve"> to pay for copying</w:t>
      </w:r>
      <w:r w:rsidR="00D80A79">
        <w:rPr>
          <w:rFonts w:cstheme="minorBidi"/>
          <w:lang w:val="en-CA"/>
        </w:rPr>
        <w:t xml:space="preserve">. </w:t>
      </w:r>
      <w:r w:rsidRPr="007132AA">
        <w:rPr>
          <w:rFonts w:cstheme="minorBidi"/>
          <w:lang w:val="en-CA"/>
        </w:rPr>
        <w:t>Students</w:t>
      </w:r>
      <w:r w:rsidR="009C5140" w:rsidRPr="007132AA">
        <w:rPr>
          <w:rFonts w:cstheme="minorBidi"/>
          <w:lang w:val="en-CA"/>
        </w:rPr>
        <w:t xml:space="preserve"> can scan</w:t>
      </w:r>
      <w:r w:rsidR="009B690B" w:rsidRPr="007132AA">
        <w:rPr>
          <w:rFonts w:cstheme="minorBidi"/>
          <w:lang w:val="en-CA"/>
        </w:rPr>
        <w:t>, free of charge,</w:t>
      </w:r>
      <w:r w:rsidR="009C5140" w:rsidRPr="007132AA">
        <w:rPr>
          <w:rFonts w:cstheme="minorBidi"/>
          <w:lang w:val="en-CA"/>
        </w:rPr>
        <w:t xml:space="preserve"> from the copiers to the </w:t>
      </w:r>
      <w:proofErr w:type="spellStart"/>
      <w:r w:rsidR="009C5140" w:rsidRPr="007132AA">
        <w:rPr>
          <w:rFonts w:cstheme="minorBidi"/>
          <w:lang w:val="en-CA"/>
        </w:rPr>
        <w:t>Morisset</w:t>
      </w:r>
      <w:proofErr w:type="spellEnd"/>
      <w:r w:rsidR="009C5140" w:rsidRPr="007132AA">
        <w:rPr>
          <w:rFonts w:cstheme="minorBidi"/>
          <w:lang w:val="en-CA"/>
        </w:rPr>
        <w:t xml:space="preserve"> Library and store the file on a USB key or send it by email.</w:t>
      </w:r>
    </w:p>
    <w:p w14:paraId="4FC29FCC" w14:textId="77777777" w:rsidR="0017109D" w:rsidRPr="007132AA" w:rsidRDefault="0017109D" w:rsidP="00D27C1C">
      <w:pPr>
        <w:jc w:val="both"/>
        <w:rPr>
          <w:rFonts w:cstheme="minorBidi"/>
          <w:lang w:val="en-CA"/>
        </w:rPr>
      </w:pPr>
    </w:p>
    <w:p w14:paraId="63588D14" w14:textId="60B4604E" w:rsidR="003C051D" w:rsidRPr="007132AA" w:rsidRDefault="003C051D" w:rsidP="00D27C1C">
      <w:pPr>
        <w:pStyle w:val="Heading4"/>
        <w:jc w:val="both"/>
        <w:rPr>
          <w:rFonts w:cstheme="minorBidi"/>
          <w:b/>
          <w:bCs/>
          <w:color w:val="990033"/>
          <w:lang w:val="en-CA"/>
        </w:rPr>
      </w:pPr>
      <w:r w:rsidRPr="007132AA">
        <w:rPr>
          <w:rFonts w:cstheme="minorBidi"/>
          <w:b/>
          <w:bCs/>
          <w:color w:val="990033"/>
          <w:lang w:val="en-CA"/>
        </w:rPr>
        <w:t xml:space="preserve">Campus </w:t>
      </w:r>
      <w:r w:rsidR="004E115A" w:rsidRPr="007132AA">
        <w:rPr>
          <w:rFonts w:cstheme="minorBidi"/>
          <w:b/>
          <w:bCs/>
          <w:color w:val="990033"/>
          <w:lang w:val="en-CA"/>
        </w:rPr>
        <w:t>M</w:t>
      </w:r>
      <w:r w:rsidRPr="007132AA">
        <w:rPr>
          <w:rFonts w:cstheme="minorBidi"/>
          <w:b/>
          <w:bCs/>
          <w:color w:val="990033"/>
          <w:lang w:val="en-CA"/>
        </w:rPr>
        <w:t>ap</w:t>
      </w:r>
    </w:p>
    <w:p w14:paraId="55EC57AE" w14:textId="33BEB48E" w:rsidR="003C051D" w:rsidRPr="007132AA" w:rsidRDefault="003C051D" w:rsidP="003C051D">
      <w:pPr>
        <w:rPr>
          <w:rFonts w:cstheme="minorBidi"/>
          <w:lang w:val="en-CA"/>
        </w:rPr>
      </w:pPr>
    </w:p>
    <w:p w14:paraId="362188A6" w14:textId="3F150382" w:rsidR="003C051D" w:rsidRPr="007132AA" w:rsidRDefault="003C051D" w:rsidP="003C051D">
      <w:pPr>
        <w:rPr>
          <w:rFonts w:cstheme="minorBidi"/>
          <w:lang w:val="en-CA"/>
        </w:rPr>
      </w:pPr>
      <w:r w:rsidRPr="007132AA">
        <w:rPr>
          <w:rFonts w:cstheme="minorBidi"/>
          <w:lang w:val="en-CA"/>
        </w:rPr>
        <w:t xml:space="preserve">For a map of the campus, consult the site here: </w:t>
      </w:r>
      <w:hyperlink r:id="rId129" w:history="1">
        <w:r w:rsidR="00A702EF" w:rsidRPr="007132AA">
          <w:rPr>
            <w:rStyle w:val="Hyperlink"/>
            <w:rFonts w:cstheme="minorBidi"/>
            <w:lang w:val="en-CA"/>
          </w:rPr>
          <w:t>https://maps.uottawa.ca/</w:t>
        </w:r>
      </w:hyperlink>
      <w:r w:rsidR="00A702EF" w:rsidRPr="007132AA">
        <w:rPr>
          <w:rFonts w:cstheme="minorBidi"/>
          <w:lang w:val="en-CA"/>
        </w:rPr>
        <w:t xml:space="preserve">. </w:t>
      </w:r>
    </w:p>
    <w:p w14:paraId="0785448F" w14:textId="77777777" w:rsidR="003C051D" w:rsidRPr="007132AA" w:rsidRDefault="003C051D" w:rsidP="003C051D">
      <w:pPr>
        <w:rPr>
          <w:rFonts w:cstheme="minorBidi"/>
          <w:lang w:val="en-CA"/>
        </w:rPr>
      </w:pPr>
    </w:p>
    <w:p w14:paraId="787946EC" w14:textId="1D2303E1" w:rsidR="0017109D" w:rsidRPr="007132AA" w:rsidRDefault="00977E8E" w:rsidP="00D27C1C">
      <w:pPr>
        <w:pStyle w:val="Heading4"/>
        <w:jc w:val="both"/>
        <w:rPr>
          <w:rFonts w:cstheme="minorBidi"/>
          <w:b/>
          <w:bCs/>
          <w:color w:val="990033"/>
          <w:lang w:val="en-CA"/>
        </w:rPr>
      </w:pPr>
      <w:r w:rsidRPr="007132AA">
        <w:rPr>
          <w:rFonts w:cstheme="minorBidi"/>
          <w:b/>
          <w:bCs/>
          <w:color w:val="990033"/>
          <w:lang w:val="en-CA"/>
        </w:rPr>
        <w:t>Food Services</w:t>
      </w:r>
    </w:p>
    <w:p w14:paraId="3A29DE64" w14:textId="77777777" w:rsidR="00ED0F40" w:rsidRPr="007132AA" w:rsidRDefault="00ED0F40" w:rsidP="00D27C1C">
      <w:pPr>
        <w:jc w:val="both"/>
        <w:rPr>
          <w:rFonts w:cstheme="minorBidi"/>
          <w:lang w:val="en-CA"/>
        </w:rPr>
      </w:pPr>
    </w:p>
    <w:p w14:paraId="58D883BF" w14:textId="741DE6BD" w:rsidR="00730F25" w:rsidRPr="007132AA" w:rsidRDefault="009C5140" w:rsidP="00D27C1C">
      <w:pPr>
        <w:jc w:val="both"/>
        <w:rPr>
          <w:rFonts w:cstheme="minorBidi"/>
          <w:lang w:val="en-CA"/>
        </w:rPr>
      </w:pPr>
      <w:r w:rsidRPr="007132AA">
        <w:rPr>
          <w:rFonts w:cstheme="minorBidi"/>
          <w:lang w:val="en-CA"/>
        </w:rPr>
        <w:t xml:space="preserve">For the food options on campus, consult </w:t>
      </w:r>
      <w:hyperlink r:id="rId130" w:history="1">
        <w:r w:rsidR="004A518C" w:rsidRPr="007132AA">
          <w:rPr>
            <w:rStyle w:val="Hyperlink"/>
            <w:rFonts w:cstheme="minorBidi"/>
            <w:lang w:val="en-CA"/>
          </w:rPr>
          <w:t>http://foodservices.uottawa.ca/</w:t>
        </w:r>
      </w:hyperlink>
      <w:r w:rsidR="004A518C" w:rsidRPr="007132AA">
        <w:rPr>
          <w:rFonts w:cstheme="minorBidi"/>
          <w:lang w:val="en-CA"/>
        </w:rPr>
        <w:t xml:space="preserve">. </w:t>
      </w:r>
      <w:r w:rsidRPr="007132AA">
        <w:rPr>
          <w:rFonts w:cstheme="minorBidi"/>
          <w:lang w:val="en-CA"/>
        </w:rPr>
        <w:t> </w:t>
      </w:r>
      <w:r w:rsidR="002A33FC" w:rsidRPr="007132AA">
        <w:rPr>
          <w:rFonts w:cstheme="minorBidi"/>
          <w:lang w:val="en-CA"/>
        </w:rPr>
        <w:t> </w:t>
      </w:r>
    </w:p>
    <w:p w14:paraId="21D1A960" w14:textId="77777777" w:rsidR="009C5140" w:rsidRPr="007132AA" w:rsidRDefault="009C5140" w:rsidP="00D27C1C">
      <w:pPr>
        <w:jc w:val="both"/>
        <w:rPr>
          <w:rFonts w:cstheme="minorBidi"/>
          <w:b/>
          <w:bCs/>
          <w:smallCaps/>
          <w:sz w:val="28"/>
          <w:szCs w:val="28"/>
          <w:lang w:val="en-CA"/>
        </w:rPr>
      </w:pPr>
    </w:p>
    <w:p w14:paraId="2D9FC651" w14:textId="0A7A9761" w:rsidR="0017109D" w:rsidRPr="007132AA" w:rsidRDefault="002A33FC" w:rsidP="00D27C1C">
      <w:pPr>
        <w:pStyle w:val="Heading4"/>
        <w:jc w:val="both"/>
        <w:rPr>
          <w:rFonts w:cstheme="minorBidi"/>
          <w:b/>
          <w:bCs/>
          <w:color w:val="990033"/>
          <w:lang w:val="en-CA"/>
        </w:rPr>
      </w:pPr>
      <w:r w:rsidRPr="007132AA">
        <w:rPr>
          <w:rFonts w:cstheme="minorBidi"/>
          <w:b/>
          <w:bCs/>
          <w:color w:val="990033"/>
          <w:lang w:val="en-CA"/>
        </w:rPr>
        <w:t>Bookstore</w:t>
      </w:r>
    </w:p>
    <w:p w14:paraId="0926EEF4" w14:textId="77777777" w:rsidR="00ED0F40" w:rsidRPr="007132AA" w:rsidRDefault="00ED0F40" w:rsidP="00D27C1C">
      <w:pPr>
        <w:jc w:val="both"/>
        <w:rPr>
          <w:rFonts w:cstheme="minorBidi"/>
          <w:lang w:val="en-CA"/>
        </w:rPr>
      </w:pPr>
    </w:p>
    <w:p w14:paraId="47CD4290" w14:textId="340FAA16" w:rsidR="009E206E" w:rsidRDefault="00F90C89" w:rsidP="00D27C1C">
      <w:pPr>
        <w:jc w:val="both"/>
        <w:rPr>
          <w:rFonts w:cstheme="minorBidi"/>
        </w:rPr>
      </w:pPr>
      <w:r w:rsidRPr="007132AA">
        <w:rPr>
          <w:rFonts w:cstheme="minorBidi"/>
          <w:lang w:val="en-CA"/>
        </w:rPr>
        <w:t>Bookstore</w:t>
      </w:r>
      <w:r w:rsidR="000E013B" w:rsidRPr="007132AA">
        <w:rPr>
          <w:rFonts w:cstheme="minorBidi"/>
          <w:lang w:val="en-CA"/>
        </w:rPr>
        <w:t xml:space="preserve"> of the University of Ottawa</w:t>
      </w:r>
      <w:r w:rsidR="003D31B3" w:rsidRPr="007132AA">
        <w:rPr>
          <w:rFonts w:cstheme="minorBidi"/>
          <w:lang w:val="en-CA"/>
        </w:rPr>
        <w:t>:</w:t>
      </w:r>
      <w:r w:rsidR="007B4A4A" w:rsidRPr="007132AA">
        <w:rPr>
          <w:rFonts w:cstheme="minorBidi"/>
          <w:lang w:val="en-CA"/>
        </w:rPr>
        <w:t xml:space="preserve"> University Center, ground floor</w:t>
      </w:r>
      <w:r w:rsidR="003D31B3" w:rsidRPr="007132AA">
        <w:rPr>
          <w:rFonts w:cstheme="minorBidi"/>
          <w:lang w:val="en-CA"/>
        </w:rPr>
        <w:t>:</w:t>
      </w:r>
      <w:r w:rsidR="007B4A4A" w:rsidRPr="007132AA">
        <w:rPr>
          <w:rFonts w:cstheme="minorBidi"/>
          <w:lang w:val="en-CA"/>
        </w:rPr>
        <w:t> </w:t>
      </w:r>
      <w:hyperlink r:id="rId131" w:history="1">
        <w:r w:rsidRPr="007132AA">
          <w:rPr>
            <w:rStyle w:val="Hyperlink"/>
            <w:rFonts w:cstheme="minorBidi"/>
          </w:rPr>
          <w:t>https://www.bkstr.com/ottawastore/home</w:t>
        </w:r>
      </w:hyperlink>
      <w:r w:rsidRPr="007132AA">
        <w:rPr>
          <w:rFonts w:cstheme="minorBidi"/>
        </w:rPr>
        <w:t xml:space="preserve">  </w:t>
      </w:r>
      <w:r w:rsidR="0032384D" w:rsidRPr="007132AA">
        <w:rPr>
          <w:rFonts w:cstheme="minorBidi"/>
        </w:rPr>
        <w:t xml:space="preserve"> </w:t>
      </w:r>
    </w:p>
    <w:p w14:paraId="57FCDA58" w14:textId="77777777" w:rsidR="00166228" w:rsidRPr="007132AA" w:rsidRDefault="00166228" w:rsidP="00D27C1C">
      <w:pPr>
        <w:jc w:val="both"/>
        <w:rPr>
          <w:rFonts w:cstheme="minorBidi"/>
          <w:lang w:val="en-CA"/>
        </w:rPr>
      </w:pPr>
    </w:p>
    <w:p w14:paraId="287F6CA6" w14:textId="77777777" w:rsidR="009E206E" w:rsidRPr="007132AA" w:rsidRDefault="009E206E" w:rsidP="00D27C1C">
      <w:pPr>
        <w:ind w:left="567"/>
        <w:jc w:val="both"/>
        <w:rPr>
          <w:rFonts w:cstheme="minorBidi"/>
          <w:lang w:val="en-CA"/>
        </w:rPr>
      </w:pPr>
    </w:p>
    <w:p w14:paraId="3B77EA15" w14:textId="32373E29" w:rsidR="009E206E" w:rsidRPr="007132AA" w:rsidRDefault="004A67FB" w:rsidP="00D27C1C">
      <w:pPr>
        <w:pStyle w:val="Heading4"/>
        <w:jc w:val="both"/>
        <w:rPr>
          <w:rFonts w:cstheme="minorBidi"/>
          <w:b/>
          <w:bCs/>
          <w:color w:val="990033"/>
          <w:lang w:val="en-CA"/>
        </w:rPr>
      </w:pPr>
      <w:bookmarkStart w:id="69" w:name="_Hlk58791115"/>
      <w:r w:rsidRPr="007132AA">
        <w:rPr>
          <w:rFonts w:cstheme="minorBidi"/>
          <w:b/>
          <w:bCs/>
          <w:color w:val="990033"/>
          <w:lang w:val="en-CA"/>
        </w:rPr>
        <w:lastRenderedPageBreak/>
        <w:t xml:space="preserve">Health Services </w:t>
      </w:r>
      <w:r w:rsidR="00ED0F40" w:rsidRPr="007132AA">
        <w:rPr>
          <w:rFonts w:cstheme="minorBidi"/>
          <w:b/>
          <w:bCs/>
          <w:color w:val="990033"/>
          <w:lang w:val="en-CA"/>
        </w:rPr>
        <w:t xml:space="preserve">(ByWard Family Health Team) </w:t>
      </w:r>
      <w:r w:rsidRPr="007132AA">
        <w:rPr>
          <w:rFonts w:cstheme="minorBidi"/>
          <w:b/>
          <w:bCs/>
          <w:color w:val="990033"/>
          <w:lang w:val="en-CA"/>
        </w:rPr>
        <w:t xml:space="preserve">and </w:t>
      </w:r>
      <w:r w:rsidR="004E115A" w:rsidRPr="007132AA">
        <w:rPr>
          <w:rFonts w:cstheme="minorBidi"/>
          <w:b/>
          <w:bCs/>
          <w:color w:val="990033"/>
          <w:lang w:val="en-CA"/>
        </w:rPr>
        <w:t>P</w:t>
      </w:r>
      <w:r w:rsidR="000E013B" w:rsidRPr="007132AA">
        <w:rPr>
          <w:rFonts w:cstheme="minorBidi"/>
          <w:b/>
          <w:bCs/>
          <w:color w:val="990033"/>
          <w:lang w:val="en-CA"/>
        </w:rPr>
        <w:t>harmacy</w:t>
      </w:r>
    </w:p>
    <w:p w14:paraId="46B2C613" w14:textId="77777777" w:rsidR="00ED0F40" w:rsidRPr="007132AA" w:rsidRDefault="00ED0F40" w:rsidP="00D27C1C">
      <w:pPr>
        <w:jc w:val="both"/>
        <w:rPr>
          <w:rFonts w:cstheme="minorBidi"/>
          <w:lang w:val="en-CA"/>
        </w:rPr>
      </w:pPr>
    </w:p>
    <w:p w14:paraId="1CC914A2" w14:textId="7DE148CC" w:rsidR="004A67FB" w:rsidRPr="007132AA" w:rsidRDefault="004A67FB" w:rsidP="00D27C1C">
      <w:pPr>
        <w:jc w:val="both"/>
        <w:rPr>
          <w:rFonts w:cstheme="minorBidi"/>
          <w:lang w:val="en-CA"/>
        </w:rPr>
      </w:pPr>
      <w:r w:rsidRPr="007132AA">
        <w:rPr>
          <w:rFonts w:cstheme="minorBidi"/>
          <w:lang w:val="en-CA"/>
        </w:rPr>
        <w:t xml:space="preserve">Both are located at 100 Marie Curie on campus, with some doctors’ offices also at a second clinic </w:t>
      </w:r>
      <w:r w:rsidR="001535BC" w:rsidRPr="007132AA">
        <w:rPr>
          <w:rFonts w:cstheme="minorBidi"/>
          <w:lang w:val="en-CA"/>
        </w:rPr>
        <w:t>at 316</w:t>
      </w:r>
      <w:r w:rsidRPr="007132AA">
        <w:rPr>
          <w:rFonts w:cstheme="minorBidi"/>
          <w:lang w:val="en-CA"/>
        </w:rPr>
        <w:t xml:space="preserve"> Rideau St. near King Edward. A walk-in clinic is open to students on campus.</w:t>
      </w:r>
    </w:p>
    <w:p w14:paraId="348DC4AB" w14:textId="0C104BE7" w:rsidR="004A67FB" w:rsidRPr="00D80A79" w:rsidRDefault="004A67FB" w:rsidP="00D80A79">
      <w:pPr>
        <w:pStyle w:val="ListParagraph"/>
        <w:numPr>
          <w:ilvl w:val="0"/>
          <w:numId w:val="34"/>
        </w:numPr>
        <w:jc w:val="both"/>
        <w:rPr>
          <w:rFonts w:ascii="Arial Narrow" w:hAnsi="Arial Narrow" w:cstheme="minorBidi"/>
          <w:lang w:val="en-CA"/>
        </w:rPr>
      </w:pPr>
      <w:r w:rsidRPr="00D80A79">
        <w:rPr>
          <w:rFonts w:ascii="Arial Narrow" w:hAnsi="Arial Narrow" w:cstheme="minorBidi"/>
          <w:lang w:val="en-CA"/>
        </w:rPr>
        <w:t xml:space="preserve">Health Services: </w:t>
      </w:r>
      <w:hyperlink r:id="rId132" w:history="1">
        <w:r w:rsidRPr="00D80A79">
          <w:rPr>
            <w:rStyle w:val="Hyperlink"/>
            <w:rFonts w:ascii="Arial Narrow" w:hAnsi="Arial Narrow" w:cstheme="minorBidi"/>
            <w:lang w:val="en-CA"/>
          </w:rPr>
          <w:t>http://www.uottawa.ca/health/</w:t>
        </w:r>
      </w:hyperlink>
      <w:r w:rsidRPr="00D80A79">
        <w:rPr>
          <w:rFonts w:ascii="Arial Narrow" w:hAnsi="Arial Narrow" w:cstheme="minorBidi"/>
          <w:lang w:val="en-CA"/>
        </w:rPr>
        <w:t xml:space="preserve"> </w:t>
      </w:r>
    </w:p>
    <w:p w14:paraId="415281AE" w14:textId="3CBFAEF1" w:rsidR="006C0DB8" w:rsidRPr="00D44ABE" w:rsidRDefault="004A67FB" w:rsidP="00D44ABE">
      <w:pPr>
        <w:pStyle w:val="ListParagraph"/>
        <w:numPr>
          <w:ilvl w:val="0"/>
          <w:numId w:val="34"/>
        </w:numPr>
        <w:jc w:val="both"/>
        <w:rPr>
          <w:rFonts w:ascii="Arial Narrow" w:hAnsi="Arial Narrow" w:cstheme="minorBidi"/>
          <w:b/>
          <w:bCs/>
          <w:smallCaps/>
          <w:lang w:val="en-CA"/>
        </w:rPr>
      </w:pPr>
      <w:r w:rsidRPr="00D80A79">
        <w:rPr>
          <w:rFonts w:ascii="Arial Narrow" w:hAnsi="Arial Narrow" w:cstheme="minorBidi"/>
          <w:lang w:val="en-CA"/>
        </w:rPr>
        <w:t xml:space="preserve">Campus </w:t>
      </w:r>
      <w:r w:rsidR="00E930D3" w:rsidRPr="00D80A79">
        <w:rPr>
          <w:rFonts w:ascii="Arial Narrow" w:hAnsi="Arial Narrow" w:cstheme="minorBidi"/>
          <w:lang w:val="en-CA"/>
        </w:rPr>
        <w:t>Pharmacy</w:t>
      </w:r>
      <w:r w:rsidR="003D31B3" w:rsidRPr="00D80A79">
        <w:rPr>
          <w:rFonts w:ascii="Arial Narrow" w:hAnsi="Arial Narrow" w:cstheme="minorBidi"/>
          <w:lang w:val="en-CA"/>
        </w:rPr>
        <w:t>:</w:t>
      </w:r>
      <w:r w:rsidR="009E206E" w:rsidRPr="00D80A79">
        <w:rPr>
          <w:rFonts w:ascii="Arial Narrow" w:hAnsi="Arial Narrow" w:cstheme="minorBidi"/>
          <w:lang w:val="en-CA"/>
        </w:rPr>
        <w:t> </w:t>
      </w:r>
      <w:hyperlink r:id="rId133" w:history="1">
        <w:r w:rsidRPr="00D80A79">
          <w:rPr>
            <w:rStyle w:val="Hyperlink"/>
            <w:rFonts w:ascii="Arial Narrow" w:hAnsi="Arial Narrow" w:cstheme="minorBidi"/>
            <w:lang w:val="en-CA"/>
          </w:rPr>
          <w:t>https://campuspharmacy.com/</w:t>
        </w:r>
      </w:hyperlink>
      <w:r w:rsidRPr="00D80A79">
        <w:rPr>
          <w:rFonts w:ascii="Arial Narrow" w:hAnsi="Arial Narrow" w:cstheme="minorBidi"/>
          <w:lang w:val="en-CA"/>
        </w:rPr>
        <w:t xml:space="preserve"> </w:t>
      </w:r>
      <w:bookmarkEnd w:id="69"/>
    </w:p>
    <w:p w14:paraId="20A736C2" w14:textId="77777777" w:rsidR="00D44ABE" w:rsidRPr="00D44ABE" w:rsidRDefault="00D44ABE" w:rsidP="00D44ABE">
      <w:pPr>
        <w:pStyle w:val="ListParagraph"/>
        <w:jc w:val="both"/>
        <w:rPr>
          <w:rFonts w:ascii="Arial Narrow" w:hAnsi="Arial Narrow" w:cstheme="minorBidi"/>
          <w:b/>
          <w:bCs/>
          <w:smallCaps/>
          <w:lang w:val="en-CA"/>
        </w:rPr>
      </w:pPr>
    </w:p>
    <w:p w14:paraId="1545CA81" w14:textId="5BA6FF81" w:rsidR="0017109D" w:rsidRDefault="0017109D" w:rsidP="00D27C1C">
      <w:pPr>
        <w:pStyle w:val="Heading4"/>
        <w:jc w:val="both"/>
        <w:rPr>
          <w:rFonts w:cstheme="minorBidi"/>
          <w:b/>
          <w:bCs/>
          <w:color w:val="990033"/>
          <w:lang w:val="en-CA"/>
        </w:rPr>
      </w:pPr>
      <w:r w:rsidRPr="007132AA">
        <w:rPr>
          <w:rFonts w:cstheme="minorBidi"/>
          <w:b/>
          <w:bCs/>
          <w:color w:val="990033"/>
          <w:lang w:val="en-CA"/>
        </w:rPr>
        <w:t>Sports Services</w:t>
      </w:r>
    </w:p>
    <w:p w14:paraId="30A4CEC8" w14:textId="77777777" w:rsidR="00166228" w:rsidRPr="00166228" w:rsidRDefault="00166228" w:rsidP="00166228">
      <w:pPr>
        <w:rPr>
          <w:lang w:val="en-CA"/>
        </w:rPr>
      </w:pPr>
    </w:p>
    <w:p w14:paraId="38F8C2C4" w14:textId="234735B7" w:rsidR="00ED0F40" w:rsidRPr="007132AA" w:rsidRDefault="00ED0F40" w:rsidP="00D27C1C">
      <w:pPr>
        <w:jc w:val="both"/>
        <w:rPr>
          <w:rFonts w:cstheme="minorBidi"/>
          <w:b/>
          <w:bCs/>
          <w:szCs w:val="22"/>
          <w:lang w:val="en-CA"/>
        </w:rPr>
      </w:pPr>
      <w:r w:rsidRPr="007132AA">
        <w:rPr>
          <w:rFonts w:cstheme="minorBidi"/>
          <w:b/>
          <w:bCs/>
          <w:szCs w:val="22"/>
          <w:lang w:val="en-CA"/>
        </w:rPr>
        <w:t xml:space="preserve">**During the COVID-19 pandemic, access to some sports services may be </w:t>
      </w:r>
      <w:proofErr w:type="gramStart"/>
      <w:r w:rsidRPr="007132AA">
        <w:rPr>
          <w:rFonts w:cstheme="minorBidi"/>
          <w:b/>
          <w:bCs/>
          <w:szCs w:val="22"/>
          <w:lang w:val="en-CA"/>
        </w:rPr>
        <w:t>restricted.*</w:t>
      </w:r>
      <w:proofErr w:type="gramEnd"/>
      <w:r w:rsidRPr="007132AA">
        <w:rPr>
          <w:rFonts w:cstheme="minorBidi"/>
          <w:b/>
          <w:bCs/>
          <w:szCs w:val="22"/>
          <w:lang w:val="en-CA"/>
        </w:rPr>
        <w:t>*</w:t>
      </w:r>
    </w:p>
    <w:p w14:paraId="2E2012C3" w14:textId="77777777" w:rsidR="00ED0F40" w:rsidRPr="007132AA" w:rsidRDefault="00ED0F40" w:rsidP="00D27C1C">
      <w:pPr>
        <w:jc w:val="both"/>
        <w:rPr>
          <w:rFonts w:cstheme="minorBidi"/>
          <w:szCs w:val="22"/>
          <w:lang w:val="en-CA"/>
        </w:rPr>
      </w:pPr>
    </w:p>
    <w:p w14:paraId="2625456D" w14:textId="18A1C5FB" w:rsidR="00006095" w:rsidRDefault="00DD1FC0" w:rsidP="00D27C1C">
      <w:pPr>
        <w:jc w:val="both"/>
        <w:rPr>
          <w:rFonts w:cstheme="minorBidi"/>
          <w:szCs w:val="22"/>
          <w:lang w:val="en-CA"/>
        </w:rPr>
      </w:pPr>
      <w:r w:rsidRPr="007132AA">
        <w:rPr>
          <w:rFonts w:cstheme="minorBidi"/>
          <w:szCs w:val="22"/>
          <w:lang w:val="en-CA"/>
        </w:rPr>
        <w:t>S</w:t>
      </w:r>
      <w:r w:rsidR="000E013B" w:rsidRPr="007132AA">
        <w:rPr>
          <w:rFonts w:cstheme="minorBidi"/>
          <w:szCs w:val="22"/>
          <w:lang w:val="en-CA"/>
        </w:rPr>
        <w:t>tudent</w:t>
      </w:r>
      <w:r w:rsidRPr="007132AA">
        <w:rPr>
          <w:rFonts w:cstheme="minorBidi"/>
          <w:szCs w:val="22"/>
          <w:lang w:val="en-CA"/>
        </w:rPr>
        <w:t>s</w:t>
      </w:r>
      <w:r w:rsidR="000E013B" w:rsidRPr="007132AA">
        <w:rPr>
          <w:rFonts w:cstheme="minorBidi"/>
          <w:szCs w:val="22"/>
          <w:lang w:val="en-CA"/>
        </w:rPr>
        <w:t xml:space="preserve"> </w:t>
      </w:r>
      <w:r w:rsidRPr="007132AA">
        <w:rPr>
          <w:rFonts w:cstheme="minorBidi"/>
          <w:szCs w:val="22"/>
          <w:lang w:val="en-CA"/>
        </w:rPr>
        <w:t>at</w:t>
      </w:r>
      <w:r w:rsidR="000E013B" w:rsidRPr="007132AA">
        <w:rPr>
          <w:rFonts w:cstheme="minorBidi"/>
          <w:szCs w:val="22"/>
          <w:lang w:val="en-CA"/>
        </w:rPr>
        <w:t xml:space="preserve"> the University of Ottawa</w:t>
      </w:r>
      <w:r w:rsidRPr="007132AA">
        <w:rPr>
          <w:rFonts w:cstheme="minorBidi"/>
          <w:szCs w:val="22"/>
          <w:lang w:val="en-CA"/>
        </w:rPr>
        <w:t xml:space="preserve"> </w:t>
      </w:r>
      <w:r w:rsidR="000E013B" w:rsidRPr="007132AA">
        <w:rPr>
          <w:rFonts w:cstheme="minorBidi"/>
          <w:szCs w:val="22"/>
          <w:lang w:val="en-CA"/>
        </w:rPr>
        <w:t>have access to sports facili</w:t>
      </w:r>
      <w:r w:rsidRPr="007132AA">
        <w:rPr>
          <w:rFonts w:cstheme="minorBidi"/>
          <w:szCs w:val="22"/>
          <w:lang w:val="en-CA"/>
        </w:rPr>
        <w:t>ties at Montpetit Hall and the Sports C</w:t>
      </w:r>
      <w:r w:rsidR="000E013B" w:rsidRPr="007132AA">
        <w:rPr>
          <w:rFonts w:cstheme="minorBidi"/>
          <w:szCs w:val="22"/>
          <w:lang w:val="en-CA"/>
        </w:rPr>
        <w:t>omplex</w:t>
      </w:r>
      <w:r w:rsidR="00912B75" w:rsidRPr="007132AA">
        <w:rPr>
          <w:rFonts w:cstheme="minorBidi"/>
          <w:szCs w:val="22"/>
          <w:lang w:val="en-CA"/>
        </w:rPr>
        <w:t xml:space="preserve"> </w:t>
      </w:r>
      <w:r w:rsidRPr="007132AA">
        <w:rPr>
          <w:rFonts w:cstheme="minorBidi"/>
          <w:szCs w:val="22"/>
          <w:lang w:val="en-CA"/>
        </w:rPr>
        <w:t>Sports Services (</w:t>
      </w:r>
      <w:hyperlink r:id="rId134" w:history="1">
        <w:r w:rsidRPr="007132AA">
          <w:rPr>
            <w:rStyle w:val="Hyperlink"/>
            <w:rFonts w:cstheme="minorBidi"/>
            <w:szCs w:val="22"/>
            <w:lang w:val="en-CA"/>
          </w:rPr>
          <w:t>http://www.geegees.ca/</w:t>
        </w:r>
      </w:hyperlink>
      <w:r w:rsidRPr="007132AA">
        <w:rPr>
          <w:rFonts w:cstheme="minorBidi"/>
          <w:szCs w:val="22"/>
          <w:lang w:val="en-CA"/>
        </w:rPr>
        <w:t>)</w:t>
      </w:r>
      <w:r w:rsidR="000E013B" w:rsidRPr="007132AA">
        <w:rPr>
          <w:rFonts w:cstheme="minorBidi"/>
          <w:szCs w:val="22"/>
          <w:lang w:val="en-CA"/>
        </w:rPr>
        <w:t xml:space="preserve"> offers a range of ser</w:t>
      </w:r>
      <w:r w:rsidRPr="007132AA">
        <w:rPr>
          <w:rFonts w:cstheme="minorBidi"/>
          <w:szCs w:val="22"/>
          <w:lang w:val="en-CA"/>
        </w:rPr>
        <w:t>vices such as personal training</w:t>
      </w:r>
      <w:r w:rsidR="00B63D15" w:rsidRPr="007132AA">
        <w:rPr>
          <w:rFonts w:cstheme="minorBidi"/>
          <w:szCs w:val="22"/>
          <w:lang w:val="en-CA"/>
        </w:rPr>
        <w:t xml:space="preserve">, a </w:t>
      </w:r>
      <w:r w:rsidRPr="007132AA">
        <w:rPr>
          <w:rFonts w:cstheme="minorBidi"/>
          <w:szCs w:val="22"/>
          <w:lang w:val="en-CA"/>
        </w:rPr>
        <w:t>gym</w:t>
      </w:r>
      <w:r w:rsidR="00B63D15" w:rsidRPr="007132AA">
        <w:rPr>
          <w:rFonts w:cstheme="minorBidi"/>
          <w:szCs w:val="22"/>
          <w:lang w:val="en-CA"/>
        </w:rPr>
        <w:t>, a swimming pool,</w:t>
      </w:r>
      <w:r w:rsidRPr="007132AA">
        <w:rPr>
          <w:rFonts w:cstheme="minorBidi"/>
          <w:szCs w:val="22"/>
          <w:lang w:val="en-CA"/>
        </w:rPr>
        <w:t> two ice rinks, soccer and football fields</w:t>
      </w:r>
      <w:r w:rsidR="000E013B" w:rsidRPr="007132AA">
        <w:rPr>
          <w:rFonts w:cstheme="minorBidi"/>
          <w:szCs w:val="22"/>
          <w:lang w:val="en-CA"/>
        </w:rPr>
        <w:t>, a dance and martial arts</w:t>
      </w:r>
      <w:r w:rsidRPr="007132AA">
        <w:rPr>
          <w:rFonts w:cstheme="minorBidi"/>
          <w:szCs w:val="22"/>
          <w:lang w:val="en-CA"/>
        </w:rPr>
        <w:t xml:space="preserve"> studio, basketball, squash and </w:t>
      </w:r>
      <w:r w:rsidR="000E013B" w:rsidRPr="007132AA">
        <w:rPr>
          <w:rFonts w:cstheme="minorBidi"/>
          <w:szCs w:val="22"/>
          <w:lang w:val="en-CA"/>
        </w:rPr>
        <w:t>badminton</w:t>
      </w:r>
      <w:r w:rsidRPr="007132AA">
        <w:rPr>
          <w:rFonts w:cstheme="minorBidi"/>
          <w:szCs w:val="22"/>
          <w:lang w:val="en-CA"/>
        </w:rPr>
        <w:t xml:space="preserve"> facilities</w:t>
      </w:r>
      <w:r w:rsidR="000E013B" w:rsidRPr="007132AA">
        <w:rPr>
          <w:rFonts w:cstheme="minorBidi"/>
          <w:szCs w:val="22"/>
          <w:lang w:val="en-CA"/>
        </w:rPr>
        <w:t xml:space="preserve">, etc. </w:t>
      </w:r>
      <w:r w:rsidRPr="007132AA">
        <w:rPr>
          <w:rFonts w:cstheme="minorBidi"/>
          <w:szCs w:val="22"/>
          <w:lang w:val="en-CA"/>
        </w:rPr>
        <w:t>A</w:t>
      </w:r>
      <w:r w:rsidR="000E013B" w:rsidRPr="007132AA">
        <w:rPr>
          <w:rFonts w:cstheme="minorBidi"/>
          <w:szCs w:val="22"/>
          <w:lang w:val="en-CA"/>
        </w:rPr>
        <w:t xml:space="preserve"> student card </w:t>
      </w:r>
      <w:r w:rsidRPr="007132AA">
        <w:rPr>
          <w:rFonts w:cstheme="minorBidi"/>
          <w:szCs w:val="22"/>
          <w:lang w:val="en-CA"/>
        </w:rPr>
        <w:t>provides</w:t>
      </w:r>
      <w:r w:rsidR="000E013B" w:rsidRPr="007132AA">
        <w:rPr>
          <w:rFonts w:cstheme="minorBidi"/>
          <w:szCs w:val="22"/>
          <w:lang w:val="en-CA"/>
        </w:rPr>
        <w:t xml:space="preserve"> access to the facilities</w:t>
      </w:r>
      <w:r w:rsidRPr="007132AA">
        <w:rPr>
          <w:rFonts w:cstheme="minorBidi"/>
          <w:szCs w:val="22"/>
          <w:lang w:val="en-CA"/>
        </w:rPr>
        <w:t>.</w:t>
      </w:r>
    </w:p>
    <w:p w14:paraId="1134DD04" w14:textId="77777777" w:rsidR="00166228" w:rsidRPr="007132AA" w:rsidRDefault="00166228" w:rsidP="00D27C1C">
      <w:pPr>
        <w:jc w:val="both"/>
        <w:rPr>
          <w:rFonts w:cstheme="minorBidi"/>
          <w:szCs w:val="22"/>
          <w:lang w:val="en-CA"/>
        </w:rPr>
      </w:pPr>
    </w:p>
    <w:p w14:paraId="7EE53711" w14:textId="77777777" w:rsidR="0017109D" w:rsidRPr="007132AA" w:rsidRDefault="0017109D" w:rsidP="00D27C1C">
      <w:pPr>
        <w:jc w:val="both"/>
        <w:rPr>
          <w:rFonts w:cstheme="minorBidi"/>
          <w:lang w:val="en-CA"/>
        </w:rPr>
      </w:pPr>
    </w:p>
    <w:p w14:paraId="3A7E8A87" w14:textId="51B31E8E" w:rsidR="0017109D" w:rsidRPr="007132AA" w:rsidRDefault="00DD1FC0" w:rsidP="00D27C1C">
      <w:pPr>
        <w:pStyle w:val="Heading4"/>
        <w:jc w:val="both"/>
        <w:rPr>
          <w:rFonts w:cstheme="minorBidi"/>
          <w:b/>
          <w:bCs/>
          <w:color w:val="990033"/>
          <w:lang w:val="en-CA"/>
        </w:rPr>
      </w:pPr>
      <w:r w:rsidRPr="007132AA">
        <w:rPr>
          <w:rFonts w:cstheme="minorBidi"/>
          <w:b/>
          <w:bCs/>
          <w:color w:val="990033"/>
          <w:lang w:val="en-CA"/>
        </w:rPr>
        <w:t>ATMs</w:t>
      </w:r>
    </w:p>
    <w:p w14:paraId="40387C33" w14:textId="77777777" w:rsidR="00ED0F40" w:rsidRPr="007132AA" w:rsidRDefault="00ED0F40" w:rsidP="00D27C1C">
      <w:pPr>
        <w:jc w:val="both"/>
        <w:rPr>
          <w:rFonts w:cstheme="minorBidi"/>
          <w:lang w:val="en-CA"/>
        </w:rPr>
      </w:pPr>
    </w:p>
    <w:p w14:paraId="2395208E" w14:textId="72C8952B" w:rsidR="00006095" w:rsidRDefault="005A519F" w:rsidP="00D27C1C">
      <w:pPr>
        <w:jc w:val="both"/>
        <w:rPr>
          <w:rFonts w:cstheme="minorBidi"/>
          <w:lang w:val="en-CA"/>
        </w:rPr>
      </w:pPr>
      <w:r w:rsidRPr="007132AA">
        <w:rPr>
          <w:rFonts w:cstheme="minorBidi"/>
          <w:lang w:val="en-CA"/>
        </w:rPr>
        <w:t xml:space="preserve">There are </w:t>
      </w:r>
      <w:r w:rsidR="00F45473" w:rsidRPr="007132AA">
        <w:rPr>
          <w:rFonts w:cstheme="minorBidi"/>
          <w:lang w:val="en-CA"/>
        </w:rPr>
        <w:t xml:space="preserve">several </w:t>
      </w:r>
      <w:r w:rsidR="00DD1FC0" w:rsidRPr="007132AA">
        <w:rPr>
          <w:rFonts w:cstheme="minorBidi"/>
          <w:lang w:val="en-CA"/>
        </w:rPr>
        <w:t xml:space="preserve">ATMs </w:t>
      </w:r>
      <w:r w:rsidR="00A702EF" w:rsidRPr="007132AA">
        <w:rPr>
          <w:rFonts w:cstheme="minorBidi"/>
          <w:lang w:val="en-CA"/>
        </w:rPr>
        <w:t xml:space="preserve">(CIBC, Royal Bank, National Bank, Desjardins, Scotiabank, Alterna) </w:t>
      </w:r>
      <w:r w:rsidR="00DD1FC0" w:rsidRPr="007132AA">
        <w:rPr>
          <w:rFonts w:cstheme="minorBidi"/>
          <w:lang w:val="en-CA"/>
        </w:rPr>
        <w:t xml:space="preserve">on campus. </w:t>
      </w:r>
      <w:r w:rsidR="00A702EF" w:rsidRPr="007132AA">
        <w:rPr>
          <w:rFonts w:cstheme="minorBidi"/>
          <w:lang w:val="en-CA"/>
        </w:rPr>
        <w:t xml:space="preserve">You’ll find them marked on the </w:t>
      </w:r>
      <w:hyperlink r:id="rId135" w:history="1">
        <w:r w:rsidR="00A702EF" w:rsidRPr="007132AA">
          <w:rPr>
            <w:rStyle w:val="Hyperlink"/>
            <w:rFonts w:cstheme="minorBidi"/>
            <w:lang w:val="en-CA"/>
          </w:rPr>
          <w:t>campus map</w:t>
        </w:r>
      </w:hyperlink>
      <w:r w:rsidR="00DD1FC0" w:rsidRPr="007132AA">
        <w:rPr>
          <w:rFonts w:cstheme="minorBidi"/>
          <w:lang w:val="en-CA"/>
        </w:rPr>
        <w:t>.</w:t>
      </w:r>
    </w:p>
    <w:p w14:paraId="140F8497" w14:textId="77777777" w:rsidR="00166228" w:rsidRPr="007132AA" w:rsidRDefault="00166228" w:rsidP="00D27C1C">
      <w:pPr>
        <w:jc w:val="both"/>
        <w:rPr>
          <w:rFonts w:cstheme="minorBidi"/>
          <w:smallCaps/>
          <w:lang w:val="en-CA"/>
        </w:rPr>
      </w:pPr>
    </w:p>
    <w:p w14:paraId="2B0EB450" w14:textId="77777777" w:rsidR="005A519F" w:rsidRPr="007132AA" w:rsidRDefault="005A519F" w:rsidP="00D27C1C">
      <w:pPr>
        <w:jc w:val="both"/>
        <w:rPr>
          <w:rFonts w:cstheme="minorBidi"/>
          <w:lang w:val="en-CA"/>
        </w:rPr>
      </w:pPr>
    </w:p>
    <w:p w14:paraId="57DDFBC4" w14:textId="53F5BC35" w:rsidR="00ED0F40" w:rsidRDefault="00F45473" w:rsidP="00166228">
      <w:pPr>
        <w:pStyle w:val="Heading4"/>
        <w:jc w:val="both"/>
        <w:rPr>
          <w:rFonts w:cstheme="minorBidi"/>
          <w:b/>
          <w:bCs/>
          <w:color w:val="990033"/>
          <w:lang w:val="en-CA"/>
        </w:rPr>
      </w:pPr>
      <w:r w:rsidRPr="007132AA">
        <w:rPr>
          <w:rFonts w:cstheme="minorBidi"/>
          <w:b/>
          <w:bCs/>
          <w:color w:val="990033"/>
          <w:lang w:val="en-CA"/>
        </w:rPr>
        <w:t>O</w:t>
      </w:r>
      <w:r w:rsidR="005A519F" w:rsidRPr="007132AA">
        <w:rPr>
          <w:rFonts w:cstheme="minorBidi"/>
          <w:b/>
          <w:bCs/>
          <w:color w:val="990033"/>
          <w:lang w:val="en-CA"/>
        </w:rPr>
        <w:t>n</w:t>
      </w:r>
      <w:r w:rsidRPr="007132AA">
        <w:rPr>
          <w:rFonts w:cstheme="minorBidi"/>
          <w:b/>
          <w:bCs/>
          <w:color w:val="990033"/>
          <w:lang w:val="en-CA"/>
        </w:rPr>
        <w:t>- and off-</w:t>
      </w:r>
      <w:r w:rsidR="005A519F" w:rsidRPr="007132AA">
        <w:rPr>
          <w:rFonts w:cstheme="minorBidi"/>
          <w:b/>
          <w:bCs/>
          <w:color w:val="990033"/>
          <w:lang w:val="en-CA"/>
        </w:rPr>
        <w:t xml:space="preserve">campus </w:t>
      </w:r>
      <w:r w:rsidR="004E115A" w:rsidRPr="007132AA">
        <w:rPr>
          <w:rFonts w:cstheme="minorBidi"/>
          <w:b/>
          <w:bCs/>
          <w:color w:val="990033"/>
          <w:lang w:val="en-CA"/>
        </w:rPr>
        <w:t>H</w:t>
      </w:r>
      <w:r w:rsidRPr="007132AA">
        <w:rPr>
          <w:rFonts w:cstheme="minorBidi"/>
          <w:b/>
          <w:bCs/>
          <w:color w:val="990033"/>
          <w:lang w:val="en-CA"/>
        </w:rPr>
        <w:t>ousing</w:t>
      </w:r>
    </w:p>
    <w:p w14:paraId="15421F43" w14:textId="77777777" w:rsidR="00166228" w:rsidRPr="00166228" w:rsidRDefault="00166228" w:rsidP="00166228">
      <w:pPr>
        <w:rPr>
          <w:lang w:val="en-CA"/>
        </w:rPr>
      </w:pPr>
    </w:p>
    <w:p w14:paraId="7C405764" w14:textId="24B6174C" w:rsidR="0017109D" w:rsidRDefault="00F45473" w:rsidP="00D27C1C">
      <w:pPr>
        <w:jc w:val="both"/>
        <w:rPr>
          <w:rFonts w:cstheme="minorBidi"/>
          <w:bCs/>
          <w:lang w:val="en-CA"/>
        </w:rPr>
      </w:pPr>
      <w:r w:rsidRPr="007132AA">
        <w:rPr>
          <w:rFonts w:cstheme="minorBidi"/>
          <w:bCs/>
          <w:lang w:val="en-CA"/>
        </w:rPr>
        <w:t xml:space="preserve">For housing information visit </w:t>
      </w:r>
      <w:hyperlink r:id="rId136" w:history="1">
        <w:r w:rsidRPr="007132AA">
          <w:rPr>
            <w:rStyle w:val="Hyperlink"/>
            <w:rFonts w:cstheme="minorBidi"/>
            <w:bCs/>
            <w:lang w:val="en-CA"/>
          </w:rPr>
          <w:t>http://www.uottawa.ca/housing/</w:t>
        </w:r>
      </w:hyperlink>
      <w:r w:rsidRPr="007132AA">
        <w:rPr>
          <w:rFonts w:cstheme="minorBidi"/>
          <w:bCs/>
          <w:lang w:val="en-CA"/>
        </w:rPr>
        <w:t xml:space="preserve">. </w:t>
      </w:r>
      <w:r w:rsidR="003448B1" w:rsidRPr="007132AA">
        <w:rPr>
          <w:rFonts w:cstheme="minorBidi"/>
          <w:bCs/>
          <w:lang w:val="en-CA"/>
        </w:rPr>
        <w:t> </w:t>
      </w:r>
      <w:r w:rsidR="005A519F" w:rsidRPr="007132AA">
        <w:rPr>
          <w:rFonts w:cstheme="minorBidi"/>
          <w:bCs/>
          <w:lang w:val="en-CA"/>
        </w:rPr>
        <w:t> </w:t>
      </w:r>
    </w:p>
    <w:p w14:paraId="78A87CCC" w14:textId="77777777" w:rsidR="00166228" w:rsidRPr="007132AA" w:rsidRDefault="00166228" w:rsidP="00D27C1C">
      <w:pPr>
        <w:jc w:val="both"/>
        <w:rPr>
          <w:rFonts w:cstheme="minorBidi"/>
          <w:bCs/>
          <w:lang w:val="en-CA"/>
        </w:rPr>
      </w:pPr>
    </w:p>
    <w:p w14:paraId="4B6599DA" w14:textId="77777777" w:rsidR="00EB6254" w:rsidRPr="007132AA" w:rsidRDefault="00EB6254" w:rsidP="00D27C1C">
      <w:pPr>
        <w:keepNext/>
        <w:jc w:val="both"/>
        <w:rPr>
          <w:rFonts w:cstheme="minorBidi"/>
          <w:b/>
          <w:iCs/>
          <w:smallCaps/>
          <w:sz w:val="28"/>
          <w:szCs w:val="28"/>
          <w:lang w:val="en-CA"/>
        </w:rPr>
      </w:pPr>
    </w:p>
    <w:p w14:paraId="54B479B7" w14:textId="3D9D9D1B" w:rsidR="00DF2272" w:rsidRPr="00166228" w:rsidRDefault="00F45473" w:rsidP="00166228">
      <w:pPr>
        <w:pStyle w:val="Heading4"/>
        <w:jc w:val="both"/>
        <w:rPr>
          <w:rFonts w:cstheme="minorBidi"/>
          <w:b/>
          <w:bCs/>
          <w:color w:val="990033"/>
          <w:lang w:val="en-CA"/>
        </w:rPr>
      </w:pPr>
      <w:r w:rsidRPr="007132AA">
        <w:rPr>
          <w:rFonts w:cstheme="minorBidi"/>
          <w:b/>
          <w:bCs/>
          <w:color w:val="990033"/>
          <w:lang w:val="en-CA"/>
        </w:rPr>
        <w:t>International Stu</w:t>
      </w:r>
      <w:r w:rsidR="005A519F" w:rsidRPr="007132AA">
        <w:rPr>
          <w:rFonts w:cstheme="minorBidi"/>
          <w:b/>
          <w:bCs/>
          <w:color w:val="990033"/>
          <w:lang w:val="en-CA"/>
        </w:rPr>
        <w:t>dent</w:t>
      </w:r>
      <w:r w:rsidRPr="007132AA">
        <w:rPr>
          <w:rFonts w:cstheme="minorBidi"/>
          <w:b/>
          <w:bCs/>
          <w:color w:val="990033"/>
          <w:lang w:val="en-CA"/>
        </w:rPr>
        <w:t>s</w:t>
      </w:r>
    </w:p>
    <w:p w14:paraId="4070FE89" w14:textId="02FDDB81" w:rsidR="005A519F" w:rsidRPr="007132AA" w:rsidRDefault="00F45473" w:rsidP="00DF2272">
      <w:pPr>
        <w:pStyle w:val="NormalWeb"/>
        <w:jc w:val="both"/>
        <w:rPr>
          <w:rFonts w:ascii="Arial Narrow" w:hAnsi="Arial Narrow" w:cstheme="minorBidi"/>
          <w:sz w:val="22"/>
          <w:szCs w:val="22"/>
        </w:rPr>
      </w:pPr>
      <w:r w:rsidRPr="007132AA">
        <w:rPr>
          <w:rFonts w:ascii="Arial Narrow" w:hAnsi="Arial Narrow" w:cstheme="minorBidi"/>
          <w:sz w:val="22"/>
          <w:szCs w:val="22"/>
        </w:rPr>
        <w:t>The I</w:t>
      </w:r>
      <w:r w:rsidR="005A519F" w:rsidRPr="007132AA">
        <w:rPr>
          <w:rFonts w:ascii="Arial Narrow" w:hAnsi="Arial Narrow" w:cstheme="minorBidi"/>
          <w:sz w:val="22"/>
          <w:szCs w:val="22"/>
        </w:rPr>
        <w:t xml:space="preserve">nternational </w:t>
      </w:r>
      <w:r w:rsidRPr="007132AA">
        <w:rPr>
          <w:rFonts w:ascii="Arial Narrow" w:hAnsi="Arial Narrow" w:cstheme="minorBidi"/>
          <w:sz w:val="22"/>
          <w:szCs w:val="22"/>
        </w:rPr>
        <w:t>Office</w:t>
      </w:r>
      <w:r w:rsidR="007B4A4A" w:rsidRPr="007132AA">
        <w:rPr>
          <w:rFonts w:ascii="Arial Narrow" w:hAnsi="Arial Narrow" w:cstheme="minorBidi"/>
          <w:sz w:val="22"/>
          <w:szCs w:val="22"/>
        </w:rPr>
        <w:t> (</w:t>
      </w:r>
      <w:hyperlink r:id="rId137" w:history="1">
        <w:r w:rsidRPr="007132AA">
          <w:rPr>
            <w:rStyle w:val="Hyperlink"/>
            <w:rFonts w:ascii="Arial Narrow" w:hAnsi="Arial Narrow" w:cstheme="minorBidi"/>
            <w:sz w:val="22"/>
            <w:szCs w:val="22"/>
          </w:rPr>
          <w:t>http://international.uottawa.ca/en</w:t>
        </w:r>
      </w:hyperlink>
      <w:r w:rsidR="007B4A4A" w:rsidRPr="007132AA">
        <w:rPr>
          <w:rFonts w:ascii="Arial Narrow" w:hAnsi="Arial Narrow" w:cstheme="minorBidi"/>
          <w:sz w:val="22"/>
          <w:szCs w:val="22"/>
        </w:rPr>
        <w:t>)</w:t>
      </w:r>
      <w:r w:rsidRPr="007132AA">
        <w:rPr>
          <w:rFonts w:ascii="Arial Narrow" w:hAnsi="Arial Narrow" w:cstheme="minorBidi"/>
          <w:sz w:val="22"/>
          <w:szCs w:val="22"/>
        </w:rPr>
        <w:t xml:space="preserve"> o</w:t>
      </w:r>
      <w:r w:rsidR="005A519F" w:rsidRPr="007132AA">
        <w:rPr>
          <w:rFonts w:ascii="Arial Narrow" w:hAnsi="Arial Narrow" w:cstheme="minorBidi"/>
          <w:sz w:val="22"/>
          <w:szCs w:val="22"/>
        </w:rPr>
        <w:t xml:space="preserve">rganizes </w:t>
      </w:r>
      <w:r w:rsidRPr="007132AA">
        <w:rPr>
          <w:rFonts w:ascii="Arial Narrow" w:hAnsi="Arial Narrow" w:cstheme="minorBidi"/>
          <w:sz w:val="22"/>
          <w:szCs w:val="22"/>
        </w:rPr>
        <w:t>events for</w:t>
      </w:r>
      <w:r w:rsidR="005A519F" w:rsidRPr="007132AA">
        <w:rPr>
          <w:rFonts w:ascii="Arial Narrow" w:hAnsi="Arial Narrow" w:cstheme="minorBidi"/>
          <w:sz w:val="22"/>
          <w:szCs w:val="22"/>
        </w:rPr>
        <w:t> </w:t>
      </w:r>
      <w:r w:rsidRPr="007132AA">
        <w:rPr>
          <w:rFonts w:ascii="Arial Narrow" w:hAnsi="Arial Narrow" w:cstheme="minorBidi"/>
          <w:sz w:val="22"/>
          <w:szCs w:val="22"/>
        </w:rPr>
        <w:t>international</w:t>
      </w:r>
      <w:r w:rsidR="005A519F" w:rsidRPr="007132AA">
        <w:rPr>
          <w:rFonts w:ascii="Arial Narrow" w:hAnsi="Arial Narrow" w:cstheme="minorBidi"/>
          <w:sz w:val="22"/>
          <w:szCs w:val="22"/>
        </w:rPr>
        <w:t xml:space="preserve"> students in September and January. It is MANDATORY to participate in one of these sessions that offer a look at the essential services of the University, the procedures to be followed for the verification and the renewal of immigration documents, and general information to facilitate a better integration in the community. </w:t>
      </w:r>
      <w:r w:rsidR="00DF2272" w:rsidRPr="007132AA">
        <w:rPr>
          <w:rFonts w:ascii="Arial Narrow" w:hAnsi="Arial Narrow" w:cstheme="minorBidi"/>
          <w:sz w:val="22"/>
          <w:szCs w:val="22"/>
        </w:rPr>
        <w:t>The International Office also sends regular email communications and updates with the latest news.</w:t>
      </w:r>
    </w:p>
    <w:p w14:paraId="5FDA94CA" w14:textId="5F8AFAAD" w:rsidR="004E115A" w:rsidRPr="007132AA" w:rsidRDefault="004E115A" w:rsidP="00DF2272">
      <w:pPr>
        <w:pStyle w:val="NormalWeb"/>
        <w:jc w:val="both"/>
        <w:rPr>
          <w:rFonts w:ascii="Arial Narrow" w:hAnsi="Arial Narrow" w:cstheme="minorBidi"/>
          <w:sz w:val="22"/>
          <w:szCs w:val="22"/>
        </w:rPr>
      </w:pPr>
    </w:p>
    <w:p w14:paraId="71BFA1E6" w14:textId="3D2A194E" w:rsidR="004E115A" w:rsidRDefault="004E115A" w:rsidP="00DF2272">
      <w:pPr>
        <w:pStyle w:val="NormalWeb"/>
        <w:jc w:val="both"/>
        <w:rPr>
          <w:rFonts w:ascii="Arial Narrow" w:hAnsi="Arial Narrow" w:cstheme="minorBidi"/>
          <w:sz w:val="22"/>
          <w:szCs w:val="22"/>
        </w:rPr>
      </w:pPr>
    </w:p>
    <w:p w14:paraId="13198DCB" w14:textId="56617106" w:rsidR="008D2C6C" w:rsidRDefault="008D2C6C" w:rsidP="00DF2272">
      <w:pPr>
        <w:pStyle w:val="NormalWeb"/>
        <w:jc w:val="both"/>
        <w:rPr>
          <w:rFonts w:ascii="Arial Narrow" w:hAnsi="Arial Narrow" w:cstheme="minorBidi"/>
          <w:sz w:val="22"/>
          <w:szCs w:val="22"/>
        </w:rPr>
      </w:pPr>
    </w:p>
    <w:p w14:paraId="7339C992" w14:textId="0AF6D071" w:rsidR="008D2C6C" w:rsidRDefault="008D2C6C" w:rsidP="00DF2272">
      <w:pPr>
        <w:pStyle w:val="NormalWeb"/>
        <w:jc w:val="both"/>
        <w:rPr>
          <w:rFonts w:ascii="Arial Narrow" w:hAnsi="Arial Narrow" w:cstheme="minorBidi"/>
          <w:sz w:val="22"/>
          <w:szCs w:val="22"/>
        </w:rPr>
      </w:pPr>
    </w:p>
    <w:p w14:paraId="39A72FD4" w14:textId="77777777" w:rsidR="008D2C6C" w:rsidRPr="007132AA" w:rsidRDefault="008D2C6C" w:rsidP="00DF2272">
      <w:pPr>
        <w:pStyle w:val="NormalWeb"/>
        <w:jc w:val="both"/>
        <w:rPr>
          <w:rFonts w:ascii="Arial Narrow" w:hAnsi="Arial Narrow" w:cstheme="minorBidi"/>
          <w:sz w:val="22"/>
          <w:szCs w:val="22"/>
        </w:rPr>
      </w:pPr>
    </w:p>
    <w:p w14:paraId="70223FAF" w14:textId="6CF21FD9" w:rsidR="004E115A" w:rsidRPr="007132AA" w:rsidRDefault="004E115A" w:rsidP="00DF2272">
      <w:pPr>
        <w:pStyle w:val="NormalWeb"/>
        <w:jc w:val="both"/>
        <w:rPr>
          <w:rFonts w:ascii="Arial Narrow" w:hAnsi="Arial Narrow" w:cstheme="minorBidi"/>
          <w:sz w:val="22"/>
          <w:szCs w:val="22"/>
        </w:rPr>
      </w:pPr>
    </w:p>
    <w:p w14:paraId="1116E77D" w14:textId="36BB5371" w:rsidR="004E115A" w:rsidRPr="007132AA" w:rsidRDefault="004E115A" w:rsidP="00DF2272">
      <w:pPr>
        <w:pStyle w:val="NormalWeb"/>
        <w:jc w:val="both"/>
        <w:rPr>
          <w:rFonts w:ascii="Arial Narrow" w:hAnsi="Arial Narrow" w:cstheme="minorBidi"/>
          <w:sz w:val="22"/>
          <w:szCs w:val="22"/>
        </w:rPr>
      </w:pPr>
    </w:p>
    <w:p w14:paraId="6FD3E9C2" w14:textId="77777777" w:rsidR="00E109AD" w:rsidRPr="007132AA" w:rsidRDefault="00E109AD" w:rsidP="00D27C1C">
      <w:pPr>
        <w:jc w:val="both"/>
        <w:rPr>
          <w:rFonts w:cstheme="minorBidi"/>
          <w:b/>
          <w:smallCaps/>
          <w:szCs w:val="22"/>
          <w:lang w:val="en-CA"/>
        </w:rPr>
      </w:pPr>
    </w:p>
    <w:p w14:paraId="2FBB9CDB" w14:textId="5DB09B92" w:rsidR="0017109D" w:rsidRPr="004C6179" w:rsidRDefault="00224F1F" w:rsidP="00F36B18">
      <w:pPr>
        <w:pStyle w:val="Heading3"/>
        <w:numPr>
          <w:ilvl w:val="0"/>
          <w:numId w:val="0"/>
        </w:numPr>
        <w:shd w:val="clear" w:color="auto" w:fill="A8D08D" w:themeFill="accent6" w:themeFillTint="99"/>
        <w:jc w:val="center"/>
        <w:rPr>
          <w:rFonts w:cstheme="minorBidi"/>
          <w:b/>
          <w:bCs/>
          <w:sz w:val="40"/>
          <w:szCs w:val="28"/>
          <w:lang w:val="en-CA"/>
        </w:rPr>
      </w:pPr>
      <w:bookmarkStart w:id="70" w:name="_Financial_aid_and"/>
      <w:bookmarkStart w:id="71" w:name="_Section_9:_Financial"/>
      <w:bookmarkEnd w:id="70"/>
      <w:bookmarkEnd w:id="71"/>
      <w:r w:rsidRPr="004C6179">
        <w:rPr>
          <w:rFonts w:cstheme="minorBidi"/>
          <w:b/>
          <w:bCs/>
          <w:sz w:val="40"/>
          <w:szCs w:val="28"/>
          <w:lang w:val="en-CA"/>
        </w:rPr>
        <w:lastRenderedPageBreak/>
        <w:t xml:space="preserve">Section 9: </w:t>
      </w:r>
      <w:r w:rsidR="005A519F" w:rsidRPr="004C6179">
        <w:rPr>
          <w:rFonts w:cstheme="minorBidi"/>
          <w:b/>
          <w:bCs/>
          <w:sz w:val="40"/>
          <w:szCs w:val="28"/>
          <w:lang w:val="en-CA"/>
        </w:rPr>
        <w:t>Financ</w:t>
      </w:r>
      <w:r w:rsidR="004F37DA" w:rsidRPr="004C6179">
        <w:rPr>
          <w:rFonts w:cstheme="minorBidi"/>
          <w:b/>
          <w:bCs/>
          <w:sz w:val="40"/>
          <w:szCs w:val="28"/>
          <w:lang w:val="en-CA"/>
        </w:rPr>
        <w:t>i</w:t>
      </w:r>
      <w:r w:rsidR="00B45F2A" w:rsidRPr="004C6179">
        <w:rPr>
          <w:rFonts w:cstheme="minorBidi"/>
          <w:b/>
          <w:bCs/>
          <w:sz w:val="40"/>
          <w:szCs w:val="28"/>
          <w:lang w:val="en-CA"/>
        </w:rPr>
        <w:t xml:space="preserve">al </w:t>
      </w:r>
      <w:r w:rsidR="004E115A" w:rsidRPr="004C6179">
        <w:rPr>
          <w:rFonts w:cstheme="minorBidi"/>
          <w:b/>
          <w:bCs/>
          <w:sz w:val="40"/>
          <w:szCs w:val="28"/>
          <w:lang w:val="en-CA"/>
        </w:rPr>
        <w:t>A</w:t>
      </w:r>
      <w:r w:rsidR="00B45F2A" w:rsidRPr="004C6179">
        <w:rPr>
          <w:rFonts w:cstheme="minorBidi"/>
          <w:b/>
          <w:bCs/>
          <w:sz w:val="40"/>
          <w:szCs w:val="28"/>
          <w:lang w:val="en-CA"/>
        </w:rPr>
        <w:t xml:space="preserve">id and </w:t>
      </w:r>
      <w:r w:rsidR="004E115A" w:rsidRPr="004C6179">
        <w:rPr>
          <w:rFonts w:cstheme="minorBidi"/>
          <w:b/>
          <w:bCs/>
          <w:sz w:val="40"/>
          <w:szCs w:val="28"/>
        </w:rPr>
        <w:t>A</w:t>
      </w:r>
      <w:r w:rsidR="00B45F2A" w:rsidRPr="004C6179">
        <w:rPr>
          <w:rFonts w:cstheme="minorBidi"/>
          <w:b/>
          <w:bCs/>
          <w:sz w:val="40"/>
          <w:szCs w:val="28"/>
        </w:rPr>
        <w:t>wards</w:t>
      </w:r>
    </w:p>
    <w:p w14:paraId="4B7D4E42" w14:textId="77777777" w:rsidR="0017109D" w:rsidRPr="007132AA" w:rsidRDefault="0017109D" w:rsidP="00D27C1C">
      <w:pPr>
        <w:jc w:val="both"/>
        <w:rPr>
          <w:rFonts w:cstheme="minorBidi"/>
          <w:b/>
          <w:bCs/>
          <w:smallCaps/>
          <w:sz w:val="28"/>
          <w:szCs w:val="28"/>
          <w:lang w:val="en-CA"/>
        </w:rPr>
      </w:pPr>
    </w:p>
    <w:p w14:paraId="4BF71212" w14:textId="1B389458" w:rsidR="00127849" w:rsidRPr="00D44ABE" w:rsidRDefault="00127849" w:rsidP="00D27C1C">
      <w:pPr>
        <w:pStyle w:val="Heading4"/>
        <w:jc w:val="both"/>
        <w:rPr>
          <w:rFonts w:cstheme="minorBidi"/>
          <w:b/>
          <w:bCs/>
          <w:color w:val="990033"/>
          <w:lang w:val="en-CA"/>
        </w:rPr>
      </w:pPr>
      <w:bookmarkStart w:id="72" w:name="_Hlk72249041"/>
      <w:bookmarkStart w:id="73" w:name="_Hlk72248912"/>
      <w:r w:rsidRPr="00D44ABE">
        <w:rPr>
          <w:rFonts w:cstheme="minorBidi"/>
          <w:b/>
          <w:bCs/>
          <w:color w:val="990033"/>
          <w:lang w:val="en-CA"/>
        </w:rPr>
        <w:t xml:space="preserve">Working during your </w:t>
      </w:r>
      <w:r w:rsidR="004E115A" w:rsidRPr="00D44ABE">
        <w:rPr>
          <w:rFonts w:cstheme="minorBidi"/>
          <w:b/>
          <w:bCs/>
          <w:color w:val="990033"/>
          <w:lang w:val="en-CA"/>
        </w:rPr>
        <w:t>S</w:t>
      </w:r>
      <w:r w:rsidRPr="00D44ABE">
        <w:rPr>
          <w:rFonts w:cstheme="minorBidi"/>
          <w:b/>
          <w:bCs/>
          <w:color w:val="990033"/>
          <w:lang w:val="en-CA"/>
        </w:rPr>
        <w:t>tudies</w:t>
      </w:r>
    </w:p>
    <w:p w14:paraId="79325653" w14:textId="1B26AC09" w:rsidR="00127849" w:rsidRPr="007132AA" w:rsidRDefault="00127849" w:rsidP="003449A1">
      <w:pPr>
        <w:keepNext/>
        <w:rPr>
          <w:rFonts w:cstheme="minorBidi"/>
          <w:lang w:val="en-CA"/>
        </w:rPr>
      </w:pPr>
    </w:p>
    <w:p w14:paraId="35A28EBE" w14:textId="48D91FEB" w:rsidR="00127849" w:rsidRPr="007132AA" w:rsidRDefault="00127849" w:rsidP="00127849">
      <w:pPr>
        <w:rPr>
          <w:rFonts w:cstheme="minorBidi"/>
          <w:lang w:val="en-CA"/>
        </w:rPr>
      </w:pPr>
      <w:r w:rsidRPr="007132AA">
        <w:rPr>
          <w:rFonts w:cstheme="minorBidi"/>
          <w:lang w:val="en-CA"/>
        </w:rPr>
        <w:t xml:space="preserve">Full-time students are allowed to work a maximum of 10 hours per week (on average) during their studies. Permission to work more may be granted, during a given semester, if the work contributes directly to the student’s research. To request an exception, students must obtain the approval of their supervisor and the Graduate Director and apply via a service request. The request should be submitted at least four weeks before the beginning of the semester in question. </w:t>
      </w:r>
      <w:bookmarkEnd w:id="72"/>
      <w:r w:rsidRPr="007132AA">
        <w:rPr>
          <w:rFonts w:cstheme="minorBidi"/>
          <w:lang w:val="en-CA"/>
        </w:rPr>
        <w:t xml:space="preserve">Working more than 10 hours per week </w:t>
      </w:r>
      <w:r w:rsidRPr="007132AA">
        <w:rPr>
          <w:rFonts w:cstheme="minorBidi"/>
          <w:i/>
          <w:iCs/>
          <w:lang w:val="en-CA"/>
        </w:rPr>
        <w:t>will not</w:t>
      </w:r>
      <w:r w:rsidRPr="007132AA">
        <w:rPr>
          <w:rFonts w:cstheme="minorBidi"/>
          <w:lang w:val="en-CA"/>
        </w:rPr>
        <w:t xml:space="preserve"> be accepted as justification if you need to request an extension on the time limit for your studies.</w:t>
      </w:r>
    </w:p>
    <w:bookmarkEnd w:id="73"/>
    <w:p w14:paraId="28E90518" w14:textId="77777777" w:rsidR="00127849" w:rsidRPr="007132AA" w:rsidRDefault="00127849" w:rsidP="00127849">
      <w:pPr>
        <w:rPr>
          <w:rFonts w:cstheme="minorBidi"/>
          <w:lang w:val="en-CA"/>
        </w:rPr>
      </w:pPr>
    </w:p>
    <w:p w14:paraId="21300582" w14:textId="5F75F9A5" w:rsidR="0017109D" w:rsidRPr="00D44ABE" w:rsidRDefault="005A519F" w:rsidP="00D27C1C">
      <w:pPr>
        <w:pStyle w:val="Heading4"/>
        <w:jc w:val="both"/>
        <w:rPr>
          <w:rFonts w:cstheme="minorBidi"/>
          <w:b/>
          <w:bCs/>
          <w:color w:val="990033"/>
          <w:lang w:val="en-CA"/>
        </w:rPr>
      </w:pPr>
      <w:r w:rsidRPr="00D44ABE">
        <w:rPr>
          <w:rFonts w:cstheme="minorBidi"/>
          <w:b/>
          <w:bCs/>
          <w:color w:val="990033"/>
          <w:lang w:val="en-CA"/>
        </w:rPr>
        <w:t>Assistantships</w:t>
      </w:r>
    </w:p>
    <w:p w14:paraId="4FC78853" w14:textId="77777777" w:rsidR="00765893" w:rsidRPr="007132AA" w:rsidRDefault="00765893" w:rsidP="00D27C1C">
      <w:pPr>
        <w:jc w:val="both"/>
        <w:rPr>
          <w:rFonts w:cstheme="minorBidi"/>
          <w:lang w:val="en-CA"/>
        </w:rPr>
      </w:pPr>
      <w:bookmarkStart w:id="74" w:name="_Hlk58792942"/>
    </w:p>
    <w:p w14:paraId="50535822" w14:textId="7EA2569D" w:rsidR="008048AD" w:rsidRPr="007132AA" w:rsidRDefault="008048AD" w:rsidP="00D27C1C">
      <w:pPr>
        <w:jc w:val="both"/>
        <w:rPr>
          <w:rFonts w:cstheme="minorBidi"/>
          <w:lang w:val="en-CA"/>
        </w:rPr>
      </w:pPr>
      <w:r w:rsidRPr="007132AA">
        <w:rPr>
          <w:rFonts w:cstheme="minorBidi"/>
          <w:lang w:val="en-CA"/>
        </w:rPr>
        <w:t xml:space="preserve">Students who receive an admission scholarship are guaranteed </w:t>
      </w:r>
      <w:r w:rsidR="00EE1F14" w:rsidRPr="007132AA">
        <w:rPr>
          <w:rFonts w:cstheme="minorBidi"/>
          <w:lang w:val="en-CA"/>
        </w:rPr>
        <w:t xml:space="preserve">assistantships providing at least a set salary (found in the scholarship offer) each year for the duration of their scholarship. </w:t>
      </w:r>
      <w:r w:rsidRPr="007132AA">
        <w:rPr>
          <w:rFonts w:cstheme="minorBidi"/>
          <w:lang w:val="en-CA"/>
        </w:rPr>
        <w:t>These assistantships</w:t>
      </w:r>
      <w:r w:rsidR="00EE1F14" w:rsidRPr="007132AA">
        <w:rPr>
          <w:rFonts w:cstheme="minorBidi"/>
          <w:lang w:val="en-CA"/>
        </w:rPr>
        <w:t xml:space="preserve"> may come from the School or elsewhere in the University, and usually </w:t>
      </w:r>
      <w:r w:rsidRPr="007132AA">
        <w:rPr>
          <w:rFonts w:cstheme="minorBidi"/>
          <w:lang w:val="en-CA"/>
        </w:rPr>
        <w:t xml:space="preserve"> involve 120 hours of work at the rates set out in the </w:t>
      </w:r>
      <w:hyperlink r:id="rId138" w:history="1">
        <w:r w:rsidRPr="007132AA">
          <w:rPr>
            <w:rStyle w:val="Hyperlink"/>
            <w:rFonts w:cstheme="minorBidi"/>
            <w:lang w:val="en-CA"/>
          </w:rPr>
          <w:t>CUPE 2626</w:t>
        </w:r>
      </w:hyperlink>
      <w:r w:rsidRPr="007132AA">
        <w:rPr>
          <w:rFonts w:cstheme="minorBidi"/>
          <w:lang w:val="en-CA"/>
        </w:rPr>
        <w:t xml:space="preserve"> collective agreement, at about 10 hours per week</w:t>
      </w:r>
      <w:r w:rsidR="00ED0C3E" w:rsidRPr="007132AA">
        <w:rPr>
          <w:rFonts w:cstheme="minorBidi"/>
          <w:lang w:val="en-CA"/>
        </w:rPr>
        <w:t xml:space="preserve"> (the maximum graduate students are allowed to work under the regulations governing graduate studies). Assistantships are offered in fall and winter sessions </w:t>
      </w:r>
      <w:r w:rsidR="00F33D98" w:rsidRPr="007132AA">
        <w:rPr>
          <w:rFonts w:cstheme="minorBidi"/>
          <w:i/>
          <w:iCs/>
          <w:lang w:val="en-CA"/>
        </w:rPr>
        <w:t>only</w:t>
      </w:r>
      <w:r w:rsidR="00F33D98" w:rsidRPr="007132AA">
        <w:rPr>
          <w:rFonts w:cstheme="minorBidi"/>
          <w:lang w:val="en-CA"/>
        </w:rPr>
        <w:t>.</w:t>
      </w:r>
      <w:r w:rsidRPr="007132AA">
        <w:rPr>
          <w:rFonts w:cstheme="minorBidi"/>
          <w:lang w:val="en-CA"/>
        </w:rPr>
        <w:t xml:space="preserve"> </w:t>
      </w:r>
      <w:r w:rsidR="000158F1" w:rsidRPr="007132AA">
        <w:rPr>
          <w:rFonts w:cstheme="minorBidi"/>
          <w:lang w:val="en-CA"/>
        </w:rPr>
        <w:t>Assistan</w:t>
      </w:r>
      <w:r w:rsidR="00CA3CF4" w:rsidRPr="007132AA">
        <w:rPr>
          <w:rFonts w:cstheme="minorBidi"/>
          <w:lang w:val="en-CA"/>
        </w:rPr>
        <w:t>t</w:t>
      </w:r>
      <w:r w:rsidR="000158F1" w:rsidRPr="007132AA">
        <w:rPr>
          <w:rFonts w:cstheme="minorBidi"/>
          <w:lang w:val="en-CA"/>
        </w:rPr>
        <w:t xml:space="preserve">ships are </w:t>
      </w:r>
      <w:r w:rsidR="00ED0C3E" w:rsidRPr="007132AA">
        <w:rPr>
          <w:rFonts w:cstheme="minorBidi"/>
          <w:lang w:val="en-CA"/>
        </w:rPr>
        <w:t xml:space="preserve">not offered by the </w:t>
      </w:r>
      <w:proofErr w:type="gramStart"/>
      <w:r w:rsidR="00ED0C3E" w:rsidRPr="007132AA">
        <w:rPr>
          <w:rFonts w:cstheme="minorBidi"/>
          <w:lang w:val="en-CA"/>
        </w:rPr>
        <w:t>School</w:t>
      </w:r>
      <w:proofErr w:type="gramEnd"/>
      <w:r w:rsidR="00ED0C3E" w:rsidRPr="007132AA">
        <w:rPr>
          <w:rFonts w:cstheme="minorBidi"/>
          <w:lang w:val="en-CA"/>
        </w:rPr>
        <w:t xml:space="preserve"> in the summer.</w:t>
      </w:r>
      <w:r w:rsidR="000158F1" w:rsidRPr="007132AA">
        <w:rPr>
          <w:rFonts w:cstheme="minorBidi"/>
          <w:lang w:val="en-CA"/>
        </w:rPr>
        <w:t xml:space="preserve"> </w:t>
      </w:r>
      <w:r w:rsidR="00ED0C3E" w:rsidRPr="007132AA">
        <w:rPr>
          <w:rFonts w:cstheme="minorBidi"/>
          <w:lang w:val="en-CA"/>
        </w:rPr>
        <w:t>A</w:t>
      </w:r>
      <w:r w:rsidR="000158F1" w:rsidRPr="007132AA">
        <w:rPr>
          <w:rFonts w:cstheme="minorBidi"/>
          <w:lang w:val="en-CA"/>
        </w:rPr>
        <w:t xml:space="preserve">ssistantship positions accepted in other departments will replace the </w:t>
      </w:r>
      <w:proofErr w:type="gramStart"/>
      <w:r w:rsidR="000158F1" w:rsidRPr="007132AA">
        <w:rPr>
          <w:rFonts w:cstheme="minorBidi"/>
          <w:lang w:val="en-CA"/>
        </w:rPr>
        <w:t>School’s</w:t>
      </w:r>
      <w:proofErr w:type="gramEnd"/>
      <w:r w:rsidR="000158F1" w:rsidRPr="007132AA">
        <w:rPr>
          <w:rFonts w:cstheme="minorBidi"/>
          <w:lang w:val="en-CA"/>
        </w:rPr>
        <w:t xml:space="preserve"> guaranteed assistantship for the semester in question.</w:t>
      </w:r>
    </w:p>
    <w:p w14:paraId="5E516FED" w14:textId="77777777" w:rsidR="008048AD" w:rsidRPr="007132AA" w:rsidRDefault="008048AD" w:rsidP="00D27C1C">
      <w:pPr>
        <w:jc w:val="both"/>
        <w:rPr>
          <w:rFonts w:cstheme="minorBidi"/>
          <w:lang w:val="en-CA"/>
        </w:rPr>
      </w:pPr>
    </w:p>
    <w:p w14:paraId="7CB655F2" w14:textId="37AE75BD" w:rsidR="008048AD" w:rsidRPr="007132AA" w:rsidRDefault="00ED0C3E" w:rsidP="00D27C1C">
      <w:pPr>
        <w:jc w:val="both"/>
        <w:rPr>
          <w:rFonts w:cstheme="minorBidi"/>
          <w:lang w:val="en-CA"/>
        </w:rPr>
      </w:pPr>
      <w:bookmarkStart w:id="75" w:name="_Hlk72246300"/>
      <w:r w:rsidRPr="007132AA">
        <w:rPr>
          <w:rFonts w:cstheme="minorBidi"/>
          <w:lang w:val="en-CA"/>
        </w:rPr>
        <w:t xml:space="preserve">Positions are generally posted a few weeks before the session begins, on the uOttawa site at </w:t>
      </w:r>
      <w:hyperlink r:id="rId139" w:history="1">
        <w:r w:rsidRPr="007132AA">
          <w:rPr>
            <w:rStyle w:val="Hyperlink"/>
            <w:rFonts w:cstheme="minorBidi"/>
            <w:lang w:val="en-CA"/>
          </w:rPr>
          <w:t>http://www.uottawa.ca/human-resources/jobs</w:t>
        </w:r>
      </w:hyperlink>
      <w:r w:rsidRPr="007132AA">
        <w:rPr>
          <w:rFonts w:cstheme="minorBidi"/>
          <w:lang w:val="en-CA"/>
        </w:rPr>
        <w:t xml:space="preserve">. </w:t>
      </w:r>
      <w:r w:rsidR="008048AD" w:rsidRPr="007132AA">
        <w:rPr>
          <w:rFonts w:cstheme="minorBidi"/>
          <w:lang w:val="en-CA"/>
        </w:rPr>
        <w:t>Even students who are guaranteed an assistantship must apply for the position(s) that interest them.</w:t>
      </w:r>
      <w:r w:rsidRPr="007132AA">
        <w:rPr>
          <w:rFonts w:cstheme="minorBidi"/>
          <w:lang w:val="en-CA"/>
        </w:rPr>
        <w:t xml:space="preserve"> The </w:t>
      </w:r>
      <w:proofErr w:type="gramStart"/>
      <w:r w:rsidRPr="007132AA">
        <w:rPr>
          <w:rFonts w:cstheme="minorBidi"/>
          <w:lang w:val="en-CA"/>
        </w:rPr>
        <w:t>School</w:t>
      </w:r>
      <w:proofErr w:type="gramEnd"/>
      <w:r w:rsidRPr="007132AA">
        <w:rPr>
          <w:rFonts w:cstheme="minorBidi"/>
          <w:lang w:val="en-CA"/>
        </w:rPr>
        <w:t xml:space="preserve"> does its best to accommodate these choices, although it is not always possible. </w:t>
      </w:r>
      <w:r w:rsidR="008048AD" w:rsidRPr="007132AA">
        <w:rPr>
          <w:rFonts w:cstheme="minorBidi"/>
          <w:lang w:val="en-CA"/>
        </w:rPr>
        <w:t xml:space="preserve">Students are </w:t>
      </w:r>
      <w:r w:rsidR="008048AD" w:rsidRPr="007132AA">
        <w:rPr>
          <w:rFonts w:cstheme="minorBidi"/>
          <w:u w:val="single"/>
          <w:lang w:val="en-CA"/>
        </w:rPr>
        <w:t>not</w:t>
      </w:r>
      <w:r w:rsidR="008048AD" w:rsidRPr="007132AA">
        <w:rPr>
          <w:rFonts w:cstheme="minorBidi"/>
          <w:lang w:val="en-CA"/>
        </w:rPr>
        <w:t xml:space="preserve"> required to accept an assistantship position that is offered</w:t>
      </w:r>
      <w:r w:rsidR="00626F63" w:rsidRPr="007132AA">
        <w:rPr>
          <w:rFonts w:cstheme="minorBidi"/>
          <w:lang w:val="en-CA"/>
        </w:rPr>
        <w:t xml:space="preserve">, but if they choose to refuse a job that is </w:t>
      </w:r>
      <w:r w:rsidR="00F33D98" w:rsidRPr="007132AA">
        <w:rPr>
          <w:rFonts w:cstheme="minorBidi"/>
          <w:lang w:val="en-CA"/>
        </w:rPr>
        <w:t>offered,</w:t>
      </w:r>
      <w:r w:rsidR="00626F63" w:rsidRPr="007132AA">
        <w:rPr>
          <w:rFonts w:cstheme="minorBidi"/>
          <w:lang w:val="en-CA"/>
        </w:rPr>
        <w:t xml:space="preserve"> they are not guaranteed another one</w:t>
      </w:r>
      <w:r w:rsidR="008048AD" w:rsidRPr="007132AA">
        <w:rPr>
          <w:rFonts w:cstheme="minorBidi"/>
          <w:lang w:val="en-CA"/>
        </w:rPr>
        <w:t>.</w:t>
      </w:r>
    </w:p>
    <w:bookmarkEnd w:id="75"/>
    <w:p w14:paraId="46F4B113" w14:textId="77777777" w:rsidR="008048AD" w:rsidRPr="007132AA" w:rsidRDefault="008048AD" w:rsidP="00D27C1C">
      <w:pPr>
        <w:jc w:val="both"/>
        <w:rPr>
          <w:rFonts w:cstheme="minorBidi"/>
          <w:lang w:val="en-CA"/>
        </w:rPr>
      </w:pPr>
    </w:p>
    <w:p w14:paraId="2F7F746C" w14:textId="7B948A29" w:rsidR="008048AD" w:rsidRPr="007132AA" w:rsidRDefault="008048AD" w:rsidP="00D27C1C">
      <w:pPr>
        <w:jc w:val="both"/>
        <w:rPr>
          <w:rFonts w:cstheme="minorBidi"/>
          <w:lang w:val="en-CA"/>
        </w:rPr>
      </w:pPr>
      <w:r w:rsidRPr="007132AA">
        <w:rPr>
          <w:rFonts w:cstheme="minorBidi"/>
          <w:lang w:val="en-CA"/>
        </w:rPr>
        <w:t>Students may also wish to consult the list of courses available to part-time profes</w:t>
      </w:r>
      <w:r w:rsidR="001A2D28" w:rsidRPr="007132AA">
        <w:rPr>
          <w:rFonts w:cstheme="minorBidi"/>
          <w:lang w:val="en-CA"/>
        </w:rPr>
        <w:t>sors to decide if they might be interested in teaching.</w:t>
      </w:r>
      <w:r w:rsidR="002A1AB4" w:rsidRPr="007132AA">
        <w:rPr>
          <w:rFonts w:cstheme="minorBidi"/>
          <w:lang w:val="en-CA"/>
        </w:rPr>
        <w:t xml:space="preserve"> Part-time teaching also replaces the guaranteed assistantship for the semester in question.</w:t>
      </w:r>
    </w:p>
    <w:bookmarkEnd w:id="74"/>
    <w:p w14:paraId="7A0C1E5F" w14:textId="77777777" w:rsidR="008048AD" w:rsidRPr="007132AA" w:rsidRDefault="008048AD" w:rsidP="00D27C1C">
      <w:pPr>
        <w:jc w:val="both"/>
        <w:rPr>
          <w:rFonts w:cstheme="minorBidi"/>
          <w:lang w:val="en-CA"/>
        </w:rPr>
      </w:pPr>
    </w:p>
    <w:p w14:paraId="7A9B67DA" w14:textId="070E024D" w:rsidR="0017109D" w:rsidRPr="007132AA" w:rsidRDefault="008048AD" w:rsidP="00D27C1C">
      <w:pPr>
        <w:jc w:val="both"/>
        <w:rPr>
          <w:rFonts w:cstheme="minorBidi"/>
          <w:lang w:val="en-CA"/>
        </w:rPr>
      </w:pPr>
      <w:r w:rsidRPr="007132AA">
        <w:rPr>
          <w:rFonts w:cstheme="minorBidi"/>
          <w:lang w:val="en-CA"/>
        </w:rPr>
        <w:t>Students</w:t>
      </w:r>
      <w:r w:rsidR="005A519F" w:rsidRPr="007132AA">
        <w:rPr>
          <w:rFonts w:cstheme="minorBidi"/>
          <w:lang w:val="en-CA"/>
        </w:rPr>
        <w:t xml:space="preserve"> offered an assistantship must </w:t>
      </w:r>
      <w:r w:rsidR="004F17C4" w:rsidRPr="007132AA">
        <w:rPr>
          <w:rFonts w:cstheme="minorBidi"/>
          <w:lang w:val="en-CA"/>
        </w:rPr>
        <w:t xml:space="preserve">consult </w:t>
      </w:r>
      <w:r w:rsidR="006410A8" w:rsidRPr="007132AA">
        <w:rPr>
          <w:rFonts w:cstheme="minorBidi"/>
          <w:lang w:val="en-CA"/>
        </w:rPr>
        <w:t>the Administrative Assistant</w:t>
      </w:r>
      <w:r w:rsidR="0017109D" w:rsidRPr="007132AA">
        <w:rPr>
          <w:rFonts w:cstheme="minorBidi"/>
          <w:lang w:val="en-CA"/>
        </w:rPr>
        <w:t> (</w:t>
      </w:r>
      <w:r w:rsidR="00CF4FDA" w:rsidRPr="007132AA">
        <w:rPr>
          <w:rFonts w:cstheme="minorBidi"/>
          <w:lang w:val="en-CA"/>
        </w:rPr>
        <w:t>MHN</w:t>
      </w:r>
      <w:r w:rsidR="0017109D" w:rsidRPr="007132AA">
        <w:rPr>
          <w:rFonts w:cstheme="minorBidi"/>
          <w:lang w:val="en-CA"/>
        </w:rPr>
        <w:t xml:space="preserve"> 444</w:t>
      </w:r>
      <w:bookmarkStart w:id="76" w:name="_Hlk72245982"/>
      <w:r w:rsidR="006410A8" w:rsidRPr="007132AA">
        <w:rPr>
          <w:rFonts w:cstheme="minorBidi"/>
          <w:lang w:val="en-CA"/>
        </w:rPr>
        <w:t xml:space="preserve">, </w:t>
      </w:r>
      <w:hyperlink r:id="rId140" w:history="1">
        <w:r w:rsidR="006410A8" w:rsidRPr="007132AA">
          <w:rPr>
            <w:rStyle w:val="Hyperlink"/>
            <w:rFonts w:cstheme="minorBidi"/>
            <w:lang w:val="en-CA"/>
          </w:rPr>
          <w:t>traadm@uottawa.ca</w:t>
        </w:r>
      </w:hyperlink>
      <w:bookmarkEnd w:id="76"/>
      <w:r w:rsidR="0017109D" w:rsidRPr="007132AA">
        <w:rPr>
          <w:rFonts w:cstheme="minorBidi"/>
          <w:lang w:val="en-CA"/>
        </w:rPr>
        <w:t xml:space="preserve">) to sign </w:t>
      </w:r>
      <w:r w:rsidRPr="007132AA">
        <w:rPr>
          <w:rFonts w:cstheme="minorBidi"/>
          <w:lang w:val="en-CA"/>
        </w:rPr>
        <w:t>the</w:t>
      </w:r>
      <w:r w:rsidR="0017109D" w:rsidRPr="007132AA">
        <w:rPr>
          <w:rFonts w:cstheme="minorBidi"/>
          <w:lang w:val="en-CA"/>
        </w:rPr>
        <w:t xml:space="preserve"> contract</w:t>
      </w:r>
      <w:r w:rsidRPr="007132AA">
        <w:rPr>
          <w:rFonts w:cstheme="minorBidi"/>
          <w:lang w:val="en-CA"/>
        </w:rPr>
        <w:t xml:space="preserve"> and accept the position</w:t>
      </w:r>
      <w:r w:rsidR="0017109D" w:rsidRPr="007132AA">
        <w:rPr>
          <w:rFonts w:cstheme="minorBidi"/>
          <w:lang w:val="en-CA"/>
        </w:rPr>
        <w:t xml:space="preserve">. </w:t>
      </w:r>
      <w:r w:rsidRPr="007132AA">
        <w:rPr>
          <w:rFonts w:cstheme="minorBidi"/>
          <w:lang w:val="en-CA"/>
        </w:rPr>
        <w:t>They</w:t>
      </w:r>
      <w:r w:rsidR="0017109D" w:rsidRPr="007132AA">
        <w:rPr>
          <w:rFonts w:cstheme="minorBidi"/>
          <w:lang w:val="en-CA"/>
        </w:rPr>
        <w:t xml:space="preserve"> must provide a </w:t>
      </w:r>
      <w:r w:rsidR="00F45473" w:rsidRPr="007132AA">
        <w:rPr>
          <w:rFonts w:cstheme="minorBidi"/>
          <w:lang w:val="en-CA"/>
        </w:rPr>
        <w:t>void</w:t>
      </w:r>
      <w:r w:rsidR="0017109D" w:rsidRPr="007132AA">
        <w:rPr>
          <w:rFonts w:cstheme="minorBidi"/>
          <w:lang w:val="en-CA"/>
        </w:rPr>
        <w:t xml:space="preserve"> check for direct deposit. </w:t>
      </w:r>
      <w:r w:rsidRPr="007132AA">
        <w:rPr>
          <w:rFonts w:cstheme="minorBidi"/>
          <w:lang w:val="en-CA"/>
        </w:rPr>
        <w:t>It is essential</w:t>
      </w:r>
      <w:r w:rsidR="0017109D" w:rsidRPr="007132AA">
        <w:rPr>
          <w:rFonts w:cstheme="minorBidi"/>
          <w:lang w:val="en-CA"/>
        </w:rPr>
        <w:t xml:space="preserve"> </w:t>
      </w:r>
      <w:r w:rsidR="00B23D45" w:rsidRPr="007132AA">
        <w:rPr>
          <w:rFonts w:cstheme="minorBidi"/>
          <w:lang w:val="en-CA"/>
        </w:rPr>
        <w:t xml:space="preserve">to </w:t>
      </w:r>
      <w:r w:rsidR="0017109D" w:rsidRPr="007132AA">
        <w:rPr>
          <w:rFonts w:cstheme="minorBidi"/>
          <w:lang w:val="en-CA"/>
        </w:rPr>
        <w:t>do this as soon as possible</w:t>
      </w:r>
      <w:r w:rsidR="00CF4FDA" w:rsidRPr="007132AA">
        <w:rPr>
          <w:rFonts w:cstheme="minorBidi"/>
          <w:lang w:val="en-CA"/>
        </w:rPr>
        <w:t xml:space="preserve"> to be paid promptly</w:t>
      </w:r>
      <w:r w:rsidR="0017109D" w:rsidRPr="007132AA">
        <w:rPr>
          <w:rFonts w:cstheme="minorBidi"/>
          <w:lang w:val="en-CA"/>
        </w:rPr>
        <w:t>.</w:t>
      </w:r>
    </w:p>
    <w:p w14:paraId="36EC0FF4" w14:textId="77777777" w:rsidR="0017109D" w:rsidRPr="007132AA" w:rsidRDefault="0017109D" w:rsidP="00D27C1C">
      <w:pPr>
        <w:jc w:val="both"/>
        <w:rPr>
          <w:rFonts w:cstheme="minorBidi"/>
          <w:lang w:val="en-CA"/>
        </w:rPr>
      </w:pPr>
    </w:p>
    <w:p w14:paraId="192CE3ED" w14:textId="538F1BEE" w:rsidR="0017109D" w:rsidRPr="00D44ABE" w:rsidRDefault="005A519F" w:rsidP="00D27C1C">
      <w:pPr>
        <w:pStyle w:val="Heading4"/>
        <w:jc w:val="both"/>
        <w:rPr>
          <w:rFonts w:cstheme="minorBidi"/>
          <w:b/>
          <w:bCs/>
          <w:color w:val="990033"/>
          <w:lang w:val="en-CA"/>
        </w:rPr>
      </w:pPr>
      <w:r w:rsidRPr="00D44ABE">
        <w:rPr>
          <w:rFonts w:cstheme="minorBidi"/>
          <w:b/>
          <w:bCs/>
          <w:color w:val="990033"/>
          <w:lang w:val="en-CA"/>
        </w:rPr>
        <w:t xml:space="preserve">Scholarships and </w:t>
      </w:r>
      <w:r w:rsidR="004E115A" w:rsidRPr="00D44ABE">
        <w:rPr>
          <w:rFonts w:cstheme="minorBidi"/>
          <w:b/>
          <w:bCs/>
          <w:color w:val="990033"/>
          <w:lang w:val="en-CA"/>
        </w:rPr>
        <w:t>F</w:t>
      </w:r>
      <w:r w:rsidRPr="00D44ABE">
        <w:rPr>
          <w:rFonts w:cstheme="minorBidi"/>
          <w:b/>
          <w:bCs/>
          <w:color w:val="990033"/>
          <w:lang w:val="en-CA"/>
        </w:rPr>
        <w:t>inancing</w:t>
      </w:r>
    </w:p>
    <w:p w14:paraId="72A7B247" w14:textId="77777777" w:rsidR="006410A8" w:rsidRPr="007132AA" w:rsidRDefault="006410A8" w:rsidP="00D27C1C">
      <w:pPr>
        <w:jc w:val="both"/>
        <w:rPr>
          <w:rFonts w:cstheme="minorBidi"/>
          <w:bCs/>
          <w:lang w:val="en-CA"/>
        </w:rPr>
      </w:pPr>
    </w:p>
    <w:p w14:paraId="4D199871" w14:textId="7DAF8799" w:rsidR="00006095" w:rsidRPr="00F33D98" w:rsidRDefault="005A519F" w:rsidP="00D27C1C">
      <w:pPr>
        <w:jc w:val="both"/>
        <w:rPr>
          <w:rStyle w:val="Hyperlink"/>
          <w:rFonts w:cstheme="minorBidi"/>
          <w:lang w:val="en-CA"/>
        </w:rPr>
      </w:pPr>
      <w:r w:rsidRPr="007132AA">
        <w:rPr>
          <w:rFonts w:cstheme="minorBidi"/>
          <w:bCs/>
          <w:lang w:val="en-CA"/>
        </w:rPr>
        <w:t xml:space="preserve">Each year, the Faculty of </w:t>
      </w:r>
      <w:r w:rsidR="002A1AB4" w:rsidRPr="007132AA">
        <w:rPr>
          <w:rFonts w:cstheme="minorBidi"/>
          <w:bCs/>
          <w:lang w:val="en-CA"/>
        </w:rPr>
        <w:t>Arts</w:t>
      </w:r>
      <w:r w:rsidRPr="007132AA">
        <w:rPr>
          <w:rFonts w:cstheme="minorBidi"/>
          <w:bCs/>
          <w:lang w:val="en-CA"/>
        </w:rPr>
        <w:t xml:space="preserve"> offers information sessions on external </w:t>
      </w:r>
      <w:r w:rsidR="002A1AB4" w:rsidRPr="007132AA">
        <w:rPr>
          <w:rFonts w:cstheme="minorBidi"/>
          <w:bCs/>
          <w:lang w:val="en-CA"/>
        </w:rPr>
        <w:t>scholarships</w:t>
      </w:r>
      <w:r w:rsidRPr="007132AA">
        <w:rPr>
          <w:rFonts w:cstheme="minorBidi"/>
          <w:bCs/>
          <w:lang w:val="en-CA"/>
        </w:rPr>
        <w:t xml:space="preserve">. Make sure you </w:t>
      </w:r>
      <w:r w:rsidR="00F33D98" w:rsidRPr="007132AA">
        <w:rPr>
          <w:rFonts w:cstheme="minorBidi"/>
          <w:bCs/>
          <w:lang w:val="en-CA"/>
        </w:rPr>
        <w:t>attend</w:t>
      </w:r>
      <w:r w:rsidR="00F33D98">
        <w:rPr>
          <w:rFonts w:cstheme="minorBidi"/>
          <w:bCs/>
          <w:lang w:val="en-CA"/>
        </w:rPr>
        <w:t>; I</w:t>
      </w:r>
      <w:r w:rsidRPr="007132AA">
        <w:rPr>
          <w:rFonts w:cstheme="minorBidi"/>
          <w:bCs/>
          <w:lang w:val="en-CA"/>
        </w:rPr>
        <w:t xml:space="preserve">t is a good opportunity to ask questions about </w:t>
      </w:r>
      <w:r w:rsidR="002A1AB4" w:rsidRPr="007132AA">
        <w:rPr>
          <w:rFonts w:cstheme="minorBidi"/>
          <w:bCs/>
          <w:lang w:val="en-CA"/>
        </w:rPr>
        <w:t xml:space="preserve">application </w:t>
      </w:r>
      <w:r w:rsidRPr="007132AA">
        <w:rPr>
          <w:rFonts w:cstheme="minorBidi"/>
          <w:bCs/>
          <w:lang w:val="en-CA"/>
        </w:rPr>
        <w:t>procedures and to learn more about the scholarships available and the</w:t>
      </w:r>
      <w:r w:rsidR="002A1AB4" w:rsidRPr="007132AA">
        <w:rPr>
          <w:rFonts w:cstheme="minorBidi"/>
          <w:bCs/>
          <w:lang w:val="en-CA"/>
        </w:rPr>
        <w:t>ir</w:t>
      </w:r>
      <w:r w:rsidRPr="007132AA">
        <w:rPr>
          <w:rFonts w:cstheme="minorBidi"/>
          <w:bCs/>
          <w:lang w:val="en-CA"/>
        </w:rPr>
        <w:t xml:space="preserve"> deadlines. </w:t>
      </w:r>
      <w:r w:rsidR="003F207B" w:rsidRPr="007132AA">
        <w:rPr>
          <w:rFonts w:cstheme="minorBidi"/>
          <w:lang w:val="en-CA"/>
        </w:rPr>
        <w:t>F</w:t>
      </w:r>
      <w:r w:rsidR="00235E96" w:rsidRPr="007132AA">
        <w:rPr>
          <w:rFonts w:cstheme="minorBidi"/>
          <w:lang w:val="en-CA"/>
        </w:rPr>
        <w:t>or more information</w:t>
      </w:r>
      <w:r w:rsidR="003F207B" w:rsidRPr="007132AA">
        <w:rPr>
          <w:rFonts w:cstheme="minorBidi"/>
          <w:lang w:val="en-CA"/>
        </w:rPr>
        <w:t xml:space="preserve"> consult </w:t>
      </w:r>
      <w:r w:rsidR="00F33D98">
        <w:rPr>
          <w:rFonts w:cstheme="minorBidi"/>
        </w:rPr>
        <w:fldChar w:fldCharType="begin"/>
      </w:r>
      <w:r w:rsidR="00F33D98">
        <w:rPr>
          <w:rFonts w:cstheme="minorBidi"/>
        </w:rPr>
        <w:instrText>HYPERLINK "https://www2.uottawa.ca/faculty-arts/awards"</w:instrText>
      </w:r>
      <w:r w:rsidR="00F33D98">
        <w:rPr>
          <w:rFonts w:cstheme="minorBidi"/>
        </w:rPr>
        <w:fldChar w:fldCharType="separate"/>
      </w:r>
      <w:r w:rsidR="00F33D98" w:rsidRPr="00F33D98">
        <w:rPr>
          <w:rStyle w:val="Hyperlink"/>
          <w:rFonts w:cstheme="minorBidi"/>
        </w:rPr>
        <w:t>the Awards and Financial Support page</w:t>
      </w:r>
      <w:r w:rsidR="003F207B" w:rsidRPr="00F33D98">
        <w:rPr>
          <w:rStyle w:val="Hyperlink"/>
          <w:rFonts w:cstheme="minorBidi"/>
          <w:lang w:val="en-CA"/>
        </w:rPr>
        <w:t xml:space="preserve">. </w:t>
      </w:r>
    </w:p>
    <w:p w14:paraId="3F5318E8" w14:textId="77777777" w:rsidR="005A7128" w:rsidRPr="00F33D98" w:rsidRDefault="005A7128" w:rsidP="00D27C1C">
      <w:pPr>
        <w:pStyle w:val="Heading4"/>
        <w:jc w:val="both"/>
        <w:rPr>
          <w:rStyle w:val="Hyperlink"/>
          <w:rFonts w:cstheme="minorBidi"/>
          <w:lang w:val="en-CA"/>
        </w:rPr>
      </w:pPr>
    </w:p>
    <w:p w14:paraId="71540549" w14:textId="34D36A3D" w:rsidR="002A377B" w:rsidRPr="007132AA" w:rsidRDefault="00F33D98" w:rsidP="00D27C1C">
      <w:pPr>
        <w:jc w:val="both"/>
        <w:rPr>
          <w:rFonts w:cstheme="minorBidi"/>
          <w:color w:val="000000"/>
          <w:lang w:val="en-CA"/>
        </w:rPr>
      </w:pPr>
      <w:r>
        <w:rPr>
          <w:rFonts w:cstheme="minorBidi"/>
        </w:rPr>
        <w:fldChar w:fldCharType="end"/>
      </w:r>
      <w:r w:rsidR="002A377B" w:rsidRPr="007132AA">
        <w:rPr>
          <w:rFonts w:cstheme="minorBidi"/>
          <w:color w:val="000000"/>
          <w:lang w:val="en-CA"/>
        </w:rPr>
        <w:t xml:space="preserve">Please consult the </w:t>
      </w:r>
      <w:hyperlink r:id="rId141" w:history="1">
        <w:r w:rsidR="005A7128" w:rsidRPr="007132AA">
          <w:rPr>
            <w:rStyle w:val="Hyperlink"/>
            <w:rFonts w:cstheme="minorBidi"/>
            <w:lang w:val="en-CA"/>
          </w:rPr>
          <w:t>Awards and financial support page</w:t>
        </w:r>
      </w:hyperlink>
      <w:r w:rsidR="002A377B" w:rsidRPr="007132AA">
        <w:rPr>
          <w:rFonts w:cstheme="minorBidi"/>
          <w:color w:val="000000"/>
          <w:lang w:val="en-CA"/>
        </w:rPr>
        <w:t xml:space="preserve"> for information about the</w:t>
      </w:r>
      <w:r w:rsidR="005A7128" w:rsidRPr="007132AA">
        <w:rPr>
          <w:rFonts w:cstheme="minorBidi"/>
          <w:color w:val="000000"/>
          <w:lang w:val="en-CA"/>
        </w:rPr>
        <w:t xml:space="preserve"> other</w:t>
      </w:r>
      <w:r w:rsidR="002A377B" w:rsidRPr="007132AA">
        <w:rPr>
          <w:rFonts w:cstheme="minorBidi"/>
          <w:color w:val="000000"/>
          <w:lang w:val="en-CA"/>
        </w:rPr>
        <w:t xml:space="preserve"> scholarships or funds </w:t>
      </w:r>
      <w:r w:rsidR="005A7128" w:rsidRPr="007132AA">
        <w:rPr>
          <w:rFonts w:cstheme="minorBidi"/>
          <w:color w:val="000000"/>
          <w:lang w:val="en-CA"/>
        </w:rPr>
        <w:t xml:space="preserve">available, for example </w:t>
      </w:r>
      <w:r w:rsidR="002A377B" w:rsidRPr="007132AA">
        <w:rPr>
          <w:rFonts w:cstheme="minorBidi"/>
          <w:color w:val="000000"/>
          <w:lang w:val="en-CA"/>
        </w:rPr>
        <w:t>for </w:t>
      </w:r>
      <w:r w:rsidR="0029232B" w:rsidRPr="007132AA">
        <w:rPr>
          <w:rFonts w:cstheme="minorBidi"/>
          <w:color w:val="000000"/>
          <w:lang w:val="en-CA"/>
        </w:rPr>
        <w:t>conference</w:t>
      </w:r>
      <w:r w:rsidR="003F207B" w:rsidRPr="007132AA">
        <w:rPr>
          <w:rFonts w:cstheme="minorBidi"/>
          <w:color w:val="000000"/>
          <w:lang w:val="en-CA"/>
        </w:rPr>
        <w:t xml:space="preserve"> attendance</w:t>
      </w:r>
      <w:r w:rsidR="002A377B" w:rsidRPr="007132AA">
        <w:rPr>
          <w:rFonts w:cstheme="minorBidi"/>
          <w:color w:val="000000"/>
          <w:lang w:val="en-CA"/>
        </w:rPr>
        <w:t> and </w:t>
      </w:r>
      <w:r w:rsidR="0029232B" w:rsidRPr="007132AA">
        <w:rPr>
          <w:rFonts w:cstheme="minorBidi"/>
          <w:color w:val="000000"/>
          <w:lang w:val="en-CA"/>
        </w:rPr>
        <w:t>travel</w:t>
      </w:r>
      <w:r w:rsidR="005A7128" w:rsidRPr="007132AA">
        <w:rPr>
          <w:rFonts w:cstheme="minorBidi"/>
          <w:color w:val="000000"/>
          <w:lang w:val="en-CA"/>
        </w:rPr>
        <w:t xml:space="preserve">. Be sure to choose the appropriate level of studies and student status, and to explore </w:t>
      </w:r>
      <w:proofErr w:type="gramStart"/>
      <w:r w:rsidR="005A7128" w:rsidRPr="007132AA">
        <w:rPr>
          <w:rFonts w:cstheme="minorBidi"/>
          <w:color w:val="000000"/>
          <w:lang w:val="en-CA"/>
        </w:rPr>
        <w:t>all of</w:t>
      </w:r>
      <w:proofErr w:type="gramEnd"/>
      <w:r w:rsidR="005A7128" w:rsidRPr="007132AA">
        <w:rPr>
          <w:rFonts w:cstheme="minorBidi"/>
          <w:color w:val="000000"/>
          <w:lang w:val="en-CA"/>
        </w:rPr>
        <w:t xml:space="preserve"> the various sources of support (external, uOttawa, and associations).</w:t>
      </w:r>
    </w:p>
    <w:p w14:paraId="121B6CF5" w14:textId="7D2592E5" w:rsidR="00750B88" w:rsidRPr="007132AA" w:rsidRDefault="00E3026E" w:rsidP="00D27C1C">
      <w:pPr>
        <w:jc w:val="both"/>
        <w:rPr>
          <w:rFonts w:cstheme="minorBidi"/>
          <w:lang w:val="en-CA"/>
        </w:rPr>
      </w:pPr>
      <w:r w:rsidRPr="007132AA">
        <w:rPr>
          <w:rFonts w:cstheme="minorBidi"/>
          <w:lang w:val="en-CA"/>
        </w:rPr>
        <w:t> </w:t>
      </w:r>
      <w:r w:rsidR="004F17C4" w:rsidRPr="007132AA">
        <w:rPr>
          <w:rFonts w:cstheme="minorBidi"/>
          <w:lang w:val="en-CA"/>
        </w:rPr>
        <w:t> </w:t>
      </w:r>
    </w:p>
    <w:p w14:paraId="5C0FAE7C" w14:textId="46DC66E4" w:rsidR="0017109D" w:rsidRPr="00D44ABE" w:rsidRDefault="00235E96" w:rsidP="00D27C1C">
      <w:pPr>
        <w:pStyle w:val="Heading4"/>
        <w:jc w:val="both"/>
        <w:rPr>
          <w:rFonts w:cstheme="minorBidi"/>
          <w:b/>
          <w:bCs/>
          <w:color w:val="990033"/>
          <w:lang w:val="en-CA"/>
        </w:rPr>
      </w:pPr>
      <w:r w:rsidRPr="00D44ABE">
        <w:rPr>
          <w:rFonts w:cstheme="minorBidi"/>
          <w:b/>
          <w:bCs/>
          <w:color w:val="990033"/>
          <w:lang w:val="en-CA"/>
        </w:rPr>
        <w:t>Tuition Fees</w:t>
      </w:r>
    </w:p>
    <w:p w14:paraId="23EB709A" w14:textId="77777777" w:rsidR="005A7128" w:rsidRPr="007132AA" w:rsidRDefault="005A7128" w:rsidP="00D27C1C">
      <w:pPr>
        <w:jc w:val="both"/>
        <w:rPr>
          <w:rFonts w:cstheme="minorBidi"/>
          <w:lang w:val="en-CA"/>
        </w:rPr>
      </w:pPr>
    </w:p>
    <w:p w14:paraId="0BED396B" w14:textId="341E4D3A" w:rsidR="005A7128" w:rsidRPr="007132AA" w:rsidRDefault="005A7128" w:rsidP="00D27C1C">
      <w:pPr>
        <w:jc w:val="both"/>
        <w:rPr>
          <w:rFonts w:cstheme="minorBidi"/>
          <w:lang w:val="en-CA"/>
        </w:rPr>
      </w:pPr>
      <w:r w:rsidRPr="007132AA">
        <w:rPr>
          <w:rFonts w:cstheme="minorBidi"/>
          <w:lang w:val="en-CA"/>
        </w:rPr>
        <w:t xml:space="preserve">You can view the approximate fees for your program </w:t>
      </w:r>
      <w:r w:rsidR="00B84E2F" w:rsidRPr="007132AA">
        <w:rPr>
          <w:rFonts w:cstheme="minorBidi"/>
          <w:lang w:val="en-CA"/>
        </w:rPr>
        <w:t xml:space="preserve">n this page: </w:t>
      </w:r>
      <w:hyperlink r:id="rId142" w:history="1">
        <w:r w:rsidR="00B84E2F" w:rsidRPr="007132AA">
          <w:rPr>
            <w:rStyle w:val="Hyperlink"/>
            <w:rFonts w:cstheme="minorBidi"/>
            <w:lang w:val="en-CA"/>
          </w:rPr>
          <w:t>https://www.uottawa.ca/university-fees/</w:t>
        </w:r>
      </w:hyperlink>
      <w:r w:rsidR="00B84E2F" w:rsidRPr="007132AA">
        <w:rPr>
          <w:rFonts w:cstheme="minorBidi"/>
          <w:lang w:val="en-CA"/>
        </w:rPr>
        <w:t xml:space="preserve">. </w:t>
      </w:r>
    </w:p>
    <w:p w14:paraId="09857860" w14:textId="77777777" w:rsidR="00B84E2F" w:rsidRPr="007132AA" w:rsidRDefault="00B84E2F" w:rsidP="00D27C1C">
      <w:pPr>
        <w:jc w:val="both"/>
        <w:rPr>
          <w:rFonts w:cstheme="minorBidi"/>
          <w:lang w:val="en-CA"/>
        </w:rPr>
      </w:pPr>
    </w:p>
    <w:p w14:paraId="60A5A88E" w14:textId="44F87D57" w:rsidR="00B63D15" w:rsidRPr="007132AA" w:rsidRDefault="003F207B" w:rsidP="00D27C1C">
      <w:pPr>
        <w:jc w:val="both"/>
        <w:rPr>
          <w:rFonts w:cstheme="minorBidi"/>
          <w:lang w:val="en-CA"/>
        </w:rPr>
      </w:pPr>
      <w:r w:rsidRPr="007132AA">
        <w:rPr>
          <w:rFonts w:cstheme="minorBidi"/>
          <w:lang w:val="en-CA"/>
        </w:rPr>
        <w:lastRenderedPageBreak/>
        <w:t>A</w:t>
      </w:r>
      <w:r w:rsidR="004F17C4" w:rsidRPr="007132AA">
        <w:rPr>
          <w:rFonts w:cstheme="minorBidi"/>
          <w:lang w:val="en-CA"/>
        </w:rPr>
        <w:t xml:space="preserve">ccepted methods of payment are indicated on the </w:t>
      </w:r>
      <w:r w:rsidRPr="007132AA">
        <w:rPr>
          <w:rFonts w:cstheme="minorBidi"/>
          <w:lang w:val="en-CA"/>
        </w:rPr>
        <w:t>University site</w:t>
      </w:r>
      <w:r w:rsidR="004F17C4" w:rsidRPr="007132AA">
        <w:rPr>
          <w:rFonts w:cstheme="minorBidi"/>
          <w:lang w:val="en-CA"/>
        </w:rPr>
        <w:t>:</w:t>
      </w:r>
      <w:r w:rsidR="007B4A4A" w:rsidRPr="007132AA">
        <w:rPr>
          <w:rFonts w:cstheme="minorBidi"/>
          <w:lang w:val="en-CA"/>
        </w:rPr>
        <w:t> </w:t>
      </w:r>
      <w:hyperlink r:id="rId143" w:history="1">
        <w:r w:rsidRPr="007132AA">
          <w:rPr>
            <w:rStyle w:val="Hyperlink"/>
            <w:rFonts w:cstheme="minorBidi"/>
          </w:rPr>
          <w:t>http://www.uottawa.ca/financial-resources/student-accounts/method-payment</w:t>
        </w:r>
      </w:hyperlink>
      <w:r w:rsidRPr="007132AA">
        <w:rPr>
          <w:rFonts w:cstheme="minorBidi"/>
        </w:rPr>
        <w:t xml:space="preserve"> </w:t>
      </w:r>
      <w:r w:rsidR="007406AD" w:rsidRPr="007132AA">
        <w:rPr>
          <w:rFonts w:cstheme="minorBidi"/>
          <w:lang w:val="en-CA"/>
        </w:rPr>
        <w:t> </w:t>
      </w:r>
    </w:p>
    <w:p w14:paraId="4E4043CD" w14:textId="77777777" w:rsidR="002A377B" w:rsidRPr="007132AA" w:rsidRDefault="002A377B" w:rsidP="00D27C1C">
      <w:pPr>
        <w:ind w:left="567"/>
        <w:jc w:val="both"/>
        <w:rPr>
          <w:rFonts w:cstheme="minorBidi"/>
          <w:lang w:val="en-CA"/>
        </w:rPr>
      </w:pPr>
    </w:p>
    <w:p w14:paraId="1275DEC0" w14:textId="4451C05D" w:rsidR="002A377B" w:rsidRPr="007132AA" w:rsidRDefault="002A377B" w:rsidP="00D27C1C">
      <w:pPr>
        <w:jc w:val="both"/>
        <w:rPr>
          <w:rFonts w:cstheme="minorBidi"/>
          <w:lang w:val="en-CA"/>
        </w:rPr>
      </w:pPr>
      <w:r w:rsidRPr="007132AA">
        <w:rPr>
          <w:rFonts w:cstheme="minorBidi"/>
          <w:lang w:val="en-CA"/>
        </w:rPr>
        <w:t xml:space="preserve">The deadline for payment of tuition varies </w:t>
      </w:r>
      <w:r w:rsidR="003F207B" w:rsidRPr="007132AA">
        <w:rPr>
          <w:rFonts w:cstheme="minorBidi"/>
          <w:lang w:val="en-CA"/>
        </w:rPr>
        <w:t>with</w:t>
      </w:r>
      <w:r w:rsidRPr="007132AA">
        <w:rPr>
          <w:rFonts w:cstheme="minorBidi"/>
          <w:lang w:val="en-CA"/>
        </w:rPr>
        <w:t xml:space="preserve"> each session. Please consult the calendar</w:t>
      </w:r>
      <w:r w:rsidR="003D31B3" w:rsidRPr="007132AA">
        <w:rPr>
          <w:rFonts w:cstheme="minorBidi"/>
          <w:lang w:val="en-CA"/>
        </w:rPr>
        <w:t>:</w:t>
      </w:r>
      <w:r w:rsidR="007B4A4A" w:rsidRPr="007132AA">
        <w:rPr>
          <w:rFonts w:cstheme="minorBidi"/>
          <w:lang w:val="en-CA"/>
        </w:rPr>
        <w:t> </w:t>
      </w:r>
      <w:hyperlink r:id="rId144" w:history="1">
        <w:r w:rsidR="003F207B" w:rsidRPr="007132AA">
          <w:rPr>
            <w:rStyle w:val="Hyperlink"/>
            <w:rFonts w:cstheme="minorBidi"/>
          </w:rPr>
          <w:t>http://www.uottawa.ca/important-academic-dates-and-deadlines/</w:t>
        </w:r>
      </w:hyperlink>
      <w:r w:rsidR="003F207B" w:rsidRPr="007132AA">
        <w:rPr>
          <w:rFonts w:cstheme="minorBidi"/>
        </w:rPr>
        <w:t xml:space="preserve"> </w:t>
      </w:r>
      <w:r w:rsidRPr="007132AA">
        <w:rPr>
          <w:rFonts w:cstheme="minorBidi"/>
          <w:lang w:val="en-CA"/>
        </w:rPr>
        <w:t> </w:t>
      </w:r>
    </w:p>
    <w:p w14:paraId="4EEF25F8" w14:textId="77777777" w:rsidR="002A377B" w:rsidRPr="007132AA" w:rsidRDefault="002A377B" w:rsidP="00D27C1C">
      <w:pPr>
        <w:ind w:left="567"/>
        <w:jc w:val="both"/>
        <w:rPr>
          <w:rFonts w:cstheme="minorBidi"/>
          <w:lang w:val="en-CA"/>
        </w:rPr>
      </w:pPr>
    </w:p>
    <w:p w14:paraId="47907A1A" w14:textId="77496764" w:rsidR="002A377B" w:rsidRPr="007132AA" w:rsidRDefault="0029232B" w:rsidP="00D27C1C">
      <w:pPr>
        <w:jc w:val="both"/>
        <w:rPr>
          <w:rFonts w:cstheme="minorBidi"/>
          <w:lang w:val="en-CA"/>
        </w:rPr>
      </w:pPr>
      <w:r w:rsidRPr="007132AA">
        <w:rPr>
          <w:rFonts w:cstheme="minorBidi"/>
          <w:lang w:val="en-CA"/>
        </w:rPr>
        <w:t xml:space="preserve">It is the </w:t>
      </w:r>
      <w:r w:rsidR="00572177" w:rsidRPr="007132AA">
        <w:rPr>
          <w:rFonts w:cstheme="minorBidi"/>
          <w:lang w:val="en-CA"/>
        </w:rPr>
        <w:t>students’</w:t>
      </w:r>
      <w:r w:rsidR="005A7128" w:rsidRPr="007132AA">
        <w:rPr>
          <w:rFonts w:cstheme="minorBidi"/>
          <w:lang w:val="en-CA"/>
        </w:rPr>
        <w:t xml:space="preserve"> </w:t>
      </w:r>
      <w:r w:rsidRPr="007132AA">
        <w:rPr>
          <w:rFonts w:cstheme="minorBidi"/>
          <w:lang w:val="en-CA"/>
        </w:rPr>
        <w:t>responsibility to know the deadlines for payment. </w:t>
      </w:r>
    </w:p>
    <w:p w14:paraId="0CA91D93" w14:textId="77777777" w:rsidR="002A377B" w:rsidRPr="007132AA" w:rsidRDefault="002A377B" w:rsidP="00D27C1C">
      <w:pPr>
        <w:ind w:left="567"/>
        <w:jc w:val="both"/>
        <w:rPr>
          <w:rFonts w:cstheme="minorBidi"/>
          <w:lang w:val="en-CA"/>
        </w:rPr>
      </w:pPr>
    </w:p>
    <w:p w14:paraId="4EE059FB" w14:textId="342F55C6" w:rsidR="002A377B" w:rsidRPr="007132AA" w:rsidRDefault="002A377B" w:rsidP="00D27C1C">
      <w:pPr>
        <w:jc w:val="both"/>
        <w:rPr>
          <w:rFonts w:cstheme="minorBidi"/>
          <w:lang w:val="en-CA"/>
        </w:rPr>
      </w:pPr>
      <w:r w:rsidRPr="007132AA">
        <w:rPr>
          <w:rFonts w:cstheme="minorBidi"/>
          <w:lang w:val="en-CA"/>
        </w:rPr>
        <w:t xml:space="preserve">Note that the University no longer sends statements of account by </w:t>
      </w:r>
      <w:r w:rsidR="003F207B" w:rsidRPr="007132AA">
        <w:rPr>
          <w:rFonts w:cstheme="minorBidi"/>
          <w:lang w:val="en-CA"/>
        </w:rPr>
        <w:t>mail</w:t>
      </w:r>
      <w:r w:rsidRPr="007132AA">
        <w:rPr>
          <w:rFonts w:cstheme="minorBidi"/>
          <w:lang w:val="en-CA"/>
        </w:rPr>
        <w:t xml:space="preserve">. </w:t>
      </w:r>
      <w:r w:rsidR="003F207B" w:rsidRPr="007132AA">
        <w:rPr>
          <w:rFonts w:cstheme="minorBidi"/>
          <w:lang w:val="en-CA"/>
        </w:rPr>
        <w:t>Students must</w:t>
      </w:r>
      <w:r w:rsidRPr="007132AA">
        <w:rPr>
          <w:rFonts w:cstheme="minorBidi"/>
          <w:lang w:val="en-CA"/>
        </w:rPr>
        <w:t xml:space="preserve"> consult </w:t>
      </w:r>
      <w:r w:rsidR="003F207B" w:rsidRPr="007132AA">
        <w:rPr>
          <w:rFonts w:cstheme="minorBidi"/>
          <w:lang w:val="en-CA"/>
        </w:rPr>
        <w:t>their</w:t>
      </w:r>
      <w:r w:rsidRPr="007132AA">
        <w:rPr>
          <w:rFonts w:cstheme="minorBidi"/>
          <w:lang w:val="en-CA"/>
        </w:rPr>
        <w:t xml:space="preserve"> </w:t>
      </w:r>
      <w:proofErr w:type="spellStart"/>
      <w:r w:rsidR="00F176FC" w:rsidRPr="007132AA">
        <w:rPr>
          <w:rFonts w:cstheme="minorBidi"/>
          <w:lang w:val="en-CA"/>
        </w:rPr>
        <w:t>uoZone</w:t>
      </w:r>
      <w:proofErr w:type="spellEnd"/>
      <w:r w:rsidR="003F207B" w:rsidRPr="007132AA">
        <w:rPr>
          <w:rFonts w:cstheme="minorBidi"/>
          <w:lang w:val="en-CA"/>
        </w:rPr>
        <w:t xml:space="preserve"> </w:t>
      </w:r>
      <w:r w:rsidRPr="007132AA">
        <w:rPr>
          <w:rFonts w:cstheme="minorBidi"/>
          <w:lang w:val="en-CA"/>
        </w:rPr>
        <w:t xml:space="preserve">account to </w:t>
      </w:r>
      <w:r w:rsidR="003F207B" w:rsidRPr="007132AA">
        <w:rPr>
          <w:rFonts w:cstheme="minorBidi"/>
          <w:lang w:val="en-CA"/>
        </w:rPr>
        <w:t>find out</w:t>
      </w:r>
      <w:r w:rsidRPr="007132AA">
        <w:rPr>
          <w:rFonts w:cstheme="minorBidi"/>
          <w:lang w:val="en-CA"/>
        </w:rPr>
        <w:t xml:space="preserve"> the balance </w:t>
      </w:r>
      <w:r w:rsidR="003F207B" w:rsidRPr="007132AA">
        <w:rPr>
          <w:rFonts w:cstheme="minorBidi"/>
          <w:lang w:val="en-CA"/>
        </w:rPr>
        <w:t>due</w:t>
      </w:r>
      <w:r w:rsidRPr="007132AA">
        <w:rPr>
          <w:rFonts w:cstheme="minorBidi"/>
          <w:lang w:val="en-CA"/>
        </w:rPr>
        <w:t>.</w:t>
      </w:r>
    </w:p>
    <w:p w14:paraId="16FA5E61" w14:textId="1E0373BA" w:rsidR="004E115A" w:rsidRPr="007132AA" w:rsidRDefault="004E115A" w:rsidP="00D27C1C">
      <w:pPr>
        <w:jc w:val="both"/>
        <w:rPr>
          <w:rFonts w:cstheme="minorBidi"/>
          <w:lang w:val="en-CA"/>
        </w:rPr>
      </w:pPr>
    </w:p>
    <w:p w14:paraId="057B5ACD" w14:textId="68570EBC" w:rsidR="004E115A" w:rsidRPr="007132AA" w:rsidRDefault="004E115A" w:rsidP="00D27C1C">
      <w:pPr>
        <w:jc w:val="both"/>
        <w:rPr>
          <w:rFonts w:cstheme="minorBidi"/>
          <w:lang w:val="en-CA"/>
        </w:rPr>
      </w:pPr>
    </w:p>
    <w:p w14:paraId="6EDD3F33" w14:textId="38CE7FDD" w:rsidR="004E115A" w:rsidRPr="007132AA" w:rsidRDefault="004E115A" w:rsidP="00D27C1C">
      <w:pPr>
        <w:jc w:val="both"/>
        <w:rPr>
          <w:rFonts w:cstheme="minorBidi"/>
          <w:lang w:val="en-CA"/>
        </w:rPr>
      </w:pPr>
    </w:p>
    <w:p w14:paraId="650C1055" w14:textId="1ADB7EEC" w:rsidR="004E115A" w:rsidRPr="007132AA" w:rsidRDefault="004E115A" w:rsidP="00D27C1C">
      <w:pPr>
        <w:jc w:val="both"/>
        <w:rPr>
          <w:rFonts w:cstheme="minorBidi"/>
          <w:lang w:val="en-CA"/>
        </w:rPr>
      </w:pPr>
    </w:p>
    <w:p w14:paraId="71A0E8BE" w14:textId="450DA607" w:rsidR="004E115A" w:rsidRPr="007132AA" w:rsidRDefault="004E115A" w:rsidP="00D27C1C">
      <w:pPr>
        <w:jc w:val="both"/>
        <w:rPr>
          <w:rFonts w:cstheme="minorBidi"/>
          <w:lang w:val="en-CA"/>
        </w:rPr>
      </w:pPr>
    </w:p>
    <w:p w14:paraId="37A72EB0" w14:textId="23B6EF1B" w:rsidR="004E115A" w:rsidRPr="007132AA" w:rsidRDefault="004E115A" w:rsidP="00D27C1C">
      <w:pPr>
        <w:jc w:val="both"/>
        <w:rPr>
          <w:rFonts w:cstheme="minorBidi"/>
          <w:lang w:val="en-CA"/>
        </w:rPr>
      </w:pPr>
    </w:p>
    <w:p w14:paraId="3BFF9821" w14:textId="577C021A" w:rsidR="004E115A" w:rsidRPr="007132AA" w:rsidRDefault="004E115A" w:rsidP="00D27C1C">
      <w:pPr>
        <w:jc w:val="both"/>
        <w:rPr>
          <w:rFonts w:cstheme="minorBidi"/>
          <w:lang w:val="en-CA"/>
        </w:rPr>
      </w:pPr>
    </w:p>
    <w:p w14:paraId="4B6990A9" w14:textId="2BDF8ED8" w:rsidR="004E115A" w:rsidRPr="007132AA" w:rsidRDefault="004E115A" w:rsidP="00D27C1C">
      <w:pPr>
        <w:jc w:val="both"/>
        <w:rPr>
          <w:rFonts w:cstheme="minorBidi"/>
          <w:lang w:val="en-CA"/>
        </w:rPr>
      </w:pPr>
    </w:p>
    <w:p w14:paraId="3A77BA14" w14:textId="1E2A614B" w:rsidR="004E115A" w:rsidRPr="007132AA" w:rsidRDefault="004E115A" w:rsidP="00D27C1C">
      <w:pPr>
        <w:jc w:val="both"/>
        <w:rPr>
          <w:rFonts w:cstheme="minorBidi"/>
          <w:lang w:val="en-CA"/>
        </w:rPr>
      </w:pPr>
    </w:p>
    <w:p w14:paraId="5AE32D6C" w14:textId="58526465" w:rsidR="004E115A" w:rsidRPr="007132AA" w:rsidRDefault="004E115A" w:rsidP="00D27C1C">
      <w:pPr>
        <w:jc w:val="both"/>
        <w:rPr>
          <w:rFonts w:cstheme="minorBidi"/>
          <w:lang w:val="en-CA"/>
        </w:rPr>
      </w:pPr>
    </w:p>
    <w:p w14:paraId="6BE26090" w14:textId="669F6766" w:rsidR="004E115A" w:rsidRPr="007132AA" w:rsidRDefault="004E115A" w:rsidP="00D27C1C">
      <w:pPr>
        <w:jc w:val="both"/>
        <w:rPr>
          <w:rFonts w:cstheme="minorBidi"/>
          <w:lang w:val="en-CA"/>
        </w:rPr>
      </w:pPr>
    </w:p>
    <w:p w14:paraId="0C4EB443" w14:textId="426619A6" w:rsidR="004E115A" w:rsidRPr="007132AA" w:rsidRDefault="004E115A" w:rsidP="00D27C1C">
      <w:pPr>
        <w:jc w:val="both"/>
        <w:rPr>
          <w:rFonts w:cstheme="minorBidi"/>
          <w:lang w:val="en-CA"/>
        </w:rPr>
      </w:pPr>
    </w:p>
    <w:p w14:paraId="61F2CEB1" w14:textId="3AF050E4" w:rsidR="004E115A" w:rsidRPr="007132AA" w:rsidRDefault="004E115A" w:rsidP="00D27C1C">
      <w:pPr>
        <w:jc w:val="both"/>
        <w:rPr>
          <w:rFonts w:cstheme="minorBidi"/>
          <w:lang w:val="en-CA"/>
        </w:rPr>
      </w:pPr>
    </w:p>
    <w:p w14:paraId="305C0695" w14:textId="55754E1B" w:rsidR="004E115A" w:rsidRPr="007132AA" w:rsidRDefault="004E115A" w:rsidP="00D27C1C">
      <w:pPr>
        <w:jc w:val="both"/>
        <w:rPr>
          <w:rFonts w:cstheme="minorBidi"/>
          <w:lang w:val="en-CA"/>
        </w:rPr>
      </w:pPr>
    </w:p>
    <w:p w14:paraId="104242B2" w14:textId="590554D2" w:rsidR="004E115A" w:rsidRPr="007132AA" w:rsidRDefault="004E115A" w:rsidP="00D27C1C">
      <w:pPr>
        <w:jc w:val="both"/>
        <w:rPr>
          <w:rFonts w:cstheme="minorBidi"/>
          <w:lang w:val="en-CA"/>
        </w:rPr>
      </w:pPr>
    </w:p>
    <w:p w14:paraId="3C93D1EF" w14:textId="0DE988E8" w:rsidR="004E115A" w:rsidRPr="007132AA" w:rsidRDefault="004E115A" w:rsidP="00D27C1C">
      <w:pPr>
        <w:jc w:val="both"/>
        <w:rPr>
          <w:rFonts w:cstheme="minorBidi"/>
          <w:lang w:val="en-CA"/>
        </w:rPr>
      </w:pPr>
    </w:p>
    <w:p w14:paraId="5335DFE8" w14:textId="54DBA6E4" w:rsidR="004E115A" w:rsidRPr="007132AA" w:rsidRDefault="004E115A" w:rsidP="00D27C1C">
      <w:pPr>
        <w:jc w:val="both"/>
        <w:rPr>
          <w:rFonts w:cstheme="minorBidi"/>
          <w:lang w:val="en-CA"/>
        </w:rPr>
      </w:pPr>
    </w:p>
    <w:p w14:paraId="099E49FB" w14:textId="1888CACC" w:rsidR="004E115A" w:rsidRPr="007132AA" w:rsidRDefault="004E115A" w:rsidP="00D27C1C">
      <w:pPr>
        <w:jc w:val="both"/>
        <w:rPr>
          <w:rFonts w:cstheme="minorBidi"/>
          <w:lang w:val="en-CA"/>
        </w:rPr>
      </w:pPr>
    </w:p>
    <w:p w14:paraId="52D8B8D1" w14:textId="5F37196B" w:rsidR="004E115A" w:rsidRPr="007132AA" w:rsidRDefault="004E115A" w:rsidP="00D27C1C">
      <w:pPr>
        <w:jc w:val="both"/>
        <w:rPr>
          <w:rFonts w:cstheme="minorBidi"/>
          <w:lang w:val="en-CA"/>
        </w:rPr>
      </w:pPr>
    </w:p>
    <w:p w14:paraId="5FD70280" w14:textId="5687C02A" w:rsidR="004E115A" w:rsidRPr="007132AA" w:rsidRDefault="004E115A" w:rsidP="00D27C1C">
      <w:pPr>
        <w:jc w:val="both"/>
        <w:rPr>
          <w:rFonts w:cstheme="minorBidi"/>
          <w:lang w:val="en-CA"/>
        </w:rPr>
      </w:pPr>
    </w:p>
    <w:p w14:paraId="30E3F907" w14:textId="34D55F5B" w:rsidR="004E115A" w:rsidRPr="007132AA" w:rsidRDefault="004E115A" w:rsidP="00D27C1C">
      <w:pPr>
        <w:jc w:val="both"/>
        <w:rPr>
          <w:rFonts w:cstheme="minorBidi"/>
          <w:lang w:val="en-CA"/>
        </w:rPr>
      </w:pPr>
    </w:p>
    <w:p w14:paraId="78B7E96A" w14:textId="42829306" w:rsidR="004E115A" w:rsidRPr="007132AA" w:rsidRDefault="004E115A" w:rsidP="00D27C1C">
      <w:pPr>
        <w:jc w:val="both"/>
        <w:rPr>
          <w:rFonts w:cstheme="minorBidi"/>
          <w:lang w:val="en-CA"/>
        </w:rPr>
      </w:pPr>
    </w:p>
    <w:p w14:paraId="264F2F6A" w14:textId="46DAAE01" w:rsidR="004E115A" w:rsidRPr="007132AA" w:rsidRDefault="004E115A" w:rsidP="00D27C1C">
      <w:pPr>
        <w:jc w:val="both"/>
        <w:rPr>
          <w:rFonts w:cstheme="minorBidi"/>
          <w:lang w:val="en-CA"/>
        </w:rPr>
      </w:pPr>
    </w:p>
    <w:p w14:paraId="4E52348E" w14:textId="42B6FD68" w:rsidR="004E115A" w:rsidRPr="007132AA" w:rsidRDefault="004E115A" w:rsidP="00D27C1C">
      <w:pPr>
        <w:jc w:val="both"/>
        <w:rPr>
          <w:rFonts w:cstheme="minorBidi"/>
          <w:lang w:val="en-CA"/>
        </w:rPr>
      </w:pPr>
    </w:p>
    <w:p w14:paraId="0124661D" w14:textId="6C6E0627" w:rsidR="004E115A" w:rsidRPr="007132AA" w:rsidRDefault="004E115A" w:rsidP="00D27C1C">
      <w:pPr>
        <w:jc w:val="both"/>
        <w:rPr>
          <w:rFonts w:cstheme="minorBidi"/>
          <w:lang w:val="en-CA"/>
        </w:rPr>
      </w:pPr>
    </w:p>
    <w:p w14:paraId="53EEF909" w14:textId="11D49ED2" w:rsidR="004E115A" w:rsidRPr="007132AA" w:rsidRDefault="004E115A" w:rsidP="00D27C1C">
      <w:pPr>
        <w:jc w:val="both"/>
        <w:rPr>
          <w:rFonts w:cstheme="minorBidi"/>
          <w:lang w:val="en-CA"/>
        </w:rPr>
      </w:pPr>
    </w:p>
    <w:p w14:paraId="24DD9BE2" w14:textId="64B1EC6A" w:rsidR="004E115A" w:rsidRPr="007132AA" w:rsidRDefault="004E115A" w:rsidP="00D27C1C">
      <w:pPr>
        <w:jc w:val="both"/>
        <w:rPr>
          <w:rFonts w:cstheme="minorBidi"/>
          <w:lang w:val="en-CA"/>
        </w:rPr>
      </w:pPr>
    </w:p>
    <w:p w14:paraId="18C78B02" w14:textId="3A2C7FCD" w:rsidR="004E115A" w:rsidRPr="007132AA" w:rsidRDefault="004E115A" w:rsidP="00D27C1C">
      <w:pPr>
        <w:jc w:val="both"/>
        <w:rPr>
          <w:rFonts w:cstheme="minorBidi"/>
          <w:lang w:val="en-CA"/>
        </w:rPr>
      </w:pPr>
    </w:p>
    <w:p w14:paraId="582FBE87" w14:textId="3AAD1FD4" w:rsidR="004E115A" w:rsidRPr="007132AA" w:rsidRDefault="004E115A" w:rsidP="00D27C1C">
      <w:pPr>
        <w:jc w:val="both"/>
        <w:rPr>
          <w:rFonts w:cstheme="minorBidi"/>
          <w:lang w:val="en-CA"/>
        </w:rPr>
      </w:pPr>
    </w:p>
    <w:p w14:paraId="1EAAD93E" w14:textId="1B5CCF1B" w:rsidR="004E115A" w:rsidRPr="007132AA" w:rsidRDefault="004E115A" w:rsidP="00D27C1C">
      <w:pPr>
        <w:jc w:val="both"/>
        <w:rPr>
          <w:rFonts w:cstheme="minorBidi"/>
          <w:lang w:val="en-CA"/>
        </w:rPr>
      </w:pPr>
    </w:p>
    <w:p w14:paraId="5281FF65" w14:textId="602FB58F" w:rsidR="004E115A" w:rsidRPr="007132AA" w:rsidRDefault="004E115A" w:rsidP="00D27C1C">
      <w:pPr>
        <w:jc w:val="both"/>
        <w:rPr>
          <w:rFonts w:cstheme="minorBidi"/>
          <w:lang w:val="en-CA"/>
        </w:rPr>
      </w:pPr>
    </w:p>
    <w:p w14:paraId="2155100F" w14:textId="5755D282" w:rsidR="004E115A" w:rsidRPr="007132AA" w:rsidRDefault="004E115A" w:rsidP="00D27C1C">
      <w:pPr>
        <w:jc w:val="both"/>
        <w:rPr>
          <w:rFonts w:cstheme="minorBidi"/>
          <w:lang w:val="en-CA"/>
        </w:rPr>
      </w:pPr>
    </w:p>
    <w:p w14:paraId="1279B4DF" w14:textId="621C9B36" w:rsidR="004E115A" w:rsidRPr="007132AA" w:rsidRDefault="004E115A" w:rsidP="00D27C1C">
      <w:pPr>
        <w:jc w:val="both"/>
        <w:rPr>
          <w:rFonts w:cstheme="minorBidi"/>
          <w:lang w:val="en-CA"/>
        </w:rPr>
      </w:pPr>
    </w:p>
    <w:p w14:paraId="7E7B5C67" w14:textId="5D94C9F0" w:rsidR="004E115A" w:rsidRPr="007132AA" w:rsidRDefault="004E115A" w:rsidP="00D27C1C">
      <w:pPr>
        <w:jc w:val="both"/>
        <w:rPr>
          <w:rFonts w:cstheme="minorBidi"/>
          <w:lang w:val="en-CA"/>
        </w:rPr>
      </w:pPr>
    </w:p>
    <w:p w14:paraId="3013D308" w14:textId="0393A164" w:rsidR="004E115A" w:rsidRPr="007132AA" w:rsidRDefault="004E115A" w:rsidP="00D27C1C">
      <w:pPr>
        <w:jc w:val="both"/>
        <w:rPr>
          <w:rFonts w:cstheme="minorBidi"/>
          <w:lang w:val="en-CA"/>
        </w:rPr>
      </w:pPr>
    </w:p>
    <w:p w14:paraId="51A337BE" w14:textId="3EE134A7" w:rsidR="004E115A" w:rsidRPr="007132AA" w:rsidRDefault="004E115A" w:rsidP="00D27C1C">
      <w:pPr>
        <w:jc w:val="both"/>
        <w:rPr>
          <w:rFonts w:cstheme="minorBidi"/>
          <w:lang w:val="en-CA"/>
        </w:rPr>
      </w:pPr>
      <w:r w:rsidRPr="007132AA">
        <w:rPr>
          <w:rFonts w:cstheme="minorBidi"/>
          <w:lang w:val="en-CA"/>
        </w:rPr>
        <w:t>.</w:t>
      </w:r>
    </w:p>
    <w:p w14:paraId="60ADC94D" w14:textId="38E00324" w:rsidR="004E115A" w:rsidRPr="007132AA" w:rsidRDefault="004E115A" w:rsidP="00D27C1C">
      <w:pPr>
        <w:jc w:val="both"/>
        <w:rPr>
          <w:rFonts w:cstheme="minorBidi"/>
          <w:lang w:val="en-CA"/>
        </w:rPr>
      </w:pPr>
    </w:p>
    <w:p w14:paraId="04E53D6B" w14:textId="77777777" w:rsidR="004E115A" w:rsidRPr="007132AA" w:rsidRDefault="004E115A" w:rsidP="00D27C1C">
      <w:pPr>
        <w:jc w:val="both"/>
        <w:rPr>
          <w:rFonts w:cstheme="minorBidi"/>
          <w:lang w:val="en-CA"/>
        </w:rPr>
      </w:pPr>
    </w:p>
    <w:p w14:paraId="40F049F2" w14:textId="5D51AF1D" w:rsidR="004E115A" w:rsidRPr="007132AA" w:rsidRDefault="004E115A" w:rsidP="00D27C1C">
      <w:pPr>
        <w:jc w:val="both"/>
        <w:rPr>
          <w:rFonts w:cstheme="minorBidi"/>
          <w:lang w:val="en-CA"/>
        </w:rPr>
      </w:pPr>
    </w:p>
    <w:p w14:paraId="7309FB47" w14:textId="77777777" w:rsidR="0017109D" w:rsidRPr="007132AA" w:rsidRDefault="0017109D" w:rsidP="00D27C1C">
      <w:pPr>
        <w:jc w:val="both"/>
        <w:rPr>
          <w:rFonts w:cstheme="minorBidi"/>
          <w:lang w:val="en-CA"/>
        </w:rPr>
      </w:pPr>
    </w:p>
    <w:p w14:paraId="60F9C2CF" w14:textId="79B3419D" w:rsidR="0017109D" w:rsidRPr="004C6179" w:rsidRDefault="00224F1F" w:rsidP="00F36B18">
      <w:pPr>
        <w:pStyle w:val="Heading3"/>
        <w:numPr>
          <w:ilvl w:val="0"/>
          <w:numId w:val="0"/>
        </w:numPr>
        <w:shd w:val="clear" w:color="auto" w:fill="A8D08D" w:themeFill="accent6" w:themeFillTint="99"/>
        <w:jc w:val="center"/>
        <w:rPr>
          <w:rFonts w:cstheme="minorBidi"/>
          <w:b/>
          <w:bCs/>
          <w:sz w:val="40"/>
          <w:szCs w:val="28"/>
        </w:rPr>
      </w:pPr>
      <w:bookmarkStart w:id="77" w:name="_Web_sites_and"/>
      <w:bookmarkStart w:id="78" w:name="_Section_10:_Websites"/>
      <w:bookmarkEnd w:id="77"/>
      <w:bookmarkEnd w:id="78"/>
      <w:r w:rsidRPr="004C6179">
        <w:rPr>
          <w:rFonts w:cstheme="minorBidi"/>
          <w:b/>
          <w:bCs/>
          <w:sz w:val="40"/>
          <w:szCs w:val="28"/>
        </w:rPr>
        <w:lastRenderedPageBreak/>
        <w:t xml:space="preserve">Section 10: </w:t>
      </w:r>
      <w:r w:rsidR="00E80D0C" w:rsidRPr="004C6179">
        <w:rPr>
          <w:rFonts w:cstheme="minorBidi"/>
          <w:b/>
          <w:bCs/>
          <w:sz w:val="40"/>
          <w:szCs w:val="28"/>
        </w:rPr>
        <w:t>Web</w:t>
      </w:r>
      <w:r w:rsidR="00B84E2F" w:rsidRPr="004C6179">
        <w:rPr>
          <w:rFonts w:cstheme="minorBidi"/>
          <w:b/>
          <w:bCs/>
          <w:sz w:val="40"/>
          <w:szCs w:val="28"/>
        </w:rPr>
        <w:t>s</w:t>
      </w:r>
      <w:r w:rsidR="00E80D0C" w:rsidRPr="004C6179">
        <w:rPr>
          <w:rFonts w:cstheme="minorBidi"/>
          <w:b/>
          <w:bCs/>
          <w:sz w:val="40"/>
          <w:szCs w:val="28"/>
        </w:rPr>
        <w:t>ites</w:t>
      </w:r>
      <w:r w:rsidR="00C529BB" w:rsidRPr="004C6179">
        <w:rPr>
          <w:rFonts w:cstheme="minorBidi"/>
          <w:b/>
          <w:bCs/>
          <w:sz w:val="40"/>
          <w:szCs w:val="28"/>
        </w:rPr>
        <w:t xml:space="preserve"> and </w:t>
      </w:r>
      <w:r w:rsidR="00E51C05" w:rsidRPr="004C6179">
        <w:rPr>
          <w:rFonts w:cstheme="minorBidi"/>
          <w:b/>
          <w:bCs/>
          <w:sz w:val="40"/>
          <w:szCs w:val="28"/>
        </w:rPr>
        <w:t>I</w:t>
      </w:r>
      <w:r w:rsidR="00C529BB" w:rsidRPr="004C6179">
        <w:rPr>
          <w:rFonts w:cstheme="minorBidi"/>
          <w:b/>
          <w:bCs/>
          <w:sz w:val="40"/>
          <w:szCs w:val="28"/>
        </w:rPr>
        <w:t xml:space="preserve">mportant </w:t>
      </w:r>
      <w:r w:rsidR="00E51C05" w:rsidRPr="004C6179">
        <w:rPr>
          <w:rFonts w:cstheme="minorBidi"/>
          <w:b/>
          <w:bCs/>
          <w:sz w:val="40"/>
          <w:szCs w:val="28"/>
        </w:rPr>
        <w:t>T</w:t>
      </w:r>
      <w:r w:rsidR="00C529BB" w:rsidRPr="004C6179">
        <w:rPr>
          <w:rFonts w:cstheme="minorBidi"/>
          <w:b/>
          <w:bCs/>
          <w:sz w:val="40"/>
          <w:szCs w:val="28"/>
        </w:rPr>
        <w:t xml:space="preserve">elephone </w:t>
      </w:r>
      <w:r w:rsidR="00E51C05" w:rsidRPr="004C6179">
        <w:rPr>
          <w:rFonts w:cstheme="minorBidi"/>
          <w:b/>
          <w:bCs/>
          <w:sz w:val="40"/>
          <w:szCs w:val="28"/>
        </w:rPr>
        <w:t>N</w:t>
      </w:r>
      <w:r w:rsidR="00C529BB" w:rsidRPr="004C6179">
        <w:rPr>
          <w:rFonts w:cstheme="minorBidi"/>
          <w:b/>
          <w:bCs/>
          <w:sz w:val="40"/>
          <w:szCs w:val="28"/>
        </w:rPr>
        <w:t>umbers</w:t>
      </w:r>
    </w:p>
    <w:p w14:paraId="27B3D430" w14:textId="77777777" w:rsidR="004E115A" w:rsidRPr="007132AA" w:rsidRDefault="004E115A" w:rsidP="003C7064">
      <w:pPr>
        <w:rPr>
          <w:rFonts w:cstheme="minorBidi"/>
          <w:b/>
          <w:bCs/>
        </w:rPr>
      </w:pPr>
    </w:p>
    <w:p w14:paraId="16692120" w14:textId="5D768AB3" w:rsidR="003C7064" w:rsidRPr="007132AA" w:rsidRDefault="003C7064" w:rsidP="003C7064">
      <w:pPr>
        <w:rPr>
          <w:rFonts w:cstheme="minorBidi"/>
          <w:b/>
          <w:bCs/>
        </w:rPr>
      </w:pPr>
      <w:r w:rsidRPr="007132AA">
        <w:rPr>
          <w:rFonts w:cstheme="minorBidi"/>
          <w:b/>
          <w:bCs/>
        </w:rPr>
        <w:t xml:space="preserve">**Please note that during the COVID-19 pandemic, most University staff are working from home. It is preferable to communicate by </w:t>
      </w:r>
      <w:proofErr w:type="gramStart"/>
      <w:r w:rsidRPr="007132AA">
        <w:rPr>
          <w:rFonts w:cstheme="minorBidi"/>
          <w:b/>
          <w:bCs/>
        </w:rPr>
        <w:t>email.*</w:t>
      </w:r>
      <w:proofErr w:type="gramEnd"/>
      <w:r w:rsidRPr="007132AA">
        <w:rPr>
          <w:rFonts w:cstheme="minorBidi"/>
          <w:b/>
          <w:bCs/>
        </w:rPr>
        <w:t>*</w:t>
      </w:r>
    </w:p>
    <w:p w14:paraId="68B36E51" w14:textId="77777777" w:rsidR="0017109D" w:rsidRPr="007132AA" w:rsidRDefault="0017109D" w:rsidP="00D27C1C">
      <w:pPr>
        <w:keepNext/>
        <w:jc w:val="both"/>
        <w:rPr>
          <w:rFonts w:cstheme="minorBidi"/>
          <w:u w:val="single"/>
          <w:lang w:val="en-CA"/>
        </w:rPr>
      </w:pPr>
    </w:p>
    <w:p w14:paraId="469C0193" w14:textId="7A4FC971" w:rsidR="0017109D" w:rsidRPr="00F33D98" w:rsidRDefault="002449F2" w:rsidP="00D27C1C">
      <w:pPr>
        <w:pStyle w:val="Heading4"/>
        <w:jc w:val="both"/>
        <w:rPr>
          <w:rFonts w:cstheme="minorBidi"/>
          <w:b/>
          <w:bCs/>
          <w:color w:val="990033"/>
          <w:lang w:val="en-CA"/>
        </w:rPr>
      </w:pPr>
      <w:r w:rsidRPr="00F33D98">
        <w:rPr>
          <w:rFonts w:cstheme="minorBidi"/>
          <w:b/>
          <w:bCs/>
          <w:color w:val="990033"/>
          <w:lang w:val="en-CA"/>
        </w:rPr>
        <w:t>Web</w:t>
      </w:r>
      <w:r w:rsidR="004E115A" w:rsidRPr="00F33D98">
        <w:rPr>
          <w:rFonts w:cstheme="minorBidi"/>
          <w:b/>
          <w:bCs/>
          <w:color w:val="990033"/>
          <w:lang w:val="en-CA"/>
        </w:rPr>
        <w:t>s</w:t>
      </w:r>
      <w:r w:rsidRPr="00F33D98">
        <w:rPr>
          <w:rFonts w:cstheme="minorBidi"/>
          <w:b/>
          <w:bCs/>
          <w:color w:val="990033"/>
          <w:lang w:val="en-CA"/>
        </w:rPr>
        <w:t>ites</w:t>
      </w:r>
    </w:p>
    <w:p w14:paraId="69F550AC" w14:textId="545D9BD7" w:rsidR="0017109D" w:rsidRPr="007132AA" w:rsidRDefault="00C529BB" w:rsidP="0003139E">
      <w:pPr>
        <w:pStyle w:val="ListParagraph"/>
        <w:keepNext/>
        <w:numPr>
          <w:ilvl w:val="0"/>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Web</w:t>
      </w:r>
      <w:r w:rsidR="004E115A" w:rsidRPr="007132AA">
        <w:rPr>
          <w:rFonts w:ascii="Arial Narrow" w:hAnsi="Arial Narrow" w:cstheme="minorBidi"/>
          <w:lang w:val="en-CA"/>
        </w:rPr>
        <w:t>s</w:t>
      </w:r>
      <w:r w:rsidRPr="007132AA">
        <w:rPr>
          <w:rFonts w:ascii="Arial Narrow" w:hAnsi="Arial Narrow" w:cstheme="minorBidi"/>
          <w:lang w:val="en-CA"/>
        </w:rPr>
        <w:t>ite of the University of Ottawa</w:t>
      </w:r>
      <w:r w:rsidR="003D31B3" w:rsidRPr="007132AA">
        <w:rPr>
          <w:rFonts w:ascii="Arial Narrow" w:hAnsi="Arial Narrow" w:cstheme="minorBidi"/>
          <w:lang w:val="en-CA"/>
        </w:rPr>
        <w:t>:</w:t>
      </w:r>
      <w:r w:rsidR="007B4A4A" w:rsidRPr="007132AA">
        <w:rPr>
          <w:rFonts w:ascii="Arial Narrow" w:hAnsi="Arial Narrow" w:cstheme="minorBidi"/>
          <w:lang w:val="en-CA"/>
        </w:rPr>
        <w:t> </w:t>
      </w:r>
      <w:hyperlink r:id="rId145" w:history="1">
        <w:r w:rsidR="000E6291" w:rsidRPr="007132AA">
          <w:rPr>
            <w:rStyle w:val="Hyperlink"/>
            <w:rFonts w:ascii="Arial Narrow" w:hAnsi="Arial Narrow" w:cstheme="minorBidi"/>
            <w:lang w:val="en-CA"/>
          </w:rPr>
          <w:t>http</w:t>
        </w:r>
        <w:r w:rsidR="00C50EC4" w:rsidRPr="007132AA">
          <w:rPr>
            <w:rStyle w:val="Hyperlink"/>
            <w:rFonts w:ascii="Arial Narrow" w:hAnsi="Arial Narrow" w:cstheme="minorBidi"/>
            <w:lang w:val="en-CA"/>
          </w:rPr>
          <w:t>://www.uottawa.ca</w:t>
        </w:r>
      </w:hyperlink>
    </w:p>
    <w:p w14:paraId="3441F2A8" w14:textId="63FD9981" w:rsidR="00611E45" w:rsidRPr="007132AA" w:rsidRDefault="00C529BB" w:rsidP="0003139E">
      <w:pPr>
        <w:pStyle w:val="ListParagraph"/>
        <w:numPr>
          <w:ilvl w:val="1"/>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From the home page of the University, </w:t>
      </w:r>
      <w:r w:rsidR="00EE7FED" w:rsidRPr="007132AA">
        <w:rPr>
          <w:rFonts w:ascii="Arial Narrow" w:hAnsi="Arial Narrow" w:cstheme="minorBidi"/>
          <w:lang w:val="en-CA"/>
        </w:rPr>
        <w:t>students</w:t>
      </w:r>
      <w:r w:rsidR="00C50EC4" w:rsidRPr="007132AA">
        <w:rPr>
          <w:rFonts w:ascii="Arial Narrow" w:hAnsi="Arial Narrow" w:cstheme="minorBidi"/>
          <w:lang w:val="en-CA"/>
        </w:rPr>
        <w:t xml:space="preserve"> can</w:t>
      </w:r>
      <w:r w:rsidRPr="007132AA">
        <w:rPr>
          <w:rFonts w:ascii="Arial Narrow" w:hAnsi="Arial Narrow" w:cstheme="minorBidi"/>
          <w:lang w:val="en-CA"/>
        </w:rPr>
        <w:t xml:space="preserve"> quickly access </w:t>
      </w:r>
      <w:r w:rsidR="00EE7FED" w:rsidRPr="007132AA">
        <w:rPr>
          <w:rFonts w:ascii="Arial Narrow" w:hAnsi="Arial Narrow" w:cstheme="minorBidi"/>
          <w:lang w:val="en-CA"/>
        </w:rPr>
        <w:t>their</w:t>
      </w:r>
      <w:r w:rsidR="00C50EC4" w:rsidRPr="007132AA">
        <w:rPr>
          <w:rFonts w:ascii="Arial Narrow" w:hAnsi="Arial Narrow" w:cstheme="minorBidi"/>
          <w:lang w:val="en-CA"/>
        </w:rPr>
        <w:t xml:space="preserve"> acc</w:t>
      </w:r>
      <w:r w:rsidR="00CF4FDA" w:rsidRPr="007132AA">
        <w:rPr>
          <w:rFonts w:ascii="Arial Narrow" w:hAnsi="Arial Narrow" w:cstheme="minorBidi"/>
          <w:lang w:val="en-CA"/>
        </w:rPr>
        <w:t>ounts by clicking on the link "</w:t>
      </w:r>
      <w:r w:rsidR="00EE7FED" w:rsidRPr="007132AA">
        <w:rPr>
          <w:rFonts w:ascii="Arial Narrow" w:hAnsi="Arial Narrow" w:cstheme="minorBidi"/>
          <w:lang w:val="en-CA"/>
        </w:rPr>
        <w:t>Stu</w:t>
      </w:r>
      <w:r w:rsidR="0002315D" w:rsidRPr="007132AA">
        <w:rPr>
          <w:rFonts w:ascii="Arial Narrow" w:hAnsi="Arial Narrow" w:cstheme="minorBidi"/>
          <w:lang w:val="en-CA"/>
        </w:rPr>
        <w:t>dent</w:t>
      </w:r>
      <w:r w:rsidR="00EE7FED" w:rsidRPr="007132AA">
        <w:rPr>
          <w:rFonts w:ascii="Arial Narrow" w:hAnsi="Arial Narrow" w:cstheme="minorBidi"/>
          <w:lang w:val="en-CA"/>
        </w:rPr>
        <w:t xml:space="preserve"> - </w:t>
      </w:r>
      <w:proofErr w:type="spellStart"/>
      <w:r w:rsidR="00F176FC" w:rsidRPr="007132AA">
        <w:rPr>
          <w:rFonts w:ascii="Arial Narrow" w:hAnsi="Arial Narrow" w:cstheme="minorBidi"/>
          <w:lang w:val="en-CA"/>
        </w:rPr>
        <w:t>uoZone</w:t>
      </w:r>
      <w:proofErr w:type="spellEnd"/>
      <w:r w:rsidR="00C50EC4" w:rsidRPr="007132AA">
        <w:rPr>
          <w:rFonts w:ascii="Arial Narrow" w:hAnsi="Arial Narrow" w:cstheme="minorBidi"/>
          <w:lang w:val="en-CA"/>
        </w:rPr>
        <w:t>".</w:t>
      </w:r>
    </w:p>
    <w:p w14:paraId="62E61D17" w14:textId="6080572B" w:rsidR="007406AD" w:rsidRPr="007132AA" w:rsidRDefault="007406AD" w:rsidP="0003139E">
      <w:pPr>
        <w:pStyle w:val="ListParagraph"/>
        <w:numPr>
          <w:ilvl w:val="0"/>
          <w:numId w:val="9"/>
        </w:numPr>
        <w:spacing w:before="0" w:beforeAutospacing="0" w:after="0" w:afterAutospacing="0"/>
        <w:jc w:val="both"/>
        <w:rPr>
          <w:rFonts w:ascii="Arial Narrow" w:hAnsi="Arial Narrow" w:cstheme="minorBidi"/>
          <w:iCs/>
          <w:lang w:val="en-CA"/>
        </w:rPr>
      </w:pPr>
      <w:r w:rsidRPr="007132AA">
        <w:rPr>
          <w:rFonts w:ascii="Arial Narrow" w:hAnsi="Arial Narrow" w:cstheme="minorBidi"/>
          <w:iCs/>
          <w:lang w:val="en-CA"/>
        </w:rPr>
        <w:t>Web</w:t>
      </w:r>
      <w:r w:rsidR="004E115A" w:rsidRPr="007132AA">
        <w:rPr>
          <w:rFonts w:ascii="Arial Narrow" w:hAnsi="Arial Narrow" w:cstheme="minorBidi"/>
          <w:iCs/>
          <w:lang w:val="en-CA"/>
        </w:rPr>
        <w:t>s</w:t>
      </w:r>
      <w:r w:rsidR="00EE7FED" w:rsidRPr="007132AA">
        <w:rPr>
          <w:rFonts w:ascii="Arial Narrow" w:hAnsi="Arial Narrow" w:cstheme="minorBidi"/>
          <w:iCs/>
          <w:lang w:val="en-CA"/>
        </w:rPr>
        <w:t>ite of the School of Translation and I</w:t>
      </w:r>
      <w:r w:rsidRPr="007132AA">
        <w:rPr>
          <w:rFonts w:ascii="Arial Narrow" w:hAnsi="Arial Narrow" w:cstheme="minorBidi"/>
          <w:iCs/>
          <w:lang w:val="en-CA"/>
        </w:rPr>
        <w:t>nterpretation</w:t>
      </w:r>
      <w:r w:rsidR="003D31B3" w:rsidRPr="007132AA">
        <w:rPr>
          <w:rFonts w:ascii="Arial Narrow" w:hAnsi="Arial Narrow" w:cstheme="minorBidi"/>
          <w:iCs/>
          <w:lang w:val="en-CA"/>
        </w:rPr>
        <w:t>:</w:t>
      </w:r>
      <w:r w:rsidR="007B4A4A" w:rsidRPr="007132AA">
        <w:rPr>
          <w:rFonts w:ascii="Arial Narrow" w:hAnsi="Arial Narrow" w:cstheme="minorBidi"/>
          <w:iCs/>
          <w:lang w:val="en-CA"/>
        </w:rPr>
        <w:t> </w:t>
      </w:r>
      <w:hyperlink r:id="rId146" w:history="1">
        <w:r w:rsidR="00EE7FED" w:rsidRPr="007132AA">
          <w:rPr>
            <w:rStyle w:val="Hyperlink"/>
            <w:rFonts w:ascii="Arial Narrow" w:hAnsi="Arial Narrow" w:cstheme="minorBidi"/>
          </w:rPr>
          <w:t>http://arts.uottawa.ca/translation/</w:t>
        </w:r>
      </w:hyperlink>
      <w:r w:rsidR="00EE7FED" w:rsidRPr="007132AA">
        <w:rPr>
          <w:rFonts w:ascii="Arial Narrow" w:hAnsi="Arial Narrow" w:cstheme="minorBidi"/>
        </w:rPr>
        <w:t xml:space="preserve"> </w:t>
      </w:r>
      <w:r w:rsidRPr="007132AA">
        <w:rPr>
          <w:rFonts w:ascii="Arial Narrow" w:hAnsi="Arial Narrow" w:cstheme="minorBidi"/>
          <w:iCs/>
          <w:lang w:val="en-CA"/>
        </w:rPr>
        <w:t> </w:t>
      </w:r>
    </w:p>
    <w:p w14:paraId="09F01EBC" w14:textId="6A0C8346" w:rsidR="00C529BB" w:rsidRPr="007132AA" w:rsidRDefault="00C529BB" w:rsidP="0003139E">
      <w:pPr>
        <w:pStyle w:val="ListParagraph"/>
        <w:numPr>
          <w:ilvl w:val="0"/>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Graduate and Postdoctoral Studies</w:t>
      </w:r>
      <w:r w:rsidR="003D31B3" w:rsidRPr="007132AA">
        <w:rPr>
          <w:rFonts w:ascii="Arial Narrow" w:hAnsi="Arial Narrow" w:cstheme="minorBidi"/>
          <w:lang w:val="en-CA"/>
        </w:rPr>
        <w:t>:</w:t>
      </w:r>
      <w:r w:rsidR="007B4A4A" w:rsidRPr="007132AA">
        <w:rPr>
          <w:rFonts w:ascii="Arial Narrow" w:hAnsi="Arial Narrow" w:cstheme="minorBidi"/>
          <w:lang w:val="en-CA"/>
        </w:rPr>
        <w:t> </w:t>
      </w:r>
      <w:hyperlink r:id="rId147" w:history="1">
        <w:r w:rsidR="00C04339" w:rsidRPr="007132AA">
          <w:rPr>
            <w:rStyle w:val="Hyperlink"/>
            <w:rFonts w:ascii="Arial Narrow" w:hAnsi="Arial Narrow" w:cstheme="minorBidi"/>
          </w:rPr>
          <w:t>https://www.uottawa.ca/graduate-studies/</w:t>
        </w:r>
      </w:hyperlink>
      <w:r w:rsidR="00C04339" w:rsidRPr="007132AA">
        <w:rPr>
          <w:rFonts w:ascii="Arial Narrow" w:hAnsi="Arial Narrow" w:cstheme="minorBidi"/>
        </w:rPr>
        <w:t xml:space="preserve"> </w:t>
      </w:r>
      <w:r w:rsidR="00EE7FED" w:rsidRPr="007132AA">
        <w:rPr>
          <w:rFonts w:ascii="Arial Narrow" w:hAnsi="Arial Narrow" w:cstheme="minorBidi"/>
        </w:rPr>
        <w:t xml:space="preserve"> </w:t>
      </w:r>
      <w:r w:rsidRPr="007132AA">
        <w:rPr>
          <w:rFonts w:ascii="Arial Narrow" w:hAnsi="Arial Narrow" w:cstheme="minorBidi"/>
          <w:lang w:val="en-CA"/>
        </w:rPr>
        <w:t> </w:t>
      </w:r>
    </w:p>
    <w:p w14:paraId="7F8051F6" w14:textId="096A528B" w:rsidR="0017109D" w:rsidRPr="007132AA" w:rsidRDefault="00C529BB" w:rsidP="0003139E">
      <w:pPr>
        <w:pStyle w:val="ListParagraph"/>
        <w:numPr>
          <w:ilvl w:val="1"/>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Consult this web page to learn more about</w:t>
      </w:r>
      <w:r w:rsidR="00C04339" w:rsidRPr="007132AA">
        <w:rPr>
          <w:rFonts w:ascii="Arial Narrow" w:hAnsi="Arial Narrow" w:cstheme="minorBidi"/>
          <w:lang w:val="en-CA"/>
        </w:rPr>
        <w:t xml:space="preserve"> </w:t>
      </w:r>
      <w:r w:rsidRPr="007132AA">
        <w:rPr>
          <w:rFonts w:ascii="Arial Narrow" w:hAnsi="Arial Narrow" w:cstheme="minorBidi"/>
          <w:lang w:val="en-CA"/>
        </w:rPr>
        <w:t xml:space="preserve">regulations, scholarships, financial aid, payment of tuition fees, health insurance </w:t>
      </w:r>
      <w:proofErr w:type="gramStart"/>
      <w:r w:rsidRPr="007132AA">
        <w:rPr>
          <w:rFonts w:ascii="Arial Narrow" w:hAnsi="Arial Narrow" w:cstheme="minorBidi"/>
          <w:lang w:val="en-CA"/>
        </w:rPr>
        <w:t>for  international</w:t>
      </w:r>
      <w:proofErr w:type="gramEnd"/>
      <w:r w:rsidRPr="007132AA">
        <w:rPr>
          <w:rFonts w:ascii="Arial Narrow" w:hAnsi="Arial Narrow" w:cstheme="minorBidi"/>
          <w:lang w:val="en-CA"/>
        </w:rPr>
        <w:t xml:space="preserve"> students, </w:t>
      </w:r>
      <w:r w:rsidR="00EE7FED" w:rsidRPr="007132AA">
        <w:rPr>
          <w:rFonts w:ascii="Arial Narrow" w:hAnsi="Arial Narrow" w:cstheme="minorBidi"/>
          <w:lang w:val="en-CA"/>
        </w:rPr>
        <w:t>the</w:t>
      </w:r>
      <w:r w:rsidRPr="007132AA">
        <w:rPr>
          <w:rFonts w:ascii="Arial Narrow" w:hAnsi="Arial Narrow" w:cstheme="minorBidi"/>
          <w:lang w:val="en-CA"/>
        </w:rPr>
        <w:t xml:space="preserve"> calendar, convocation, etc. </w:t>
      </w:r>
      <w:bookmarkStart w:id="79" w:name="OLE_LINK2"/>
    </w:p>
    <w:bookmarkEnd w:id="79"/>
    <w:p w14:paraId="6B7C6FB2" w14:textId="2FC3627D" w:rsidR="0017109D" w:rsidRPr="007132AA" w:rsidRDefault="0017109D" w:rsidP="0003139E">
      <w:pPr>
        <w:pStyle w:val="ListParagraph"/>
        <w:numPr>
          <w:ilvl w:val="0"/>
          <w:numId w:val="9"/>
        </w:numPr>
        <w:spacing w:before="0" w:beforeAutospacing="0" w:after="0" w:afterAutospacing="0"/>
        <w:jc w:val="both"/>
        <w:rPr>
          <w:rFonts w:ascii="Arial Narrow" w:hAnsi="Arial Narrow" w:cstheme="minorBidi"/>
          <w:lang w:val="fr-CA"/>
        </w:rPr>
      </w:pPr>
      <w:r w:rsidRPr="007132AA">
        <w:rPr>
          <w:rFonts w:ascii="Arial Narrow" w:hAnsi="Arial Narrow" w:cstheme="minorBidi"/>
          <w:lang w:val="fr-CA"/>
        </w:rPr>
        <w:t>GSAÉD (</w:t>
      </w:r>
      <w:proofErr w:type="spellStart"/>
      <w:r w:rsidRPr="007132AA">
        <w:rPr>
          <w:rFonts w:ascii="Arial Narrow" w:hAnsi="Arial Narrow" w:cstheme="minorBidi"/>
          <w:lang w:val="fr-CA"/>
        </w:rPr>
        <w:t>Graduate</w:t>
      </w:r>
      <w:proofErr w:type="spellEnd"/>
      <w:r w:rsidRPr="007132AA">
        <w:rPr>
          <w:rFonts w:ascii="Arial Narrow" w:hAnsi="Arial Narrow" w:cstheme="minorBidi"/>
          <w:lang w:val="fr-CA"/>
        </w:rPr>
        <w:t xml:space="preserve"> </w:t>
      </w:r>
      <w:proofErr w:type="spellStart"/>
      <w:r w:rsidRPr="007132AA">
        <w:rPr>
          <w:rFonts w:ascii="Arial Narrow" w:hAnsi="Arial Narrow" w:cstheme="minorBidi"/>
          <w:lang w:val="fr-CA"/>
        </w:rPr>
        <w:t>Student</w:t>
      </w:r>
      <w:proofErr w:type="spellEnd"/>
      <w:r w:rsidRPr="007132AA">
        <w:rPr>
          <w:rFonts w:ascii="Arial Narrow" w:hAnsi="Arial Narrow" w:cstheme="minorBidi"/>
          <w:lang w:val="fr-CA"/>
        </w:rPr>
        <w:t xml:space="preserve"> Associati</w:t>
      </w:r>
      <w:r w:rsidR="00EE7FED" w:rsidRPr="007132AA">
        <w:rPr>
          <w:rFonts w:ascii="Arial Narrow" w:hAnsi="Arial Narrow" w:cstheme="minorBidi"/>
          <w:lang w:val="fr-CA"/>
        </w:rPr>
        <w:t xml:space="preserve">on </w:t>
      </w:r>
      <w:r w:rsidR="00C04339" w:rsidRPr="007132AA">
        <w:rPr>
          <w:rFonts w:ascii="Arial Narrow" w:hAnsi="Arial Narrow" w:cstheme="minorBidi"/>
          <w:lang w:val="fr-CA"/>
        </w:rPr>
        <w:t xml:space="preserve">des </w:t>
      </w:r>
      <w:proofErr w:type="spellStart"/>
      <w:proofErr w:type="gramStart"/>
      <w:r w:rsidR="00C04339" w:rsidRPr="007132AA">
        <w:rPr>
          <w:rFonts w:ascii="Arial Narrow" w:hAnsi="Arial Narrow" w:cstheme="minorBidi"/>
          <w:lang w:val="fr-CA"/>
        </w:rPr>
        <w:t>Étudiant.e.s</w:t>
      </w:r>
      <w:proofErr w:type="spellEnd"/>
      <w:proofErr w:type="gramEnd"/>
      <w:r w:rsidR="00C04339" w:rsidRPr="007132AA">
        <w:rPr>
          <w:rFonts w:ascii="Arial Narrow" w:hAnsi="Arial Narrow" w:cstheme="minorBidi"/>
          <w:lang w:val="fr-CA"/>
        </w:rPr>
        <w:t xml:space="preserve"> </w:t>
      </w:r>
      <w:proofErr w:type="spellStart"/>
      <w:r w:rsidR="00C04339" w:rsidRPr="007132AA">
        <w:rPr>
          <w:rFonts w:ascii="Arial Narrow" w:hAnsi="Arial Narrow" w:cstheme="minorBidi"/>
          <w:lang w:val="fr-CA"/>
        </w:rPr>
        <w:t>Diplômé.e.s</w:t>
      </w:r>
      <w:proofErr w:type="spellEnd"/>
      <w:r w:rsidRPr="007132AA">
        <w:rPr>
          <w:rFonts w:ascii="Arial Narrow" w:hAnsi="Arial Narrow" w:cstheme="minorBidi"/>
          <w:lang w:val="fr-CA"/>
        </w:rPr>
        <w:t>):</w:t>
      </w:r>
      <w:r w:rsidR="00F33D98">
        <w:rPr>
          <w:rFonts w:ascii="Arial Narrow" w:hAnsi="Arial Narrow" w:cstheme="minorBidi"/>
          <w:lang w:val="fr-CA"/>
        </w:rPr>
        <w:t xml:space="preserve"> </w:t>
      </w:r>
      <w:hyperlink r:id="rId148" w:history="1">
        <w:r w:rsidR="00F33D98" w:rsidRPr="00F157F8">
          <w:rPr>
            <w:rStyle w:val="Hyperlink"/>
            <w:rFonts w:ascii="Arial Narrow" w:eastAsia="Times New Roman" w:hAnsi="Arial Narrow" w:cstheme="minorBidi"/>
            <w:szCs w:val="20"/>
            <w:lang w:val="fr-CA" w:eastAsia="en-CA"/>
          </w:rPr>
          <w:t>http://www.uottawa.ca/gsaed/</w:t>
        </w:r>
      </w:hyperlink>
      <w:r w:rsidR="00C04339" w:rsidRPr="007132AA">
        <w:rPr>
          <w:rStyle w:val="Hyperlink"/>
          <w:rFonts w:ascii="Arial Narrow" w:hAnsi="Arial Narrow" w:cstheme="minorBidi"/>
          <w:lang w:val="fr-CA"/>
        </w:rPr>
        <w:t xml:space="preserve"> https://gsaed.ca/en/home/</w:t>
      </w:r>
    </w:p>
    <w:p w14:paraId="6DEB6ECE" w14:textId="1F41D6CB" w:rsidR="0017109D" w:rsidRPr="007132AA" w:rsidRDefault="0029232B" w:rsidP="0003139E">
      <w:pPr>
        <w:pStyle w:val="ListParagraph"/>
        <w:numPr>
          <w:ilvl w:val="1"/>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The site provides information </w:t>
      </w:r>
      <w:r w:rsidR="002449F2" w:rsidRPr="007132AA">
        <w:rPr>
          <w:rFonts w:ascii="Arial Narrow" w:hAnsi="Arial Narrow" w:cstheme="minorBidi"/>
          <w:lang w:val="en-CA"/>
        </w:rPr>
        <w:t>on the health insurance program for students</w:t>
      </w:r>
      <w:r w:rsidR="0002315D" w:rsidRPr="007132AA">
        <w:rPr>
          <w:rFonts w:ascii="Arial Narrow" w:hAnsi="Arial Narrow" w:cstheme="minorBidi"/>
          <w:lang w:val="en-CA"/>
        </w:rPr>
        <w:t xml:space="preserve">, the services offered to </w:t>
      </w:r>
      <w:r w:rsidR="00CF4FDA" w:rsidRPr="007132AA">
        <w:rPr>
          <w:rFonts w:ascii="Arial Narrow" w:hAnsi="Arial Narrow" w:cstheme="minorBidi"/>
          <w:lang w:val="en-CA"/>
        </w:rPr>
        <w:t xml:space="preserve">graduate </w:t>
      </w:r>
      <w:proofErr w:type="gramStart"/>
      <w:r w:rsidR="0002315D" w:rsidRPr="007132AA">
        <w:rPr>
          <w:rFonts w:ascii="Arial Narrow" w:hAnsi="Arial Narrow" w:cstheme="minorBidi"/>
          <w:lang w:val="en-CA"/>
        </w:rPr>
        <w:t>students</w:t>
      </w:r>
      <w:r w:rsidR="002449F2" w:rsidRPr="007132AA">
        <w:rPr>
          <w:rFonts w:ascii="Arial Narrow" w:hAnsi="Arial Narrow" w:cstheme="minorBidi"/>
          <w:lang w:val="en-CA"/>
        </w:rPr>
        <w:t>  and</w:t>
      </w:r>
      <w:proofErr w:type="gramEnd"/>
      <w:r w:rsidR="002449F2" w:rsidRPr="007132AA">
        <w:rPr>
          <w:rFonts w:ascii="Arial Narrow" w:hAnsi="Arial Narrow" w:cstheme="minorBidi"/>
          <w:lang w:val="en-CA"/>
        </w:rPr>
        <w:t xml:space="preserve"> </w:t>
      </w:r>
      <w:r w:rsidR="00CF4FDA" w:rsidRPr="007132AA">
        <w:rPr>
          <w:rFonts w:ascii="Arial Narrow" w:hAnsi="Arial Narrow" w:cstheme="minorBidi"/>
          <w:lang w:val="en-CA"/>
        </w:rPr>
        <w:t xml:space="preserve">Cafe </w:t>
      </w:r>
      <w:proofErr w:type="spellStart"/>
      <w:r w:rsidR="00CF4FDA" w:rsidRPr="007132AA">
        <w:rPr>
          <w:rFonts w:ascii="Arial Narrow" w:hAnsi="Arial Narrow" w:cstheme="minorBidi"/>
          <w:lang w:val="en-CA"/>
        </w:rPr>
        <w:t>Nostalgica</w:t>
      </w:r>
      <w:proofErr w:type="spellEnd"/>
      <w:r w:rsidR="00CF4FDA" w:rsidRPr="007132AA">
        <w:rPr>
          <w:rFonts w:ascii="Arial Narrow" w:hAnsi="Arial Narrow" w:cstheme="minorBidi"/>
          <w:lang w:val="en-CA"/>
        </w:rPr>
        <w:t>.</w:t>
      </w:r>
    </w:p>
    <w:p w14:paraId="2D97CD6A" w14:textId="2F08157B" w:rsidR="0017109D" w:rsidRPr="007132AA" w:rsidRDefault="0017109D" w:rsidP="0003139E">
      <w:pPr>
        <w:pStyle w:val="ListParagraph"/>
        <w:numPr>
          <w:ilvl w:val="0"/>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 xml:space="preserve">OC </w:t>
      </w:r>
      <w:proofErr w:type="spellStart"/>
      <w:r w:rsidRPr="007132AA">
        <w:rPr>
          <w:rFonts w:ascii="Arial Narrow" w:hAnsi="Arial Narrow" w:cstheme="minorBidi"/>
          <w:lang w:val="en-CA"/>
        </w:rPr>
        <w:t>Transpo</w:t>
      </w:r>
      <w:proofErr w:type="spellEnd"/>
      <w:r w:rsidRPr="007132AA">
        <w:rPr>
          <w:rFonts w:ascii="Arial Narrow" w:hAnsi="Arial Narrow" w:cstheme="minorBidi"/>
          <w:lang w:val="en-CA"/>
        </w:rPr>
        <w:t xml:space="preserve"> (</w:t>
      </w:r>
      <w:r w:rsidR="00EE7FED" w:rsidRPr="007132AA">
        <w:rPr>
          <w:rFonts w:ascii="Arial Narrow" w:hAnsi="Arial Narrow" w:cstheme="minorBidi"/>
          <w:lang w:val="en-CA"/>
        </w:rPr>
        <w:t>public transportation</w:t>
      </w:r>
      <w:r w:rsidRPr="007132AA">
        <w:rPr>
          <w:rFonts w:ascii="Arial Narrow" w:hAnsi="Arial Narrow" w:cstheme="minorBidi"/>
          <w:lang w:val="en-CA"/>
        </w:rPr>
        <w:t xml:space="preserve"> </w:t>
      </w:r>
      <w:r w:rsidR="00EE7FED" w:rsidRPr="007132AA">
        <w:rPr>
          <w:rFonts w:ascii="Arial Narrow" w:hAnsi="Arial Narrow" w:cstheme="minorBidi"/>
          <w:lang w:val="en-CA"/>
        </w:rPr>
        <w:t xml:space="preserve">in </w:t>
      </w:r>
      <w:r w:rsidRPr="007132AA">
        <w:rPr>
          <w:rFonts w:ascii="Arial Narrow" w:hAnsi="Arial Narrow" w:cstheme="minorBidi"/>
          <w:lang w:val="en-CA"/>
        </w:rPr>
        <w:t>Ottawa):</w:t>
      </w:r>
      <w:r w:rsidR="007B4A4A" w:rsidRPr="007132AA">
        <w:rPr>
          <w:rFonts w:ascii="Arial Narrow" w:hAnsi="Arial Narrow" w:cstheme="minorBidi"/>
          <w:lang w:val="en-CA"/>
        </w:rPr>
        <w:t> </w:t>
      </w:r>
      <w:hyperlink r:id="rId149" w:history="1">
        <w:r w:rsidR="000E6291" w:rsidRPr="007132AA">
          <w:rPr>
            <w:rStyle w:val="Hyperlink"/>
            <w:rFonts w:ascii="Arial Narrow" w:hAnsi="Arial Narrow" w:cstheme="minorBidi"/>
            <w:lang w:val="en-CA"/>
          </w:rPr>
          <w:t>http</w:t>
        </w:r>
        <w:r w:rsidR="00156C3E" w:rsidRPr="007132AA">
          <w:rPr>
            <w:rStyle w:val="Hyperlink"/>
            <w:rFonts w:ascii="Arial Narrow" w:hAnsi="Arial Narrow" w:cstheme="minorBidi"/>
            <w:lang w:val="en-CA"/>
          </w:rPr>
          <w:t>://www.octranspo.com/</w:t>
        </w:r>
      </w:hyperlink>
    </w:p>
    <w:p w14:paraId="052D205C" w14:textId="1A0233D9" w:rsidR="00A4710E" w:rsidRPr="007132AA" w:rsidRDefault="0017109D" w:rsidP="0003139E">
      <w:pPr>
        <w:pStyle w:val="ListParagraph"/>
        <w:numPr>
          <w:ilvl w:val="0"/>
          <w:numId w:val="9"/>
        </w:numPr>
        <w:spacing w:before="0" w:beforeAutospacing="0" w:after="0" w:afterAutospacing="0"/>
        <w:jc w:val="both"/>
        <w:rPr>
          <w:rFonts w:ascii="Arial Narrow" w:hAnsi="Arial Narrow" w:cstheme="minorBidi"/>
          <w:lang w:val="en-CA"/>
        </w:rPr>
      </w:pPr>
      <w:r w:rsidRPr="007132AA">
        <w:rPr>
          <w:rFonts w:ascii="Arial Narrow" w:hAnsi="Arial Narrow" w:cstheme="minorBidi"/>
          <w:lang w:val="en-CA"/>
        </w:rPr>
        <w:t>STO (</w:t>
      </w:r>
      <w:r w:rsidR="00EE7FED" w:rsidRPr="007132AA">
        <w:rPr>
          <w:rFonts w:ascii="Arial Narrow" w:hAnsi="Arial Narrow" w:cstheme="minorBidi"/>
          <w:lang w:val="en-CA"/>
        </w:rPr>
        <w:t xml:space="preserve">public transportation in </w:t>
      </w:r>
      <w:r w:rsidRPr="007132AA">
        <w:rPr>
          <w:rFonts w:ascii="Arial Narrow" w:hAnsi="Arial Narrow" w:cstheme="minorBidi"/>
          <w:lang w:val="en-CA"/>
        </w:rPr>
        <w:t>Gatineau)</w:t>
      </w:r>
      <w:r w:rsidR="003D31B3" w:rsidRPr="007132AA">
        <w:rPr>
          <w:rFonts w:ascii="Arial Narrow" w:hAnsi="Arial Narrow" w:cstheme="minorBidi"/>
          <w:lang w:val="en-CA"/>
        </w:rPr>
        <w:t>:</w:t>
      </w:r>
      <w:r w:rsidR="007B4A4A" w:rsidRPr="007132AA">
        <w:rPr>
          <w:rFonts w:ascii="Arial Narrow" w:hAnsi="Arial Narrow" w:cstheme="minorBidi"/>
          <w:lang w:val="en-CA"/>
        </w:rPr>
        <w:t> </w:t>
      </w:r>
      <w:hyperlink r:id="rId150" w:history="1">
        <w:r w:rsidR="000E6291" w:rsidRPr="007132AA">
          <w:rPr>
            <w:rStyle w:val="Hyperlink"/>
            <w:rFonts w:ascii="Arial Narrow" w:hAnsi="Arial Narrow" w:cstheme="minorBidi"/>
            <w:lang w:val="en-CA"/>
          </w:rPr>
          <w:t>http</w:t>
        </w:r>
        <w:r w:rsidR="00156C3E" w:rsidRPr="007132AA">
          <w:rPr>
            <w:rStyle w:val="Hyperlink"/>
            <w:rFonts w:ascii="Arial Narrow" w:hAnsi="Arial Narrow" w:cstheme="minorBidi"/>
            <w:lang w:val="en-CA"/>
          </w:rPr>
          <w:t>://www.sto.ca/</w:t>
        </w:r>
      </w:hyperlink>
    </w:p>
    <w:p w14:paraId="2F3F1B8D" w14:textId="292D953A" w:rsidR="00B63D15" w:rsidRDefault="00B63D15" w:rsidP="00D27C1C">
      <w:pPr>
        <w:jc w:val="both"/>
        <w:rPr>
          <w:rFonts w:cstheme="minorBidi"/>
          <w:lang w:val="en-CA"/>
        </w:rPr>
      </w:pPr>
    </w:p>
    <w:p w14:paraId="54C29847" w14:textId="77777777" w:rsidR="00F33D98" w:rsidRPr="007132AA" w:rsidRDefault="00F33D98" w:rsidP="00D27C1C">
      <w:pPr>
        <w:jc w:val="both"/>
        <w:rPr>
          <w:rFonts w:cstheme="minorBidi"/>
          <w:lang w:val="en-CA"/>
        </w:rPr>
      </w:pPr>
    </w:p>
    <w:p w14:paraId="2310B78E" w14:textId="77777777" w:rsidR="0017109D" w:rsidRPr="00F33D98" w:rsidRDefault="007406AD" w:rsidP="00D27C1C">
      <w:pPr>
        <w:pStyle w:val="Heading4"/>
        <w:jc w:val="both"/>
        <w:rPr>
          <w:rFonts w:cstheme="minorBidi"/>
          <w:b/>
          <w:bCs/>
          <w:color w:val="990033"/>
          <w:lang w:val="en-CA"/>
        </w:rPr>
      </w:pPr>
      <w:r w:rsidRPr="00F33D98">
        <w:rPr>
          <w:rFonts w:cstheme="minorBidi"/>
          <w:b/>
          <w:bCs/>
          <w:color w:val="990033"/>
          <w:lang w:val="en-CA"/>
        </w:rPr>
        <w:t>Emergencies</w:t>
      </w:r>
    </w:p>
    <w:p w14:paraId="535E996D" w14:textId="77777777" w:rsidR="0017109D" w:rsidRPr="007132AA" w:rsidRDefault="0017109D" w:rsidP="00D27C1C">
      <w:pPr>
        <w:pStyle w:val="Footer"/>
        <w:tabs>
          <w:tab w:val="clear" w:pos="4320"/>
          <w:tab w:val="clear" w:pos="8640"/>
          <w:tab w:val="left" w:pos="360"/>
        </w:tabs>
        <w:ind w:left="567"/>
        <w:jc w:val="both"/>
        <w:rPr>
          <w:rFonts w:cstheme="minorBidi"/>
          <w:sz w:val="20"/>
          <w:lang w:val="en-CA"/>
        </w:rPr>
      </w:pPr>
    </w:p>
    <w:p w14:paraId="37A642AE" w14:textId="1316D565" w:rsidR="00C50EC4" w:rsidRPr="007132AA" w:rsidRDefault="00EE7FED" w:rsidP="00D27C1C">
      <w:pPr>
        <w:jc w:val="both"/>
        <w:rPr>
          <w:rFonts w:cstheme="minorBidi"/>
          <w:b/>
          <w:smallCaps/>
          <w:lang w:val="en-CA"/>
        </w:rPr>
      </w:pPr>
      <w:r w:rsidRPr="007132AA">
        <w:rPr>
          <w:rFonts w:cstheme="minorBidi"/>
          <w:b/>
          <w:smallCaps/>
          <w:lang w:val="en-CA"/>
        </w:rPr>
        <w:t>Protection s</w:t>
      </w:r>
      <w:r w:rsidR="00C50EC4" w:rsidRPr="007132AA">
        <w:rPr>
          <w:rFonts w:cstheme="minorBidi"/>
          <w:b/>
          <w:smallCaps/>
          <w:lang w:val="en-CA"/>
        </w:rPr>
        <w:t>ervice</w:t>
      </w:r>
      <w:r w:rsidRPr="007132AA">
        <w:rPr>
          <w:rFonts w:cstheme="minorBidi"/>
          <w:b/>
          <w:smallCaps/>
          <w:lang w:val="en-CA"/>
        </w:rPr>
        <w:t>s</w:t>
      </w:r>
      <w:r w:rsidR="00C50EC4" w:rsidRPr="007132AA">
        <w:rPr>
          <w:rFonts w:cstheme="minorBidi"/>
          <w:b/>
          <w:smallCaps/>
          <w:lang w:val="en-CA"/>
        </w:rPr>
        <w:t xml:space="preserve"> </w:t>
      </w:r>
      <w:r w:rsidRPr="007132AA">
        <w:rPr>
          <w:rFonts w:cstheme="minorBidi"/>
          <w:b/>
          <w:smallCaps/>
          <w:lang w:val="en-CA"/>
        </w:rPr>
        <w:t xml:space="preserve">at </w:t>
      </w:r>
      <w:r w:rsidR="00C50EC4" w:rsidRPr="007132AA">
        <w:rPr>
          <w:rFonts w:cstheme="minorBidi"/>
          <w:b/>
          <w:smallCaps/>
          <w:lang w:val="en-CA"/>
        </w:rPr>
        <w:t>the University of Ottawa</w:t>
      </w:r>
    </w:p>
    <w:p w14:paraId="316BB2D5" w14:textId="5B1387EB" w:rsidR="00D96B14" w:rsidRPr="007132AA" w:rsidRDefault="00B63D15" w:rsidP="0003139E">
      <w:pPr>
        <w:pStyle w:val="ListParagraph"/>
        <w:numPr>
          <w:ilvl w:val="0"/>
          <w:numId w:val="10"/>
        </w:numPr>
        <w:spacing w:before="0" w:beforeAutospacing="0" w:after="0" w:afterAutospacing="0"/>
        <w:ind w:left="714" w:hanging="357"/>
        <w:jc w:val="both"/>
        <w:rPr>
          <w:rFonts w:ascii="Arial Narrow" w:hAnsi="Arial Narrow" w:cstheme="minorBidi"/>
          <w:lang w:val="fr-CA"/>
        </w:rPr>
      </w:pPr>
      <w:r w:rsidRPr="007132AA">
        <w:rPr>
          <w:rFonts w:ascii="Arial Narrow" w:hAnsi="Arial Narrow" w:cstheme="minorBidi"/>
          <w:lang w:val="fr-CA"/>
        </w:rPr>
        <w:t>Emergencies</w:t>
      </w:r>
      <w:r w:rsidR="003D31B3" w:rsidRPr="007132AA">
        <w:rPr>
          <w:rFonts w:ascii="Arial Narrow" w:hAnsi="Arial Narrow" w:cstheme="minorBidi"/>
          <w:lang w:val="fr-CA"/>
        </w:rPr>
        <w:t>:</w:t>
      </w:r>
      <w:r w:rsidR="0017109D" w:rsidRPr="007132AA">
        <w:rPr>
          <w:rFonts w:ascii="Arial Narrow" w:hAnsi="Arial Narrow" w:cstheme="minorBidi"/>
          <w:lang w:val="fr-CA"/>
        </w:rPr>
        <w:t> (613) 562-5411</w:t>
      </w:r>
      <w:r w:rsidR="0017109D" w:rsidRPr="007132AA">
        <w:rPr>
          <w:rFonts w:ascii="Arial Narrow" w:hAnsi="Arial Narrow" w:cstheme="minorBidi"/>
          <w:lang w:val="fr-CA"/>
        </w:rPr>
        <w:tab/>
      </w:r>
      <w:r w:rsidR="00EE7FED" w:rsidRPr="007132AA">
        <w:rPr>
          <w:rFonts w:ascii="Arial Narrow" w:hAnsi="Arial Narrow" w:cstheme="minorBidi"/>
          <w:lang w:val="fr-CA"/>
        </w:rPr>
        <w:t> (o</w:t>
      </w:r>
      <w:r w:rsidR="00D96B14" w:rsidRPr="007132AA">
        <w:rPr>
          <w:rFonts w:ascii="Arial Narrow" w:hAnsi="Arial Narrow" w:cstheme="minorBidi"/>
          <w:lang w:val="fr-CA"/>
        </w:rPr>
        <w:t>n campus, extension 5411)</w:t>
      </w:r>
    </w:p>
    <w:p w14:paraId="3FEC4BD4" w14:textId="17522BCC" w:rsidR="0017109D" w:rsidRPr="007132AA" w:rsidRDefault="0017109D" w:rsidP="0003139E">
      <w:pPr>
        <w:pStyle w:val="ListParagraph"/>
        <w:numPr>
          <w:ilvl w:val="0"/>
          <w:numId w:val="10"/>
        </w:numPr>
        <w:spacing w:before="0" w:beforeAutospacing="0" w:after="0" w:afterAutospacing="0"/>
        <w:ind w:left="714" w:hanging="357"/>
        <w:jc w:val="both"/>
        <w:rPr>
          <w:rFonts w:ascii="Arial Narrow" w:hAnsi="Arial Narrow" w:cstheme="minorBidi"/>
          <w:lang w:val="en-CA"/>
        </w:rPr>
      </w:pPr>
      <w:r w:rsidRPr="007132AA">
        <w:rPr>
          <w:rFonts w:ascii="Arial Narrow" w:hAnsi="Arial Narrow" w:cstheme="minorBidi"/>
          <w:lang w:val="en-CA"/>
        </w:rPr>
        <w:t>Information</w:t>
      </w:r>
      <w:r w:rsidR="003D31B3" w:rsidRPr="007132AA">
        <w:rPr>
          <w:rFonts w:ascii="Arial Narrow" w:hAnsi="Arial Narrow" w:cstheme="minorBidi"/>
          <w:lang w:val="en-CA"/>
        </w:rPr>
        <w:t>:</w:t>
      </w:r>
      <w:r w:rsidRPr="007132AA">
        <w:rPr>
          <w:rFonts w:ascii="Arial Narrow" w:hAnsi="Arial Narrow" w:cstheme="minorBidi"/>
          <w:lang w:val="en-CA"/>
        </w:rPr>
        <w:t> (613) 562-5499</w:t>
      </w:r>
      <w:r w:rsidR="00D96B14" w:rsidRPr="007132AA">
        <w:rPr>
          <w:rFonts w:ascii="Arial Narrow" w:hAnsi="Arial Narrow" w:cstheme="minorBidi"/>
          <w:lang w:val="en-CA"/>
        </w:rPr>
        <w:t> </w:t>
      </w:r>
      <w:r w:rsidR="00EE7FED" w:rsidRPr="007132AA">
        <w:rPr>
          <w:rFonts w:ascii="Arial Narrow" w:hAnsi="Arial Narrow" w:cstheme="minorBidi"/>
          <w:lang w:val="en-CA"/>
        </w:rPr>
        <w:tab/>
      </w:r>
      <w:r w:rsidR="00D96B14" w:rsidRPr="007132AA">
        <w:rPr>
          <w:rFonts w:ascii="Arial Narrow" w:hAnsi="Arial Narrow" w:cstheme="minorBidi"/>
          <w:lang w:val="en-CA"/>
        </w:rPr>
        <w:t>(on campus, extension 5499)</w:t>
      </w:r>
    </w:p>
    <w:p w14:paraId="6725E9B1" w14:textId="77777777" w:rsidR="005D18C2" w:rsidRPr="007132AA" w:rsidRDefault="005D18C2" w:rsidP="00D27C1C">
      <w:pPr>
        <w:jc w:val="both"/>
        <w:rPr>
          <w:rFonts w:cstheme="minorBidi"/>
          <w:lang w:val="en-CA"/>
        </w:rPr>
      </w:pPr>
    </w:p>
    <w:p w14:paraId="348317CC" w14:textId="1B45EC60" w:rsidR="00E16D7D" w:rsidRPr="007132AA" w:rsidRDefault="00D96B14" w:rsidP="00D27C1C">
      <w:pPr>
        <w:jc w:val="both"/>
        <w:rPr>
          <w:rFonts w:cstheme="minorBidi"/>
          <w:lang w:val="en-CA"/>
        </w:rPr>
      </w:pPr>
      <w:r w:rsidRPr="007132AA">
        <w:rPr>
          <w:rStyle w:val="Strong"/>
          <w:rFonts w:cstheme="minorBidi"/>
          <w:bCs w:val="0"/>
          <w:lang w:val="en-CA"/>
        </w:rPr>
        <w:t xml:space="preserve">In case of emergency on campus, do </w:t>
      </w:r>
      <w:r w:rsidR="00480138" w:rsidRPr="007132AA">
        <w:rPr>
          <w:rStyle w:val="Strong"/>
          <w:rFonts w:cstheme="minorBidi"/>
          <w:bCs w:val="0"/>
          <w:lang w:val="en-CA"/>
        </w:rPr>
        <w:t>NOT</w:t>
      </w:r>
      <w:r w:rsidRPr="007132AA">
        <w:rPr>
          <w:rStyle w:val="Strong"/>
          <w:rFonts w:cstheme="minorBidi"/>
          <w:bCs w:val="0"/>
          <w:lang w:val="en-CA"/>
        </w:rPr>
        <w:t xml:space="preserve"> call 911 </w:t>
      </w:r>
    </w:p>
    <w:p w14:paraId="2434C78D" w14:textId="02F88CE5" w:rsidR="00E16D7D" w:rsidRPr="007132AA" w:rsidRDefault="00E16D7D" w:rsidP="00D27C1C">
      <w:pPr>
        <w:pStyle w:val="NormalWeb"/>
        <w:jc w:val="both"/>
        <w:rPr>
          <w:rFonts w:ascii="Arial Narrow" w:hAnsi="Arial Narrow" w:cstheme="minorBidi"/>
          <w:sz w:val="22"/>
          <w:szCs w:val="22"/>
        </w:rPr>
      </w:pPr>
      <w:r w:rsidRPr="007132AA">
        <w:rPr>
          <w:rFonts w:ascii="Arial Narrow" w:hAnsi="Arial Narrow" w:cstheme="minorBidi"/>
          <w:sz w:val="22"/>
          <w:szCs w:val="22"/>
        </w:rPr>
        <w:t xml:space="preserve">In addition to knowing the campus from top to bottom, </w:t>
      </w:r>
      <w:r w:rsidR="00EE7FED" w:rsidRPr="007132AA">
        <w:rPr>
          <w:rFonts w:ascii="Arial Narrow" w:hAnsi="Arial Narrow" w:cstheme="minorBidi"/>
          <w:sz w:val="22"/>
          <w:szCs w:val="22"/>
        </w:rPr>
        <w:t>Protection Services</w:t>
      </w:r>
      <w:r w:rsidRPr="007132AA">
        <w:rPr>
          <w:rFonts w:ascii="Arial Narrow" w:hAnsi="Arial Narrow" w:cstheme="minorBidi"/>
          <w:sz w:val="22"/>
          <w:szCs w:val="22"/>
        </w:rPr>
        <w:t xml:space="preserve"> agents </w:t>
      </w:r>
      <w:r w:rsidR="00EE7FED" w:rsidRPr="007132AA">
        <w:rPr>
          <w:rFonts w:ascii="Arial Narrow" w:hAnsi="Arial Narrow" w:cstheme="minorBidi"/>
          <w:sz w:val="22"/>
          <w:szCs w:val="22"/>
        </w:rPr>
        <w:t>have</w:t>
      </w:r>
      <w:r w:rsidRPr="007132AA">
        <w:rPr>
          <w:rFonts w:ascii="Arial Narrow" w:hAnsi="Arial Narrow" w:cstheme="minorBidi"/>
          <w:sz w:val="22"/>
          <w:szCs w:val="22"/>
        </w:rPr>
        <w:t xml:space="preserve"> first aid training and access to a defibrillator. Their response to an emergency call is very quick and they </w:t>
      </w:r>
      <w:proofErr w:type="gramStart"/>
      <w:r w:rsidRPr="007132AA">
        <w:rPr>
          <w:rFonts w:ascii="Arial Narrow" w:hAnsi="Arial Narrow" w:cstheme="minorBidi"/>
          <w:sz w:val="22"/>
          <w:szCs w:val="22"/>
        </w:rPr>
        <w:t>are able to</w:t>
      </w:r>
      <w:proofErr w:type="gramEnd"/>
      <w:r w:rsidRPr="007132AA">
        <w:rPr>
          <w:rFonts w:ascii="Arial Narrow" w:hAnsi="Arial Narrow" w:cstheme="minorBidi"/>
          <w:sz w:val="22"/>
          <w:szCs w:val="22"/>
        </w:rPr>
        <w:t xml:space="preserve"> assess the severity of the emergency and to communicate </w:t>
      </w:r>
      <w:r w:rsidR="00EE7FED" w:rsidRPr="007132AA">
        <w:rPr>
          <w:rFonts w:ascii="Arial Narrow" w:hAnsi="Arial Narrow" w:cstheme="minorBidi"/>
          <w:sz w:val="22"/>
          <w:szCs w:val="22"/>
        </w:rPr>
        <w:t xml:space="preserve">information </w:t>
      </w:r>
      <w:r w:rsidRPr="007132AA">
        <w:rPr>
          <w:rFonts w:ascii="Arial Narrow" w:hAnsi="Arial Narrow" w:cstheme="minorBidi"/>
          <w:sz w:val="22"/>
          <w:szCs w:val="22"/>
        </w:rPr>
        <w:t xml:space="preserve">to emergency services. An agent is always available to accompany the emergency services on campus, so that </w:t>
      </w:r>
      <w:proofErr w:type="gramStart"/>
      <w:r w:rsidRPr="007132AA">
        <w:rPr>
          <w:rFonts w:ascii="Arial Narrow" w:hAnsi="Arial Narrow" w:cstheme="minorBidi"/>
          <w:sz w:val="22"/>
          <w:szCs w:val="22"/>
        </w:rPr>
        <w:t xml:space="preserve">the </w:t>
      </w:r>
      <w:r w:rsidR="00EE7FED" w:rsidRPr="007132AA">
        <w:rPr>
          <w:rFonts w:ascii="Arial Narrow" w:hAnsi="Arial Narrow" w:cstheme="minorBidi"/>
          <w:sz w:val="22"/>
          <w:szCs w:val="22"/>
        </w:rPr>
        <w:t>they</w:t>
      </w:r>
      <w:proofErr w:type="gramEnd"/>
      <w:r w:rsidR="00EE7FED" w:rsidRPr="007132AA">
        <w:rPr>
          <w:rFonts w:ascii="Arial Narrow" w:hAnsi="Arial Narrow" w:cstheme="minorBidi"/>
          <w:sz w:val="22"/>
          <w:szCs w:val="22"/>
        </w:rPr>
        <w:t xml:space="preserve"> will</w:t>
      </w:r>
      <w:r w:rsidRPr="007132AA">
        <w:rPr>
          <w:rFonts w:ascii="Arial Narrow" w:hAnsi="Arial Narrow" w:cstheme="minorBidi"/>
          <w:sz w:val="22"/>
          <w:szCs w:val="22"/>
        </w:rPr>
        <w:t xml:space="preserve"> quickly find the</w:t>
      </w:r>
      <w:r w:rsidR="00EE7FED" w:rsidRPr="007132AA">
        <w:rPr>
          <w:rFonts w:ascii="Arial Narrow" w:hAnsi="Arial Narrow" w:cstheme="minorBidi"/>
          <w:sz w:val="22"/>
          <w:szCs w:val="22"/>
        </w:rPr>
        <w:t>ir</w:t>
      </w:r>
      <w:r w:rsidRPr="007132AA">
        <w:rPr>
          <w:rFonts w:ascii="Arial Narrow" w:hAnsi="Arial Narrow" w:cstheme="minorBidi"/>
          <w:sz w:val="22"/>
          <w:szCs w:val="22"/>
        </w:rPr>
        <w:t xml:space="preserve"> destination.</w:t>
      </w:r>
    </w:p>
    <w:p w14:paraId="17D828EB" w14:textId="77777777" w:rsidR="005D18C2" w:rsidRPr="007132AA" w:rsidRDefault="005D18C2" w:rsidP="00D27C1C">
      <w:pPr>
        <w:ind w:firstLine="567"/>
        <w:jc w:val="both"/>
        <w:rPr>
          <w:rFonts w:cstheme="minorBidi"/>
          <w:szCs w:val="22"/>
          <w:lang w:val="en-CA"/>
        </w:rPr>
      </w:pPr>
    </w:p>
    <w:p w14:paraId="059B5FF2" w14:textId="77777777" w:rsidR="00480138" w:rsidRPr="007132AA" w:rsidRDefault="00EE7FED" w:rsidP="00D27C1C">
      <w:pPr>
        <w:jc w:val="both"/>
        <w:rPr>
          <w:rFonts w:cstheme="minorBidi"/>
          <w:b/>
          <w:smallCaps/>
          <w:lang w:val="en-CA"/>
        </w:rPr>
      </w:pPr>
      <w:r w:rsidRPr="007132AA">
        <w:rPr>
          <w:rFonts w:cstheme="minorBidi"/>
          <w:b/>
          <w:smallCaps/>
          <w:lang w:val="en-CA"/>
        </w:rPr>
        <w:t>Foot Patrol walk-home service</w:t>
      </w:r>
      <w:r w:rsidR="00E16D7D" w:rsidRPr="007132AA">
        <w:rPr>
          <w:rFonts w:cstheme="minorBidi"/>
          <w:b/>
          <w:smallCaps/>
          <w:lang w:val="en-CA"/>
        </w:rPr>
        <w:t xml:space="preserve"> </w:t>
      </w:r>
    </w:p>
    <w:p w14:paraId="5AE4195D" w14:textId="77777777" w:rsidR="00480138" w:rsidRPr="007132AA" w:rsidRDefault="00480138" w:rsidP="00D27C1C">
      <w:pPr>
        <w:jc w:val="both"/>
        <w:rPr>
          <w:rFonts w:cstheme="minorBidi"/>
          <w:bCs/>
          <w:smallCaps/>
          <w:lang w:val="en-CA"/>
        </w:rPr>
      </w:pPr>
    </w:p>
    <w:p w14:paraId="6E015ED8" w14:textId="77777777" w:rsidR="00BF4E09" w:rsidRPr="007132AA" w:rsidRDefault="00D96B14" w:rsidP="00B1346D">
      <w:pPr>
        <w:pStyle w:val="Footer"/>
        <w:tabs>
          <w:tab w:val="clear" w:pos="4320"/>
          <w:tab w:val="clear" w:pos="8640"/>
          <w:tab w:val="left" w:pos="360"/>
        </w:tabs>
        <w:jc w:val="both"/>
        <w:rPr>
          <w:rFonts w:cstheme="minorBidi"/>
          <w:lang w:val="en-CA"/>
        </w:rPr>
      </w:pPr>
      <w:r w:rsidRPr="007132AA">
        <w:rPr>
          <w:rFonts w:cstheme="minorBidi"/>
          <w:lang w:val="en-CA"/>
        </w:rPr>
        <w:t xml:space="preserve">A </w:t>
      </w:r>
      <w:r w:rsidR="00EE7FED" w:rsidRPr="007132AA">
        <w:rPr>
          <w:rFonts w:cstheme="minorBidi"/>
          <w:lang w:val="en-CA"/>
        </w:rPr>
        <w:t>walk-home</w:t>
      </w:r>
      <w:r w:rsidRPr="007132AA">
        <w:rPr>
          <w:rFonts w:cstheme="minorBidi"/>
          <w:lang w:val="en-CA"/>
        </w:rPr>
        <w:t xml:space="preserve"> service is available </w:t>
      </w:r>
      <w:r w:rsidR="009A579D" w:rsidRPr="007132AA">
        <w:rPr>
          <w:rFonts w:cstheme="minorBidi"/>
          <w:lang w:val="en-CA"/>
        </w:rPr>
        <w:t>every night from </w:t>
      </w:r>
      <w:r w:rsidR="00EE7FED" w:rsidRPr="007132AA">
        <w:rPr>
          <w:rFonts w:cstheme="minorBidi"/>
          <w:lang w:val="en-CA"/>
        </w:rPr>
        <w:t>8</w:t>
      </w:r>
      <w:r w:rsidR="009A579D" w:rsidRPr="007132AA">
        <w:rPr>
          <w:rFonts w:cstheme="minorBidi"/>
          <w:lang w:val="en-CA"/>
        </w:rPr>
        <w:t xml:space="preserve"> pm to 2 am for </w:t>
      </w:r>
      <w:r w:rsidRPr="007132AA">
        <w:rPr>
          <w:rFonts w:cstheme="minorBidi"/>
          <w:lang w:val="en-CA"/>
        </w:rPr>
        <w:t>students who do not wish to walk </w:t>
      </w:r>
      <w:r w:rsidR="009A579D" w:rsidRPr="007132AA">
        <w:rPr>
          <w:rFonts w:cstheme="minorBidi"/>
          <w:lang w:val="en-CA"/>
        </w:rPr>
        <w:t>or take buses </w:t>
      </w:r>
      <w:r w:rsidR="00EE7FED" w:rsidRPr="007132AA">
        <w:rPr>
          <w:rFonts w:cstheme="minorBidi"/>
          <w:lang w:val="en-CA"/>
        </w:rPr>
        <w:t>alone</w:t>
      </w:r>
      <w:r w:rsidRPr="007132AA">
        <w:rPr>
          <w:rFonts w:cstheme="minorBidi"/>
          <w:lang w:val="en-CA"/>
        </w:rPr>
        <w:t xml:space="preserve"> on campus and in the neighborhood. For more information, </w:t>
      </w:r>
      <w:r w:rsidR="00480138" w:rsidRPr="007132AA">
        <w:rPr>
          <w:rFonts w:cstheme="minorBidi"/>
          <w:lang w:val="en-CA"/>
        </w:rPr>
        <w:t xml:space="preserve">see </w:t>
      </w:r>
      <w:hyperlink r:id="rId151" w:history="1">
        <w:r w:rsidR="00480138" w:rsidRPr="007132AA">
          <w:rPr>
            <w:rStyle w:val="Hyperlink"/>
            <w:rFonts w:cstheme="minorBidi"/>
            <w:lang w:val="en-CA"/>
          </w:rPr>
          <w:t>https://www.seuo-uosu.com/services/foot-patrol/</w:t>
        </w:r>
      </w:hyperlink>
      <w:r w:rsidRPr="007132AA">
        <w:rPr>
          <w:rFonts w:cstheme="minorBidi"/>
          <w:lang w:val="en-CA"/>
        </w:rPr>
        <w:t>.</w:t>
      </w:r>
    </w:p>
    <w:p w14:paraId="71A6F435" w14:textId="77777777" w:rsidR="00E51C05" w:rsidRDefault="00E51C05" w:rsidP="00B1346D">
      <w:pPr>
        <w:pStyle w:val="Footer"/>
        <w:tabs>
          <w:tab w:val="clear" w:pos="4320"/>
          <w:tab w:val="clear" w:pos="8640"/>
          <w:tab w:val="left" w:pos="360"/>
        </w:tabs>
        <w:jc w:val="both"/>
        <w:rPr>
          <w:rFonts w:cstheme="minorBidi"/>
          <w:lang w:val="en-CA"/>
        </w:rPr>
      </w:pPr>
    </w:p>
    <w:p w14:paraId="131EF047" w14:textId="77777777" w:rsidR="00F11BCF" w:rsidRDefault="00F11BCF" w:rsidP="00B1346D">
      <w:pPr>
        <w:pStyle w:val="Footer"/>
        <w:tabs>
          <w:tab w:val="clear" w:pos="4320"/>
          <w:tab w:val="clear" w:pos="8640"/>
          <w:tab w:val="left" w:pos="360"/>
        </w:tabs>
        <w:jc w:val="both"/>
        <w:rPr>
          <w:rFonts w:cstheme="minorBidi"/>
          <w:lang w:val="en-CA"/>
        </w:rPr>
      </w:pPr>
    </w:p>
    <w:p w14:paraId="552F85A4" w14:textId="77777777" w:rsidR="00F11BCF" w:rsidRDefault="00F11BCF" w:rsidP="00B1346D">
      <w:pPr>
        <w:pStyle w:val="Footer"/>
        <w:tabs>
          <w:tab w:val="clear" w:pos="4320"/>
          <w:tab w:val="clear" w:pos="8640"/>
          <w:tab w:val="left" w:pos="360"/>
        </w:tabs>
        <w:jc w:val="both"/>
        <w:rPr>
          <w:rFonts w:cstheme="minorBidi"/>
          <w:lang w:val="en-CA"/>
        </w:rPr>
      </w:pPr>
    </w:p>
    <w:p w14:paraId="0799BBA6" w14:textId="39FEEE0D" w:rsidR="00F11BCF" w:rsidRDefault="00F11BCF" w:rsidP="00B1346D">
      <w:pPr>
        <w:pStyle w:val="Footer"/>
        <w:tabs>
          <w:tab w:val="clear" w:pos="4320"/>
          <w:tab w:val="clear" w:pos="8640"/>
          <w:tab w:val="left" w:pos="360"/>
        </w:tabs>
        <w:jc w:val="both"/>
        <w:rPr>
          <w:rFonts w:cstheme="minorBidi"/>
          <w:lang w:val="en-CA"/>
        </w:rPr>
      </w:pPr>
      <w:r>
        <w:rPr>
          <w:rFonts w:cstheme="minorBidi"/>
          <w:lang w:val="en-CA"/>
        </w:rPr>
        <w:br w:type="page"/>
      </w:r>
    </w:p>
    <w:p w14:paraId="03FF3441" w14:textId="77777777" w:rsidR="00F11BCF" w:rsidRPr="007132AA" w:rsidRDefault="00F11BCF" w:rsidP="00B1346D">
      <w:pPr>
        <w:pStyle w:val="Footer"/>
        <w:tabs>
          <w:tab w:val="clear" w:pos="4320"/>
          <w:tab w:val="clear" w:pos="8640"/>
          <w:tab w:val="left" w:pos="360"/>
        </w:tabs>
        <w:jc w:val="both"/>
        <w:rPr>
          <w:rFonts w:cstheme="minorBidi"/>
          <w:lang w:val="en-CA"/>
        </w:rPr>
        <w:sectPr w:rsidR="00F11BCF" w:rsidRPr="007132AA" w:rsidSect="005705F4">
          <w:pgSz w:w="12240" w:h="15840" w:code="1"/>
          <w:pgMar w:top="1418" w:right="1418" w:bottom="1418" w:left="1418" w:header="450" w:footer="709" w:gutter="0"/>
          <w:pgNumType w:start="10"/>
          <w:cols w:space="720" w:equalWidth="0">
            <w:col w:w="9404"/>
          </w:cols>
          <w:noEndnote/>
          <w:titlePg/>
        </w:sectPr>
      </w:pPr>
    </w:p>
    <w:p w14:paraId="0A78BDE0" w14:textId="7E6EFE7F" w:rsidR="00CF4FDA" w:rsidRPr="004C6179" w:rsidRDefault="00C76DD2" w:rsidP="00224F1F">
      <w:pPr>
        <w:pStyle w:val="Heading3"/>
        <w:numPr>
          <w:ilvl w:val="0"/>
          <w:numId w:val="0"/>
        </w:numPr>
        <w:shd w:val="clear" w:color="auto" w:fill="A8D08D" w:themeFill="accent6" w:themeFillTint="99"/>
        <w:tabs>
          <w:tab w:val="center" w:pos="4702"/>
          <w:tab w:val="left" w:pos="8310"/>
        </w:tabs>
        <w:ind w:right="-1396"/>
        <w:jc w:val="center"/>
        <w:rPr>
          <w:rFonts w:cstheme="minorBidi"/>
          <w:b/>
          <w:bCs/>
          <w:sz w:val="40"/>
          <w:szCs w:val="28"/>
        </w:rPr>
      </w:pPr>
      <w:bookmarkStart w:id="80" w:name="_Milestone_checklist_for"/>
      <w:bookmarkStart w:id="81" w:name="_Milestone_checklists"/>
      <w:bookmarkStart w:id="82" w:name="_Appendix:_Milestone_Checklists"/>
      <w:bookmarkStart w:id="83" w:name="_Hlk58794332"/>
      <w:bookmarkEnd w:id="80"/>
      <w:bookmarkEnd w:id="81"/>
      <w:bookmarkEnd w:id="82"/>
      <w:r>
        <w:rPr>
          <w:rFonts w:cstheme="minorBidi"/>
          <w:b/>
          <w:bCs/>
          <w:sz w:val="40"/>
          <w:szCs w:val="28"/>
        </w:rPr>
        <w:lastRenderedPageBreak/>
        <w:t>Appendix</w:t>
      </w:r>
      <w:r w:rsidR="00224F1F" w:rsidRPr="004C6179">
        <w:rPr>
          <w:rFonts w:cstheme="minorBidi"/>
          <w:b/>
          <w:bCs/>
          <w:sz w:val="40"/>
          <w:szCs w:val="28"/>
        </w:rPr>
        <w:t xml:space="preserve">: </w:t>
      </w:r>
      <w:r w:rsidR="00CF4FDA" w:rsidRPr="004C6179">
        <w:rPr>
          <w:rFonts w:cstheme="minorBidi"/>
          <w:b/>
          <w:bCs/>
          <w:sz w:val="40"/>
          <w:szCs w:val="28"/>
        </w:rPr>
        <w:t xml:space="preserve">Milestone </w:t>
      </w:r>
      <w:r w:rsidR="007E1110" w:rsidRPr="004C6179">
        <w:rPr>
          <w:rFonts w:cstheme="minorBidi"/>
          <w:b/>
          <w:bCs/>
          <w:sz w:val="40"/>
          <w:szCs w:val="28"/>
        </w:rPr>
        <w:t>C</w:t>
      </w:r>
      <w:r w:rsidR="00CF4FDA" w:rsidRPr="004C6179">
        <w:rPr>
          <w:rFonts w:cstheme="minorBidi"/>
          <w:b/>
          <w:bCs/>
          <w:sz w:val="40"/>
          <w:szCs w:val="28"/>
        </w:rPr>
        <w:t>hecklists</w:t>
      </w:r>
    </w:p>
    <w:p w14:paraId="024D1FE5" w14:textId="77777777" w:rsidR="00B1346D" w:rsidRPr="007132AA" w:rsidRDefault="00B1346D" w:rsidP="004E115A">
      <w:pPr>
        <w:rPr>
          <w:highlight w:val="lightGray"/>
        </w:rPr>
      </w:pPr>
    </w:p>
    <w:p w14:paraId="25DB12CE" w14:textId="31BD0FBF" w:rsidR="00B1346D" w:rsidRPr="007132AA" w:rsidRDefault="00003222" w:rsidP="004E115A">
      <w:pPr>
        <w:pStyle w:val="Heading4"/>
        <w:rPr>
          <w:b/>
          <w:bCs/>
          <w:color w:val="990033"/>
          <w:u w:val="none"/>
        </w:rPr>
      </w:pPr>
      <w:r>
        <w:rPr>
          <w:b/>
          <w:bCs/>
          <w:color w:val="990033"/>
          <w:u w:val="none"/>
        </w:rPr>
        <w:t>1</w:t>
      </w:r>
      <w:r w:rsidR="004E115A" w:rsidRPr="007132AA">
        <w:rPr>
          <w:b/>
          <w:bCs/>
          <w:color w:val="990033"/>
          <w:u w:val="none"/>
        </w:rPr>
        <w:t xml:space="preserve">. </w:t>
      </w:r>
      <w:r w:rsidR="00B1346D" w:rsidRPr="007132AA">
        <w:rPr>
          <w:b/>
          <w:bCs/>
          <w:color w:val="990033"/>
          <w:u w:val="none"/>
        </w:rPr>
        <w:t>Milestone checklist for graduate students and directors: MA</w:t>
      </w:r>
    </w:p>
    <w:p w14:paraId="4338E347" w14:textId="77777777" w:rsidR="00480138" w:rsidRPr="007132AA" w:rsidRDefault="00480138" w:rsidP="00D27C1C">
      <w:pPr>
        <w:jc w:val="both"/>
        <w:rPr>
          <w:rFonts w:cstheme="minorBidi"/>
        </w:rPr>
      </w:pPr>
    </w:p>
    <w:p w14:paraId="7712D09F" w14:textId="6998B82D" w:rsidR="001772E0" w:rsidRPr="007132AA" w:rsidRDefault="001772E0" w:rsidP="00D27C1C">
      <w:pPr>
        <w:jc w:val="both"/>
        <w:rPr>
          <w:rFonts w:cstheme="minorBidi"/>
        </w:rPr>
      </w:pPr>
      <w:r w:rsidRPr="007132AA">
        <w:rPr>
          <w:rFonts w:cstheme="minorBidi"/>
        </w:rPr>
        <w:t xml:space="preserve">Almost </w:t>
      </w:r>
      <w:r w:rsidR="004E115A" w:rsidRPr="007132AA">
        <w:rPr>
          <w:rFonts w:cstheme="minorBidi"/>
        </w:rPr>
        <w:t>all</w:t>
      </w:r>
      <w:r w:rsidRPr="007132AA">
        <w:rPr>
          <w:rFonts w:cstheme="minorBidi"/>
        </w:rPr>
        <w:t xml:space="preserve"> the steps below require</w:t>
      </w:r>
      <w:r w:rsidR="00626F63" w:rsidRPr="007132AA">
        <w:rPr>
          <w:rFonts w:cstheme="minorBidi"/>
        </w:rPr>
        <w:t xml:space="preserve"> a service request to be submitted through </w:t>
      </w:r>
      <w:proofErr w:type="spellStart"/>
      <w:r w:rsidR="00F176FC" w:rsidRPr="007132AA">
        <w:rPr>
          <w:rFonts w:cstheme="minorBidi"/>
        </w:rPr>
        <w:t>uoZone</w:t>
      </w:r>
      <w:proofErr w:type="spellEnd"/>
      <w:r w:rsidR="00626F63" w:rsidRPr="007132AA">
        <w:rPr>
          <w:rFonts w:cstheme="minorBidi"/>
        </w:rPr>
        <w:t>, and/or</w:t>
      </w:r>
      <w:r w:rsidRPr="007132AA">
        <w:rPr>
          <w:rFonts w:cstheme="minorBidi"/>
        </w:rPr>
        <w:t xml:space="preserve"> one or more forms to be filled out. All forms required can be found on the </w:t>
      </w:r>
      <w:r w:rsidR="00626F63" w:rsidRPr="007132AA">
        <w:rPr>
          <w:rFonts w:cstheme="minorBidi"/>
        </w:rPr>
        <w:t xml:space="preserve">uOttawa </w:t>
      </w:r>
      <w:r w:rsidRPr="007132AA">
        <w:rPr>
          <w:rFonts w:cstheme="minorBidi"/>
        </w:rPr>
        <w:t xml:space="preserve">site at </w:t>
      </w:r>
      <w:hyperlink r:id="rId152" w:history="1">
        <w:r w:rsidRPr="007132AA">
          <w:rPr>
            <w:rStyle w:val="Hyperlink"/>
            <w:rFonts w:cstheme="minorBidi"/>
          </w:rPr>
          <w:t>http://www.uottawa.ca/graduate-studies/students/forms</w:t>
        </w:r>
      </w:hyperlink>
      <w:r w:rsidRPr="007132AA">
        <w:rPr>
          <w:rFonts w:cstheme="minorBidi"/>
        </w:rPr>
        <w:t xml:space="preserve">. If in doubt, contact the Academic Assistant well before the deadlines indicated below and on the University’s site at </w:t>
      </w:r>
      <w:hyperlink r:id="rId153" w:history="1">
        <w:r w:rsidRPr="007132AA">
          <w:rPr>
            <w:rStyle w:val="Hyperlink"/>
            <w:rFonts w:cstheme="minorBidi"/>
          </w:rPr>
          <w:t>http://www.uottawa.ca/important-academic-dates-and-deadlines/</w:t>
        </w:r>
      </w:hyperlink>
      <w:r w:rsidRPr="007132AA">
        <w:rPr>
          <w:rFonts w:cstheme="minorBidi"/>
        </w:rPr>
        <w:t xml:space="preserve">. </w:t>
      </w:r>
    </w:p>
    <w:p w14:paraId="0025AD50" w14:textId="42D08152" w:rsidR="001772E0" w:rsidRDefault="001772E0" w:rsidP="00D27C1C">
      <w:pPr>
        <w:jc w:val="both"/>
        <w:rPr>
          <w:rFonts w:cstheme="minorBidi"/>
        </w:rPr>
      </w:pPr>
    </w:p>
    <w:p w14:paraId="53FE0460" w14:textId="52FAABB1" w:rsidR="00224F1F" w:rsidRDefault="00224F1F" w:rsidP="00D27C1C">
      <w:pPr>
        <w:jc w:val="both"/>
        <w:rPr>
          <w:rFonts w:cstheme="minorBidi"/>
        </w:rPr>
      </w:pPr>
    </w:p>
    <w:p w14:paraId="759996D0" w14:textId="203BB0E3" w:rsidR="00224F1F" w:rsidRDefault="00224F1F" w:rsidP="00D27C1C">
      <w:pPr>
        <w:jc w:val="both"/>
        <w:rPr>
          <w:rFonts w:cstheme="minorBidi"/>
        </w:rPr>
      </w:pPr>
    </w:p>
    <w:p w14:paraId="2CFDA9BE" w14:textId="77777777" w:rsidR="00224F1F" w:rsidRPr="007132AA" w:rsidRDefault="00224F1F" w:rsidP="00D27C1C">
      <w:pPr>
        <w:jc w:val="both"/>
        <w:rPr>
          <w:rFonts w:cstheme="minorBidi"/>
        </w:rPr>
      </w:pPr>
    </w:p>
    <w:p w14:paraId="2FC081E2" w14:textId="7491B3E0" w:rsidR="00BF4E09" w:rsidRPr="007132AA" w:rsidRDefault="00003222" w:rsidP="00D27C1C">
      <w:pPr>
        <w:pStyle w:val="Heading4"/>
        <w:jc w:val="both"/>
        <w:rPr>
          <w:rFonts w:cstheme="minorBidi"/>
          <w:b/>
          <w:bCs/>
          <w:color w:val="990033"/>
          <w:u w:val="none"/>
        </w:rPr>
      </w:pPr>
      <w:r>
        <w:rPr>
          <w:rFonts w:cstheme="minorBidi"/>
          <w:b/>
          <w:bCs/>
          <w:color w:val="990033"/>
          <w:u w:val="none"/>
        </w:rPr>
        <w:t>2</w:t>
      </w:r>
      <w:r w:rsidR="004E115A" w:rsidRPr="007132AA">
        <w:rPr>
          <w:rFonts w:cstheme="minorBidi"/>
          <w:b/>
          <w:bCs/>
          <w:color w:val="990033"/>
          <w:u w:val="none"/>
        </w:rPr>
        <w:t xml:space="preserve">. </w:t>
      </w:r>
      <w:r w:rsidR="00BF4E09" w:rsidRPr="007132AA">
        <w:rPr>
          <w:rFonts w:cstheme="minorBidi"/>
          <w:b/>
          <w:bCs/>
          <w:color w:val="990033"/>
          <w:u w:val="none"/>
        </w:rPr>
        <w:t>Milestone checklist for graduate students and directors: M</w:t>
      </w:r>
      <w:r w:rsidR="000052B3" w:rsidRPr="007132AA">
        <w:rPr>
          <w:rFonts w:cstheme="minorBidi"/>
          <w:b/>
          <w:bCs/>
          <w:color w:val="990033"/>
          <w:u w:val="none"/>
        </w:rPr>
        <w:t>.A.</w:t>
      </w:r>
      <w:r w:rsidR="00EC6E82" w:rsidRPr="007132AA">
        <w:rPr>
          <w:rFonts w:cstheme="minorBidi"/>
          <w:b/>
          <w:bCs/>
          <w:color w:val="990033"/>
          <w:u w:val="none"/>
        </w:rPr>
        <w:t xml:space="preserve"> with applied research option</w:t>
      </w:r>
    </w:p>
    <w:p w14:paraId="074385E2" w14:textId="77777777" w:rsidR="00BF4E09" w:rsidRPr="007132AA" w:rsidRDefault="00BF4E09" w:rsidP="00D27C1C">
      <w:pPr>
        <w:jc w:val="both"/>
        <w:rPr>
          <w:rFonts w:cstheme="minorBidi"/>
        </w:rPr>
      </w:pPr>
    </w:p>
    <w:tbl>
      <w:tblPr>
        <w:tblStyle w:val="TableGrid"/>
        <w:tblW w:w="11815" w:type="dxa"/>
        <w:tblLayout w:type="fixed"/>
        <w:tblLook w:val="04A0" w:firstRow="1" w:lastRow="0" w:firstColumn="1" w:lastColumn="0" w:noHBand="0" w:noVBand="1"/>
      </w:tblPr>
      <w:tblGrid>
        <w:gridCol w:w="562"/>
        <w:gridCol w:w="992"/>
        <w:gridCol w:w="9072"/>
        <w:gridCol w:w="1189"/>
      </w:tblGrid>
      <w:tr w:rsidR="00BF4E09" w:rsidRPr="007132AA" w14:paraId="4CD14BEC" w14:textId="77777777" w:rsidTr="00EC6E82">
        <w:trPr>
          <w:cantSplit/>
          <w:tblHeader/>
        </w:trPr>
        <w:tc>
          <w:tcPr>
            <w:tcW w:w="562" w:type="dxa"/>
          </w:tcPr>
          <w:p w14:paraId="4473ED38" w14:textId="77777777" w:rsidR="00BF4E09" w:rsidRPr="007132AA" w:rsidRDefault="00BF4E09" w:rsidP="00D27C1C">
            <w:pPr>
              <w:jc w:val="both"/>
              <w:rPr>
                <w:rFonts w:cstheme="minorBidi"/>
                <w:b/>
                <w:sz w:val="20"/>
              </w:rPr>
            </w:pPr>
            <w:r w:rsidRPr="007132AA">
              <w:rPr>
                <w:rFonts w:cstheme="minorBidi"/>
                <w:b/>
                <w:noProof/>
                <w:sz w:val="20"/>
                <w:lang w:val="en-CA"/>
              </w:rPr>
              <w:drawing>
                <wp:inline distT="0" distB="0" distL="0" distR="0" wp14:anchorId="21162BD3" wp14:editId="6A9BFBB1">
                  <wp:extent cx="3238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2E604713" w14:textId="77777777" w:rsidR="00BF4E09" w:rsidRPr="007132AA" w:rsidRDefault="00BF4E09" w:rsidP="00D27C1C">
            <w:pPr>
              <w:jc w:val="both"/>
              <w:rPr>
                <w:rFonts w:cstheme="minorBidi"/>
                <w:b/>
                <w:sz w:val="20"/>
              </w:rPr>
            </w:pPr>
            <w:r w:rsidRPr="007132AA">
              <w:rPr>
                <w:rFonts w:cstheme="minorBidi"/>
                <w:b/>
                <w:sz w:val="20"/>
              </w:rPr>
              <w:t>Done by end of Session</w:t>
            </w:r>
          </w:p>
        </w:tc>
        <w:tc>
          <w:tcPr>
            <w:tcW w:w="9072" w:type="dxa"/>
          </w:tcPr>
          <w:p w14:paraId="3E93738D" w14:textId="77777777" w:rsidR="00BF4E09" w:rsidRPr="007132AA" w:rsidRDefault="00BF4E09" w:rsidP="0047701F">
            <w:pPr>
              <w:jc w:val="center"/>
              <w:rPr>
                <w:rFonts w:cstheme="minorBidi"/>
                <w:b/>
                <w:sz w:val="20"/>
              </w:rPr>
            </w:pPr>
            <w:r w:rsidRPr="007132AA">
              <w:rPr>
                <w:rFonts w:cstheme="minorBidi"/>
                <w:b/>
                <w:sz w:val="20"/>
              </w:rPr>
              <w:t>Milestone</w:t>
            </w:r>
          </w:p>
        </w:tc>
        <w:tc>
          <w:tcPr>
            <w:tcW w:w="1189" w:type="dxa"/>
          </w:tcPr>
          <w:p w14:paraId="39C4C549" w14:textId="77777777" w:rsidR="00BF4E09" w:rsidRPr="007132AA" w:rsidRDefault="00BF4E09" w:rsidP="00D27C1C">
            <w:pPr>
              <w:jc w:val="both"/>
              <w:rPr>
                <w:rFonts w:cstheme="minorBidi"/>
                <w:b/>
                <w:sz w:val="20"/>
              </w:rPr>
            </w:pPr>
            <w:r w:rsidRPr="007132AA">
              <w:rPr>
                <w:rFonts w:cstheme="minorBidi"/>
                <w:b/>
                <w:sz w:val="20"/>
              </w:rPr>
              <w:t>Done by</w:t>
            </w:r>
          </w:p>
        </w:tc>
      </w:tr>
      <w:tr w:rsidR="00BF4E09" w:rsidRPr="007132AA" w14:paraId="6C890230" w14:textId="77777777" w:rsidTr="00EC6E82">
        <w:trPr>
          <w:cantSplit/>
        </w:trPr>
        <w:tc>
          <w:tcPr>
            <w:tcW w:w="562" w:type="dxa"/>
          </w:tcPr>
          <w:p w14:paraId="145A84BD" w14:textId="77777777" w:rsidR="00BF4E09" w:rsidRPr="007132AA" w:rsidRDefault="00BF4E09" w:rsidP="00D27C1C">
            <w:pPr>
              <w:jc w:val="both"/>
              <w:rPr>
                <w:rFonts w:cstheme="minorBidi"/>
                <w:sz w:val="20"/>
              </w:rPr>
            </w:pPr>
          </w:p>
        </w:tc>
        <w:tc>
          <w:tcPr>
            <w:tcW w:w="992" w:type="dxa"/>
          </w:tcPr>
          <w:p w14:paraId="6FA2FEA1" w14:textId="77777777" w:rsidR="00BF4E09" w:rsidRPr="007132AA" w:rsidRDefault="00BF4E09" w:rsidP="00D27C1C">
            <w:pPr>
              <w:jc w:val="both"/>
              <w:rPr>
                <w:rFonts w:cstheme="minorBidi"/>
                <w:sz w:val="20"/>
              </w:rPr>
            </w:pPr>
            <w:r w:rsidRPr="007132AA">
              <w:rPr>
                <w:rFonts w:cstheme="minorBidi"/>
                <w:sz w:val="20"/>
              </w:rPr>
              <w:t>1</w:t>
            </w:r>
          </w:p>
        </w:tc>
        <w:tc>
          <w:tcPr>
            <w:tcW w:w="9072" w:type="dxa"/>
          </w:tcPr>
          <w:p w14:paraId="19964223" w14:textId="77777777" w:rsidR="00BF4E09" w:rsidRPr="007132AA" w:rsidRDefault="00BF4E09" w:rsidP="00D27C1C">
            <w:pPr>
              <w:jc w:val="both"/>
              <w:rPr>
                <w:rFonts w:cstheme="minorBidi"/>
                <w:sz w:val="20"/>
              </w:rPr>
            </w:pPr>
            <w:r w:rsidRPr="007132AA">
              <w:rPr>
                <w:rFonts w:cstheme="minorBidi"/>
                <w:sz w:val="20"/>
              </w:rPr>
              <w:t xml:space="preserve">Potential directors </w:t>
            </w:r>
            <w:r w:rsidR="000052B3" w:rsidRPr="007132AA">
              <w:rPr>
                <w:rFonts w:cstheme="minorBidi"/>
                <w:sz w:val="20"/>
              </w:rPr>
              <w:t>have been approached</w:t>
            </w:r>
          </w:p>
          <w:p w14:paraId="5B0F5AA0" w14:textId="0ED84330" w:rsidR="002536A5" w:rsidRPr="007132AA" w:rsidRDefault="002536A5" w:rsidP="00D27C1C">
            <w:pPr>
              <w:jc w:val="both"/>
              <w:rPr>
                <w:rFonts w:cstheme="minorBidi"/>
                <w:sz w:val="20"/>
              </w:rPr>
            </w:pPr>
          </w:p>
        </w:tc>
        <w:tc>
          <w:tcPr>
            <w:tcW w:w="1189" w:type="dxa"/>
          </w:tcPr>
          <w:p w14:paraId="77149AF1" w14:textId="77777777" w:rsidR="00BF4E09" w:rsidRPr="007132AA" w:rsidRDefault="00BF4E09" w:rsidP="00892353">
            <w:pPr>
              <w:rPr>
                <w:rFonts w:cstheme="minorBidi"/>
                <w:sz w:val="20"/>
              </w:rPr>
            </w:pPr>
            <w:r w:rsidRPr="007132AA">
              <w:rPr>
                <w:rFonts w:cstheme="minorBidi"/>
                <w:sz w:val="20"/>
              </w:rPr>
              <w:t>Student</w:t>
            </w:r>
          </w:p>
        </w:tc>
      </w:tr>
      <w:tr w:rsidR="00B27115" w:rsidRPr="007132AA" w14:paraId="7D187E3C" w14:textId="77777777" w:rsidTr="00EC6E82">
        <w:trPr>
          <w:cantSplit/>
        </w:trPr>
        <w:tc>
          <w:tcPr>
            <w:tcW w:w="562" w:type="dxa"/>
          </w:tcPr>
          <w:p w14:paraId="51EEFED5" w14:textId="77777777" w:rsidR="00B27115" w:rsidRPr="007132AA" w:rsidRDefault="00B27115" w:rsidP="00D27C1C">
            <w:pPr>
              <w:jc w:val="both"/>
              <w:rPr>
                <w:rFonts w:cstheme="minorBidi"/>
                <w:sz w:val="20"/>
              </w:rPr>
            </w:pPr>
          </w:p>
        </w:tc>
        <w:tc>
          <w:tcPr>
            <w:tcW w:w="992" w:type="dxa"/>
          </w:tcPr>
          <w:p w14:paraId="58B30F1D" w14:textId="2FAFBE9B" w:rsidR="00B27115" w:rsidRPr="007132AA" w:rsidRDefault="00B27115" w:rsidP="00D27C1C">
            <w:pPr>
              <w:jc w:val="both"/>
              <w:rPr>
                <w:rFonts w:cstheme="minorBidi"/>
                <w:sz w:val="20"/>
              </w:rPr>
            </w:pPr>
            <w:r w:rsidRPr="007132AA">
              <w:rPr>
                <w:rFonts w:cstheme="minorBidi"/>
                <w:sz w:val="20"/>
              </w:rPr>
              <w:t>1</w:t>
            </w:r>
          </w:p>
        </w:tc>
        <w:tc>
          <w:tcPr>
            <w:tcW w:w="9072" w:type="dxa"/>
          </w:tcPr>
          <w:p w14:paraId="6857AE4A" w14:textId="0E004493" w:rsidR="00B27115" w:rsidRPr="007132AA" w:rsidRDefault="00B27115" w:rsidP="00D27C1C">
            <w:pPr>
              <w:jc w:val="both"/>
              <w:rPr>
                <w:rFonts w:cstheme="minorBidi"/>
                <w:sz w:val="20"/>
              </w:rPr>
            </w:pPr>
            <w:r w:rsidRPr="007132AA">
              <w:rPr>
                <w:rFonts w:cstheme="minorBidi"/>
                <w:sz w:val="20"/>
              </w:rPr>
              <w:t>First session of course work completed</w:t>
            </w:r>
          </w:p>
        </w:tc>
        <w:tc>
          <w:tcPr>
            <w:tcW w:w="1189" w:type="dxa"/>
          </w:tcPr>
          <w:p w14:paraId="06C63629" w14:textId="77777777" w:rsidR="00B27115" w:rsidRPr="007132AA" w:rsidRDefault="00B27115" w:rsidP="00892353">
            <w:pPr>
              <w:rPr>
                <w:rFonts w:cstheme="minorBidi"/>
                <w:sz w:val="20"/>
              </w:rPr>
            </w:pPr>
          </w:p>
        </w:tc>
      </w:tr>
      <w:tr w:rsidR="00BF4E09" w:rsidRPr="007132AA" w14:paraId="163FF78F" w14:textId="77777777" w:rsidTr="00EC6E82">
        <w:trPr>
          <w:cantSplit/>
        </w:trPr>
        <w:tc>
          <w:tcPr>
            <w:tcW w:w="562" w:type="dxa"/>
          </w:tcPr>
          <w:p w14:paraId="5F25E857" w14:textId="77777777" w:rsidR="00BF4E09" w:rsidRPr="007132AA" w:rsidRDefault="00BF4E09" w:rsidP="00D27C1C">
            <w:pPr>
              <w:jc w:val="both"/>
              <w:rPr>
                <w:rFonts w:cstheme="minorBidi"/>
                <w:sz w:val="20"/>
              </w:rPr>
            </w:pPr>
          </w:p>
        </w:tc>
        <w:tc>
          <w:tcPr>
            <w:tcW w:w="992" w:type="dxa"/>
          </w:tcPr>
          <w:p w14:paraId="4C4F4A04" w14:textId="77777777" w:rsidR="00BF4E09" w:rsidRPr="007132AA" w:rsidRDefault="00BF4E09" w:rsidP="00D27C1C">
            <w:pPr>
              <w:jc w:val="both"/>
              <w:rPr>
                <w:rFonts w:cstheme="minorBidi"/>
                <w:sz w:val="20"/>
              </w:rPr>
            </w:pPr>
            <w:r w:rsidRPr="007132AA">
              <w:rPr>
                <w:rFonts w:cstheme="minorBidi"/>
                <w:sz w:val="20"/>
              </w:rPr>
              <w:t>2</w:t>
            </w:r>
          </w:p>
        </w:tc>
        <w:tc>
          <w:tcPr>
            <w:tcW w:w="9072" w:type="dxa"/>
          </w:tcPr>
          <w:p w14:paraId="18D75153" w14:textId="0DBF5A47" w:rsidR="00BF4E09" w:rsidRPr="007132AA" w:rsidRDefault="00BF4E09" w:rsidP="00D27C1C">
            <w:pPr>
              <w:jc w:val="both"/>
              <w:rPr>
                <w:rFonts w:cstheme="minorBidi"/>
                <w:sz w:val="20"/>
              </w:rPr>
            </w:pPr>
            <w:r w:rsidRPr="007132AA">
              <w:rPr>
                <w:rFonts w:cstheme="minorBidi"/>
                <w:sz w:val="20"/>
              </w:rPr>
              <w:t>Director and provisional title chosen</w:t>
            </w:r>
            <w:r w:rsidR="0047701F" w:rsidRPr="007132AA">
              <w:rPr>
                <w:rFonts w:cstheme="minorBidi"/>
                <w:sz w:val="20"/>
              </w:rPr>
              <w:t>, approved by the Graduate Director,</w:t>
            </w:r>
            <w:r w:rsidR="00EC6E82" w:rsidRPr="007132AA">
              <w:rPr>
                <w:rFonts w:cstheme="minorBidi"/>
                <w:sz w:val="20"/>
              </w:rPr>
              <w:t xml:space="preserve"> and registered with the </w:t>
            </w:r>
            <w:proofErr w:type="gramStart"/>
            <w:r w:rsidR="00626F63" w:rsidRPr="007132AA">
              <w:rPr>
                <w:rFonts w:cstheme="minorBidi"/>
                <w:sz w:val="20"/>
              </w:rPr>
              <w:t>Faculty</w:t>
            </w:r>
            <w:proofErr w:type="gramEnd"/>
          </w:p>
        </w:tc>
        <w:tc>
          <w:tcPr>
            <w:tcW w:w="1189" w:type="dxa"/>
          </w:tcPr>
          <w:p w14:paraId="175796C6" w14:textId="77777777" w:rsidR="00BF4E09" w:rsidRPr="007132AA" w:rsidRDefault="00BF4E09" w:rsidP="00892353">
            <w:pPr>
              <w:rPr>
                <w:rFonts w:cstheme="minorBidi"/>
                <w:sz w:val="20"/>
              </w:rPr>
            </w:pPr>
            <w:r w:rsidRPr="007132AA">
              <w:rPr>
                <w:rFonts w:cstheme="minorBidi"/>
                <w:sz w:val="20"/>
              </w:rPr>
              <w:t>Student &amp; Director</w:t>
            </w:r>
          </w:p>
        </w:tc>
      </w:tr>
      <w:tr w:rsidR="00B27115" w:rsidRPr="007132AA" w14:paraId="682094A8" w14:textId="77777777" w:rsidTr="00EC6E82">
        <w:trPr>
          <w:cantSplit/>
        </w:trPr>
        <w:tc>
          <w:tcPr>
            <w:tcW w:w="562" w:type="dxa"/>
          </w:tcPr>
          <w:p w14:paraId="26D2903C" w14:textId="77777777" w:rsidR="00B27115" w:rsidRPr="007132AA" w:rsidRDefault="00B27115" w:rsidP="00D27C1C">
            <w:pPr>
              <w:jc w:val="both"/>
              <w:rPr>
                <w:rFonts w:cstheme="minorBidi"/>
                <w:sz w:val="20"/>
              </w:rPr>
            </w:pPr>
          </w:p>
        </w:tc>
        <w:tc>
          <w:tcPr>
            <w:tcW w:w="992" w:type="dxa"/>
          </w:tcPr>
          <w:p w14:paraId="76F425D6" w14:textId="44F3E2B3" w:rsidR="00B27115" w:rsidRPr="007132AA" w:rsidRDefault="00B27115" w:rsidP="00D27C1C">
            <w:pPr>
              <w:jc w:val="both"/>
              <w:rPr>
                <w:rFonts w:cstheme="minorBidi"/>
                <w:sz w:val="20"/>
              </w:rPr>
            </w:pPr>
            <w:r w:rsidRPr="007132AA">
              <w:rPr>
                <w:rFonts w:cstheme="minorBidi"/>
                <w:sz w:val="20"/>
              </w:rPr>
              <w:t>2</w:t>
            </w:r>
          </w:p>
        </w:tc>
        <w:tc>
          <w:tcPr>
            <w:tcW w:w="9072" w:type="dxa"/>
          </w:tcPr>
          <w:p w14:paraId="0F5C6CFE" w14:textId="7AB5EB7C" w:rsidR="00B27115" w:rsidRPr="007132AA" w:rsidRDefault="00B27115" w:rsidP="00D27C1C">
            <w:pPr>
              <w:jc w:val="both"/>
              <w:rPr>
                <w:rFonts w:cstheme="minorBidi"/>
                <w:sz w:val="20"/>
              </w:rPr>
            </w:pPr>
            <w:r w:rsidRPr="007132AA">
              <w:rPr>
                <w:rFonts w:cstheme="minorBidi"/>
                <w:sz w:val="20"/>
              </w:rPr>
              <w:t>Second session of course work completed</w:t>
            </w:r>
          </w:p>
        </w:tc>
        <w:tc>
          <w:tcPr>
            <w:tcW w:w="1189" w:type="dxa"/>
          </w:tcPr>
          <w:p w14:paraId="67CE15A0" w14:textId="77777777" w:rsidR="00B27115" w:rsidRPr="007132AA" w:rsidRDefault="00B27115" w:rsidP="00892353">
            <w:pPr>
              <w:rPr>
                <w:rFonts w:cstheme="minorBidi"/>
                <w:sz w:val="20"/>
              </w:rPr>
            </w:pPr>
          </w:p>
        </w:tc>
      </w:tr>
      <w:tr w:rsidR="00386C9F" w:rsidRPr="007132AA" w14:paraId="45F5EC5D" w14:textId="77777777" w:rsidTr="00EC6E82">
        <w:trPr>
          <w:cantSplit/>
        </w:trPr>
        <w:tc>
          <w:tcPr>
            <w:tcW w:w="562" w:type="dxa"/>
          </w:tcPr>
          <w:p w14:paraId="1BE23340" w14:textId="77777777" w:rsidR="00386C9F" w:rsidRPr="007132AA" w:rsidRDefault="00386C9F" w:rsidP="00D27C1C">
            <w:pPr>
              <w:jc w:val="both"/>
              <w:rPr>
                <w:rFonts w:cstheme="minorBidi"/>
                <w:sz w:val="20"/>
              </w:rPr>
            </w:pPr>
          </w:p>
        </w:tc>
        <w:tc>
          <w:tcPr>
            <w:tcW w:w="992" w:type="dxa"/>
          </w:tcPr>
          <w:p w14:paraId="4FD4DAA4" w14:textId="06797A77" w:rsidR="00386C9F" w:rsidRPr="007132AA" w:rsidRDefault="00386C9F" w:rsidP="00D27C1C">
            <w:pPr>
              <w:jc w:val="both"/>
              <w:rPr>
                <w:rFonts w:cstheme="minorBidi"/>
                <w:sz w:val="20"/>
              </w:rPr>
            </w:pPr>
            <w:r w:rsidRPr="007132AA">
              <w:rPr>
                <w:rFonts w:cstheme="minorBidi"/>
                <w:sz w:val="20"/>
              </w:rPr>
              <w:t>3</w:t>
            </w:r>
          </w:p>
        </w:tc>
        <w:tc>
          <w:tcPr>
            <w:tcW w:w="9072" w:type="dxa"/>
          </w:tcPr>
          <w:p w14:paraId="33D4AEDA" w14:textId="1BD462A0" w:rsidR="00386C9F" w:rsidRPr="007132AA" w:rsidRDefault="00D71342" w:rsidP="00D27C1C">
            <w:pPr>
              <w:jc w:val="both"/>
              <w:rPr>
                <w:rFonts w:cstheme="minorBidi"/>
                <w:sz w:val="20"/>
                <w:lang w:val="en-CA"/>
              </w:rPr>
            </w:pPr>
            <w:r w:rsidRPr="007132AA">
              <w:rPr>
                <w:rFonts w:cstheme="minorBidi"/>
                <w:sz w:val="20"/>
                <w:lang w:val="en-CA"/>
              </w:rPr>
              <w:t xml:space="preserve">One examiner chosen, contacted, proposed to </w:t>
            </w:r>
            <w:proofErr w:type="gramStart"/>
            <w:r w:rsidRPr="007132AA">
              <w:rPr>
                <w:rFonts w:cstheme="minorBidi"/>
                <w:sz w:val="20"/>
                <w:lang w:val="en-CA"/>
              </w:rPr>
              <w:t>GSC</w:t>
            </w:r>
            <w:proofErr w:type="gramEnd"/>
            <w:r w:rsidRPr="007132AA">
              <w:rPr>
                <w:rFonts w:cstheme="minorBidi"/>
                <w:sz w:val="20"/>
                <w:lang w:val="en-CA"/>
              </w:rPr>
              <w:t xml:space="preserve"> and approved</w:t>
            </w:r>
          </w:p>
        </w:tc>
        <w:tc>
          <w:tcPr>
            <w:tcW w:w="1189" w:type="dxa"/>
          </w:tcPr>
          <w:p w14:paraId="0144C2E8" w14:textId="04EDB87E" w:rsidR="00386C9F" w:rsidRPr="007132AA" w:rsidRDefault="00386C9F" w:rsidP="00892353">
            <w:pPr>
              <w:rPr>
                <w:rFonts w:cstheme="minorBidi"/>
                <w:sz w:val="20"/>
                <w:lang w:val="fr-CA"/>
              </w:rPr>
            </w:pPr>
            <w:proofErr w:type="spellStart"/>
            <w:r w:rsidRPr="007132AA">
              <w:rPr>
                <w:rFonts w:cstheme="minorBidi"/>
                <w:sz w:val="20"/>
                <w:lang w:val="fr-CA"/>
              </w:rPr>
              <w:t>Student</w:t>
            </w:r>
            <w:proofErr w:type="spellEnd"/>
            <w:r w:rsidRPr="007132AA">
              <w:rPr>
                <w:rFonts w:cstheme="minorBidi"/>
                <w:sz w:val="20"/>
                <w:lang w:val="fr-CA"/>
              </w:rPr>
              <w:t xml:space="preserve">, </w:t>
            </w:r>
            <w:proofErr w:type="spellStart"/>
            <w:r w:rsidRPr="007132AA">
              <w:rPr>
                <w:rFonts w:cstheme="minorBidi"/>
                <w:sz w:val="20"/>
                <w:lang w:val="fr-CA"/>
              </w:rPr>
              <w:t>Director</w:t>
            </w:r>
            <w:proofErr w:type="spellEnd"/>
            <w:r w:rsidRPr="007132AA">
              <w:rPr>
                <w:rFonts w:cstheme="minorBidi"/>
                <w:sz w:val="20"/>
                <w:lang w:val="fr-CA"/>
              </w:rPr>
              <w:t xml:space="preserve"> &amp; GSC</w:t>
            </w:r>
          </w:p>
        </w:tc>
      </w:tr>
      <w:tr w:rsidR="00BF4E09" w:rsidRPr="007132AA" w14:paraId="6CD682C1" w14:textId="77777777" w:rsidTr="00EC6E82">
        <w:trPr>
          <w:cantSplit/>
        </w:trPr>
        <w:tc>
          <w:tcPr>
            <w:tcW w:w="562" w:type="dxa"/>
          </w:tcPr>
          <w:p w14:paraId="4387B852" w14:textId="77777777" w:rsidR="00BF4E09" w:rsidRPr="007132AA" w:rsidRDefault="00BF4E09" w:rsidP="00D27C1C">
            <w:pPr>
              <w:jc w:val="both"/>
              <w:rPr>
                <w:rFonts w:cstheme="minorBidi"/>
                <w:sz w:val="20"/>
                <w:lang w:val="fr-CA"/>
              </w:rPr>
            </w:pPr>
          </w:p>
        </w:tc>
        <w:tc>
          <w:tcPr>
            <w:tcW w:w="992" w:type="dxa"/>
          </w:tcPr>
          <w:p w14:paraId="48B6EBBE" w14:textId="77777777" w:rsidR="00BF4E09" w:rsidRPr="007132AA" w:rsidRDefault="00BF4E09" w:rsidP="00D27C1C">
            <w:pPr>
              <w:jc w:val="both"/>
              <w:rPr>
                <w:rFonts w:cstheme="minorBidi"/>
                <w:sz w:val="20"/>
              </w:rPr>
            </w:pPr>
            <w:r w:rsidRPr="007132AA">
              <w:rPr>
                <w:rFonts w:cstheme="minorBidi"/>
                <w:sz w:val="20"/>
              </w:rPr>
              <w:t>3</w:t>
            </w:r>
          </w:p>
        </w:tc>
        <w:tc>
          <w:tcPr>
            <w:tcW w:w="9072" w:type="dxa"/>
          </w:tcPr>
          <w:p w14:paraId="5D6FAE86" w14:textId="111A46B4" w:rsidR="00BF4E09" w:rsidRPr="007132AA" w:rsidRDefault="00BF4E09" w:rsidP="00D27C1C">
            <w:pPr>
              <w:jc w:val="both"/>
              <w:rPr>
                <w:rFonts w:cstheme="minorBidi"/>
                <w:sz w:val="20"/>
              </w:rPr>
            </w:pPr>
            <w:r w:rsidRPr="007132AA">
              <w:rPr>
                <w:rFonts w:cstheme="minorBidi"/>
                <w:sz w:val="20"/>
              </w:rPr>
              <w:t xml:space="preserve">Commented translation </w:t>
            </w:r>
            <w:r w:rsidR="000052B3" w:rsidRPr="007132AA">
              <w:rPr>
                <w:rFonts w:cstheme="minorBidi"/>
                <w:sz w:val="20"/>
              </w:rPr>
              <w:t xml:space="preserve">or </w:t>
            </w:r>
            <w:r w:rsidRPr="007132AA">
              <w:rPr>
                <w:rFonts w:cstheme="minorBidi"/>
                <w:sz w:val="20"/>
              </w:rPr>
              <w:t>term</w:t>
            </w:r>
            <w:r w:rsidR="000052B3" w:rsidRPr="007132AA">
              <w:rPr>
                <w:rFonts w:cstheme="minorBidi"/>
                <w:sz w:val="20"/>
              </w:rPr>
              <w:t>inology</w:t>
            </w:r>
            <w:r w:rsidRPr="007132AA">
              <w:rPr>
                <w:rFonts w:cstheme="minorBidi"/>
                <w:sz w:val="20"/>
              </w:rPr>
              <w:t>/</w:t>
            </w:r>
            <w:r w:rsidR="000052B3" w:rsidRPr="007132AA">
              <w:rPr>
                <w:rFonts w:cstheme="minorBidi"/>
                <w:sz w:val="20"/>
              </w:rPr>
              <w:t xml:space="preserve">lexicography </w:t>
            </w:r>
            <w:r w:rsidRPr="007132AA">
              <w:rPr>
                <w:rFonts w:cstheme="minorBidi"/>
                <w:sz w:val="20"/>
              </w:rPr>
              <w:t>file</w:t>
            </w:r>
            <w:r w:rsidR="0047701F" w:rsidRPr="007132AA">
              <w:rPr>
                <w:rFonts w:cstheme="minorBidi"/>
                <w:sz w:val="20"/>
              </w:rPr>
              <w:t xml:space="preserve"> or major research paper</w:t>
            </w:r>
            <w:r w:rsidRPr="007132AA">
              <w:rPr>
                <w:rFonts w:cstheme="minorBidi"/>
                <w:sz w:val="20"/>
              </w:rPr>
              <w:t xml:space="preserve"> approved by the director, submitted, evaluated, corrected and </w:t>
            </w:r>
            <w:r w:rsidR="000052B3" w:rsidRPr="007132AA">
              <w:rPr>
                <w:rFonts w:cstheme="minorBidi"/>
                <w:sz w:val="20"/>
              </w:rPr>
              <w:t xml:space="preserve">final version </w:t>
            </w:r>
            <w:r w:rsidRPr="007132AA">
              <w:rPr>
                <w:rFonts w:cstheme="minorBidi"/>
                <w:sz w:val="20"/>
              </w:rPr>
              <w:t>submitted</w:t>
            </w:r>
          </w:p>
          <w:p w14:paraId="2C7EBC94" w14:textId="3473E6F2" w:rsidR="002536A5" w:rsidRPr="007132AA" w:rsidRDefault="002536A5" w:rsidP="00D27C1C">
            <w:pPr>
              <w:jc w:val="both"/>
              <w:rPr>
                <w:rFonts w:cstheme="minorBidi"/>
                <w:sz w:val="20"/>
              </w:rPr>
            </w:pPr>
          </w:p>
        </w:tc>
        <w:tc>
          <w:tcPr>
            <w:tcW w:w="1189" w:type="dxa"/>
          </w:tcPr>
          <w:p w14:paraId="15154A77" w14:textId="77777777" w:rsidR="00BF4E09" w:rsidRPr="007132AA" w:rsidRDefault="00BF4E09" w:rsidP="00892353">
            <w:pPr>
              <w:rPr>
                <w:rFonts w:cstheme="minorBidi"/>
                <w:sz w:val="20"/>
              </w:rPr>
            </w:pPr>
            <w:r w:rsidRPr="007132AA">
              <w:rPr>
                <w:rFonts w:cstheme="minorBidi"/>
                <w:sz w:val="20"/>
              </w:rPr>
              <w:t>Student&amp; Director</w:t>
            </w:r>
          </w:p>
        </w:tc>
      </w:tr>
      <w:tr w:rsidR="00BF4E09" w:rsidRPr="007132AA" w14:paraId="4C0C60A0" w14:textId="77777777" w:rsidTr="00EC6E82">
        <w:trPr>
          <w:cantSplit/>
        </w:trPr>
        <w:tc>
          <w:tcPr>
            <w:tcW w:w="562" w:type="dxa"/>
          </w:tcPr>
          <w:p w14:paraId="7C6329E9" w14:textId="77777777" w:rsidR="00BF4E09" w:rsidRPr="007132AA" w:rsidRDefault="00BF4E09" w:rsidP="00D27C1C">
            <w:pPr>
              <w:jc w:val="both"/>
              <w:rPr>
                <w:rFonts w:cstheme="minorBidi"/>
                <w:sz w:val="20"/>
              </w:rPr>
            </w:pPr>
          </w:p>
        </w:tc>
        <w:tc>
          <w:tcPr>
            <w:tcW w:w="992" w:type="dxa"/>
          </w:tcPr>
          <w:p w14:paraId="034BBCF8" w14:textId="77777777" w:rsidR="00BF4E09" w:rsidRPr="007132AA" w:rsidRDefault="00BF4E09" w:rsidP="00D27C1C">
            <w:pPr>
              <w:jc w:val="both"/>
              <w:rPr>
                <w:rFonts w:cstheme="minorBidi"/>
                <w:sz w:val="20"/>
              </w:rPr>
            </w:pPr>
            <w:r w:rsidRPr="007132AA">
              <w:rPr>
                <w:rFonts w:cstheme="minorBidi"/>
                <w:sz w:val="20"/>
              </w:rPr>
              <w:t>3</w:t>
            </w:r>
          </w:p>
        </w:tc>
        <w:tc>
          <w:tcPr>
            <w:tcW w:w="9072" w:type="dxa"/>
          </w:tcPr>
          <w:p w14:paraId="7E7C325C" w14:textId="77777777" w:rsidR="00BF4E09" w:rsidRPr="007132AA" w:rsidRDefault="00BF4E09" w:rsidP="00D27C1C">
            <w:pPr>
              <w:jc w:val="both"/>
              <w:rPr>
                <w:rFonts w:cstheme="minorBidi"/>
                <w:sz w:val="20"/>
              </w:rPr>
            </w:pPr>
            <w:r w:rsidRPr="007132AA">
              <w:rPr>
                <w:rFonts w:cstheme="minorBidi"/>
                <w:sz w:val="20"/>
              </w:rPr>
              <w:t>Student is registered for graduation and to receive his/her degree</w:t>
            </w:r>
          </w:p>
          <w:p w14:paraId="0B9D2A2C" w14:textId="20873801" w:rsidR="002536A5" w:rsidRPr="007132AA" w:rsidRDefault="002536A5" w:rsidP="00D27C1C">
            <w:pPr>
              <w:jc w:val="both"/>
              <w:rPr>
                <w:rFonts w:cstheme="minorBidi"/>
                <w:sz w:val="20"/>
              </w:rPr>
            </w:pPr>
          </w:p>
        </w:tc>
        <w:tc>
          <w:tcPr>
            <w:tcW w:w="1189" w:type="dxa"/>
          </w:tcPr>
          <w:p w14:paraId="276796AE" w14:textId="77777777" w:rsidR="00BF4E09" w:rsidRPr="007132AA" w:rsidRDefault="00BF4E09" w:rsidP="00892353">
            <w:pPr>
              <w:rPr>
                <w:rFonts w:cstheme="minorBidi"/>
                <w:sz w:val="20"/>
              </w:rPr>
            </w:pPr>
            <w:r w:rsidRPr="007132AA">
              <w:rPr>
                <w:rFonts w:cstheme="minorBidi"/>
                <w:sz w:val="20"/>
              </w:rPr>
              <w:t>Student</w:t>
            </w:r>
          </w:p>
        </w:tc>
      </w:tr>
    </w:tbl>
    <w:p w14:paraId="2D904BAD" w14:textId="77777777" w:rsidR="00EC6E82" w:rsidRPr="007132AA" w:rsidRDefault="00EC6E82" w:rsidP="00D27C1C">
      <w:pPr>
        <w:jc w:val="both"/>
        <w:rPr>
          <w:rFonts w:cstheme="minorBidi"/>
        </w:rPr>
      </w:pPr>
    </w:p>
    <w:p w14:paraId="55D3FA68" w14:textId="08EC79D8" w:rsidR="00EC6E82" w:rsidRPr="007132AA" w:rsidRDefault="00003222" w:rsidP="00892353">
      <w:pPr>
        <w:pStyle w:val="Heading4"/>
        <w:ind w:right="-1396"/>
        <w:jc w:val="both"/>
        <w:rPr>
          <w:rFonts w:cstheme="minorBidi"/>
          <w:b/>
          <w:bCs/>
          <w:color w:val="990033"/>
          <w:u w:val="none"/>
        </w:rPr>
      </w:pPr>
      <w:r>
        <w:rPr>
          <w:rFonts w:cstheme="minorBidi"/>
          <w:b/>
          <w:bCs/>
          <w:color w:val="990033"/>
          <w:u w:val="none"/>
        </w:rPr>
        <w:lastRenderedPageBreak/>
        <w:t>3</w:t>
      </w:r>
      <w:r w:rsidR="004E115A" w:rsidRPr="007132AA">
        <w:rPr>
          <w:rFonts w:cstheme="minorBidi"/>
          <w:b/>
          <w:bCs/>
          <w:color w:val="990033"/>
          <w:u w:val="none"/>
        </w:rPr>
        <w:t xml:space="preserve">. </w:t>
      </w:r>
      <w:r w:rsidR="00EC6E82" w:rsidRPr="007132AA">
        <w:rPr>
          <w:rFonts w:cstheme="minorBidi"/>
          <w:b/>
          <w:bCs/>
          <w:color w:val="990033"/>
          <w:u w:val="none"/>
        </w:rPr>
        <w:t>Milestone checklist for graduate students and directors: M.A. with thesis (including</w:t>
      </w:r>
      <w:r w:rsidR="00CF7B34" w:rsidRPr="007132AA">
        <w:rPr>
          <w:rFonts w:cstheme="minorBidi"/>
          <w:b/>
          <w:bCs/>
          <w:color w:val="990033"/>
          <w:u w:val="none"/>
        </w:rPr>
        <w:t xml:space="preserve"> concentration in</w:t>
      </w:r>
      <w:r w:rsidR="00EC6E82" w:rsidRPr="007132AA">
        <w:rPr>
          <w:rFonts w:cstheme="minorBidi"/>
          <w:b/>
          <w:bCs/>
          <w:color w:val="990033"/>
          <w:u w:val="none"/>
        </w:rPr>
        <w:t xml:space="preserve"> literary translation option)</w:t>
      </w:r>
    </w:p>
    <w:p w14:paraId="403A4CDC" w14:textId="77777777" w:rsidR="00EC6E82" w:rsidRPr="007132AA" w:rsidRDefault="00EC6E82" w:rsidP="003449A1">
      <w:pPr>
        <w:keepNext/>
        <w:jc w:val="both"/>
        <w:rPr>
          <w:rFonts w:cstheme="minorBidi"/>
        </w:rPr>
      </w:pPr>
    </w:p>
    <w:tbl>
      <w:tblPr>
        <w:tblStyle w:val="TableGrid"/>
        <w:tblW w:w="11815" w:type="dxa"/>
        <w:tblLayout w:type="fixed"/>
        <w:tblLook w:val="04A0" w:firstRow="1" w:lastRow="0" w:firstColumn="1" w:lastColumn="0" w:noHBand="0" w:noVBand="1"/>
      </w:tblPr>
      <w:tblGrid>
        <w:gridCol w:w="562"/>
        <w:gridCol w:w="992"/>
        <w:gridCol w:w="9072"/>
        <w:gridCol w:w="1189"/>
      </w:tblGrid>
      <w:tr w:rsidR="00EC6E82" w:rsidRPr="007132AA" w14:paraId="007E6CEA" w14:textId="77777777" w:rsidTr="00EC6E82">
        <w:trPr>
          <w:cantSplit/>
          <w:tblHeader/>
        </w:trPr>
        <w:tc>
          <w:tcPr>
            <w:tcW w:w="562" w:type="dxa"/>
          </w:tcPr>
          <w:p w14:paraId="17A36F0A" w14:textId="77777777" w:rsidR="00EC6E82" w:rsidRPr="007132AA" w:rsidRDefault="00EC6E82" w:rsidP="00D27C1C">
            <w:pPr>
              <w:jc w:val="both"/>
              <w:rPr>
                <w:rFonts w:cstheme="minorBidi"/>
                <w:b/>
                <w:sz w:val="20"/>
              </w:rPr>
            </w:pPr>
            <w:r w:rsidRPr="007132AA">
              <w:rPr>
                <w:rFonts w:cstheme="minorBidi"/>
                <w:b/>
                <w:noProof/>
                <w:sz w:val="20"/>
                <w:lang w:val="en-CA"/>
              </w:rPr>
              <w:drawing>
                <wp:inline distT="0" distB="0" distL="0" distR="0" wp14:anchorId="09665BB3" wp14:editId="36D8931B">
                  <wp:extent cx="3238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73E7814F" w14:textId="77777777" w:rsidR="00EC6E82" w:rsidRPr="007132AA" w:rsidRDefault="00EC6E82" w:rsidP="00D27C1C">
            <w:pPr>
              <w:jc w:val="both"/>
              <w:rPr>
                <w:rFonts w:cstheme="minorBidi"/>
                <w:b/>
                <w:sz w:val="20"/>
              </w:rPr>
            </w:pPr>
            <w:r w:rsidRPr="007132AA">
              <w:rPr>
                <w:rFonts w:cstheme="minorBidi"/>
                <w:b/>
                <w:sz w:val="20"/>
              </w:rPr>
              <w:t>Done by end of Session</w:t>
            </w:r>
          </w:p>
        </w:tc>
        <w:tc>
          <w:tcPr>
            <w:tcW w:w="9072" w:type="dxa"/>
          </w:tcPr>
          <w:p w14:paraId="1358BA20" w14:textId="77777777" w:rsidR="00EC6E82" w:rsidRPr="007132AA" w:rsidRDefault="00EC6E82" w:rsidP="0047701F">
            <w:pPr>
              <w:jc w:val="center"/>
              <w:rPr>
                <w:rFonts w:cstheme="minorBidi"/>
                <w:b/>
                <w:sz w:val="20"/>
              </w:rPr>
            </w:pPr>
            <w:r w:rsidRPr="007132AA">
              <w:rPr>
                <w:rFonts w:cstheme="minorBidi"/>
                <w:b/>
                <w:sz w:val="20"/>
              </w:rPr>
              <w:t>Milestone</w:t>
            </w:r>
          </w:p>
        </w:tc>
        <w:tc>
          <w:tcPr>
            <w:tcW w:w="1189" w:type="dxa"/>
          </w:tcPr>
          <w:p w14:paraId="4DE90C01" w14:textId="77777777" w:rsidR="00EC6E82" w:rsidRPr="007132AA" w:rsidRDefault="00EC6E82" w:rsidP="00D27C1C">
            <w:pPr>
              <w:jc w:val="both"/>
              <w:rPr>
                <w:rFonts w:cstheme="minorBidi"/>
                <w:b/>
                <w:sz w:val="20"/>
              </w:rPr>
            </w:pPr>
            <w:r w:rsidRPr="007132AA">
              <w:rPr>
                <w:rFonts w:cstheme="minorBidi"/>
                <w:b/>
                <w:sz w:val="20"/>
              </w:rPr>
              <w:t>Done by</w:t>
            </w:r>
          </w:p>
        </w:tc>
      </w:tr>
      <w:tr w:rsidR="00EC6E82" w:rsidRPr="007132AA" w14:paraId="2DB3B76F" w14:textId="77777777" w:rsidTr="00EC6E82">
        <w:trPr>
          <w:cantSplit/>
        </w:trPr>
        <w:tc>
          <w:tcPr>
            <w:tcW w:w="562" w:type="dxa"/>
          </w:tcPr>
          <w:p w14:paraId="0D250BBA" w14:textId="77777777" w:rsidR="00EC6E82" w:rsidRPr="007132AA" w:rsidRDefault="00EC6E82" w:rsidP="00D27C1C">
            <w:pPr>
              <w:jc w:val="both"/>
              <w:rPr>
                <w:rFonts w:cstheme="minorBidi"/>
                <w:sz w:val="20"/>
              </w:rPr>
            </w:pPr>
          </w:p>
        </w:tc>
        <w:tc>
          <w:tcPr>
            <w:tcW w:w="992" w:type="dxa"/>
          </w:tcPr>
          <w:p w14:paraId="613F9352" w14:textId="77777777" w:rsidR="00EC6E82" w:rsidRPr="007132AA" w:rsidRDefault="00EC6E82" w:rsidP="00D27C1C">
            <w:pPr>
              <w:jc w:val="both"/>
              <w:rPr>
                <w:rFonts w:cstheme="minorBidi"/>
                <w:sz w:val="20"/>
              </w:rPr>
            </w:pPr>
            <w:r w:rsidRPr="007132AA">
              <w:rPr>
                <w:rFonts w:cstheme="minorBidi"/>
                <w:sz w:val="20"/>
              </w:rPr>
              <w:t>1</w:t>
            </w:r>
          </w:p>
        </w:tc>
        <w:tc>
          <w:tcPr>
            <w:tcW w:w="9072" w:type="dxa"/>
          </w:tcPr>
          <w:p w14:paraId="69697C73" w14:textId="77777777" w:rsidR="00EC6E82" w:rsidRPr="007132AA" w:rsidRDefault="00EC6E82" w:rsidP="00D27C1C">
            <w:pPr>
              <w:jc w:val="both"/>
              <w:rPr>
                <w:rFonts w:cstheme="minorBidi"/>
                <w:sz w:val="20"/>
              </w:rPr>
            </w:pPr>
            <w:r w:rsidRPr="007132AA">
              <w:rPr>
                <w:rFonts w:cstheme="minorBidi"/>
                <w:sz w:val="20"/>
              </w:rPr>
              <w:t>Potential directors have been approached</w:t>
            </w:r>
          </w:p>
          <w:p w14:paraId="5F039155" w14:textId="78658342" w:rsidR="002536A5" w:rsidRPr="007132AA" w:rsidRDefault="002536A5" w:rsidP="00D27C1C">
            <w:pPr>
              <w:jc w:val="both"/>
              <w:rPr>
                <w:rFonts w:cstheme="minorBidi"/>
                <w:sz w:val="20"/>
              </w:rPr>
            </w:pPr>
          </w:p>
        </w:tc>
        <w:tc>
          <w:tcPr>
            <w:tcW w:w="1189" w:type="dxa"/>
          </w:tcPr>
          <w:p w14:paraId="26EB58A0" w14:textId="77777777" w:rsidR="00EC6E82" w:rsidRPr="007132AA" w:rsidRDefault="00EC6E82" w:rsidP="00892353">
            <w:pPr>
              <w:rPr>
                <w:rFonts w:cstheme="minorBidi"/>
                <w:sz w:val="20"/>
              </w:rPr>
            </w:pPr>
            <w:r w:rsidRPr="007132AA">
              <w:rPr>
                <w:rFonts w:cstheme="minorBidi"/>
                <w:sz w:val="20"/>
              </w:rPr>
              <w:t>Student</w:t>
            </w:r>
          </w:p>
        </w:tc>
      </w:tr>
      <w:tr w:rsidR="00EC34AA" w:rsidRPr="007132AA" w14:paraId="6F7477CB" w14:textId="77777777" w:rsidTr="00EC6E82">
        <w:trPr>
          <w:cantSplit/>
        </w:trPr>
        <w:tc>
          <w:tcPr>
            <w:tcW w:w="562" w:type="dxa"/>
          </w:tcPr>
          <w:p w14:paraId="2769C93C" w14:textId="77777777" w:rsidR="00EC34AA" w:rsidRPr="007132AA" w:rsidRDefault="00EC34AA" w:rsidP="00D27C1C">
            <w:pPr>
              <w:jc w:val="both"/>
              <w:rPr>
                <w:rFonts w:cstheme="minorBidi"/>
                <w:sz w:val="20"/>
              </w:rPr>
            </w:pPr>
          </w:p>
        </w:tc>
        <w:tc>
          <w:tcPr>
            <w:tcW w:w="992" w:type="dxa"/>
          </w:tcPr>
          <w:p w14:paraId="2059CCC1" w14:textId="6224AA8B" w:rsidR="00EC34AA" w:rsidRPr="007132AA" w:rsidRDefault="00EC34AA" w:rsidP="00D27C1C">
            <w:pPr>
              <w:jc w:val="both"/>
              <w:rPr>
                <w:rFonts w:cstheme="minorBidi"/>
                <w:sz w:val="20"/>
              </w:rPr>
            </w:pPr>
            <w:r w:rsidRPr="007132AA">
              <w:rPr>
                <w:rFonts w:cstheme="minorBidi"/>
                <w:sz w:val="20"/>
              </w:rPr>
              <w:t>1</w:t>
            </w:r>
          </w:p>
        </w:tc>
        <w:tc>
          <w:tcPr>
            <w:tcW w:w="9072" w:type="dxa"/>
          </w:tcPr>
          <w:p w14:paraId="3010C64E" w14:textId="74C51E46" w:rsidR="00EC34AA" w:rsidRPr="007132AA" w:rsidRDefault="00B27115" w:rsidP="00D27C1C">
            <w:pPr>
              <w:jc w:val="both"/>
              <w:rPr>
                <w:rFonts w:cstheme="minorBidi"/>
                <w:sz w:val="20"/>
              </w:rPr>
            </w:pPr>
            <w:r w:rsidRPr="007132AA">
              <w:rPr>
                <w:rFonts w:cstheme="minorBidi"/>
                <w:sz w:val="20"/>
              </w:rPr>
              <w:t>F</w:t>
            </w:r>
            <w:r w:rsidR="00EC34AA" w:rsidRPr="007132AA">
              <w:rPr>
                <w:rFonts w:cstheme="minorBidi"/>
                <w:sz w:val="20"/>
              </w:rPr>
              <w:t>irst semester of course work</w:t>
            </w:r>
            <w:r w:rsidRPr="007132AA">
              <w:rPr>
                <w:rFonts w:cstheme="minorBidi"/>
                <w:sz w:val="20"/>
              </w:rPr>
              <w:t xml:space="preserve"> completed</w:t>
            </w:r>
          </w:p>
        </w:tc>
        <w:tc>
          <w:tcPr>
            <w:tcW w:w="1189" w:type="dxa"/>
          </w:tcPr>
          <w:p w14:paraId="0E946F09" w14:textId="482C148A" w:rsidR="00EC34AA" w:rsidRPr="007132AA" w:rsidRDefault="00B27115" w:rsidP="00892353">
            <w:pPr>
              <w:rPr>
                <w:rFonts w:cstheme="minorBidi"/>
                <w:sz w:val="20"/>
              </w:rPr>
            </w:pPr>
            <w:r w:rsidRPr="007132AA">
              <w:rPr>
                <w:rFonts w:cstheme="minorBidi"/>
                <w:sz w:val="20"/>
              </w:rPr>
              <w:t>Student</w:t>
            </w:r>
          </w:p>
        </w:tc>
      </w:tr>
      <w:tr w:rsidR="00EC6E82" w:rsidRPr="007132AA" w14:paraId="23C4CCD4" w14:textId="77777777" w:rsidTr="00EC6E82">
        <w:trPr>
          <w:cantSplit/>
        </w:trPr>
        <w:tc>
          <w:tcPr>
            <w:tcW w:w="562" w:type="dxa"/>
          </w:tcPr>
          <w:p w14:paraId="6290F7D6" w14:textId="77777777" w:rsidR="00EC6E82" w:rsidRPr="007132AA" w:rsidRDefault="00EC6E82" w:rsidP="00D27C1C">
            <w:pPr>
              <w:jc w:val="both"/>
              <w:rPr>
                <w:rFonts w:cstheme="minorBidi"/>
                <w:sz w:val="20"/>
              </w:rPr>
            </w:pPr>
          </w:p>
        </w:tc>
        <w:tc>
          <w:tcPr>
            <w:tcW w:w="992" w:type="dxa"/>
          </w:tcPr>
          <w:p w14:paraId="6E80B6C3" w14:textId="77777777" w:rsidR="00EC6E82" w:rsidRPr="007132AA" w:rsidRDefault="00EC6E82" w:rsidP="00D27C1C">
            <w:pPr>
              <w:jc w:val="both"/>
              <w:rPr>
                <w:rFonts w:cstheme="minorBidi"/>
                <w:sz w:val="20"/>
              </w:rPr>
            </w:pPr>
            <w:r w:rsidRPr="007132AA">
              <w:rPr>
                <w:rFonts w:cstheme="minorBidi"/>
                <w:sz w:val="20"/>
              </w:rPr>
              <w:t>2</w:t>
            </w:r>
          </w:p>
        </w:tc>
        <w:tc>
          <w:tcPr>
            <w:tcW w:w="9072" w:type="dxa"/>
          </w:tcPr>
          <w:p w14:paraId="5167B165" w14:textId="3EC6EF0A" w:rsidR="00EC6E82" w:rsidRPr="007132AA" w:rsidRDefault="00EC6E82" w:rsidP="00D27C1C">
            <w:pPr>
              <w:jc w:val="both"/>
              <w:rPr>
                <w:rFonts w:cstheme="minorBidi"/>
                <w:sz w:val="20"/>
              </w:rPr>
            </w:pPr>
            <w:r w:rsidRPr="007132AA">
              <w:rPr>
                <w:rFonts w:cstheme="minorBidi"/>
                <w:sz w:val="20"/>
              </w:rPr>
              <w:t xml:space="preserve">Director and provisional title chosen and registered with the </w:t>
            </w:r>
            <w:proofErr w:type="gramStart"/>
            <w:r w:rsidR="00626F63" w:rsidRPr="007132AA">
              <w:rPr>
                <w:rFonts w:cstheme="minorBidi"/>
                <w:sz w:val="20"/>
              </w:rPr>
              <w:t>Faculty</w:t>
            </w:r>
            <w:proofErr w:type="gramEnd"/>
            <w:r w:rsidR="00B51CD6" w:rsidRPr="007132AA">
              <w:rPr>
                <w:rFonts w:cstheme="minorBidi"/>
                <w:sz w:val="20"/>
              </w:rPr>
              <w:t xml:space="preserve"> </w:t>
            </w:r>
          </w:p>
        </w:tc>
        <w:tc>
          <w:tcPr>
            <w:tcW w:w="1189" w:type="dxa"/>
          </w:tcPr>
          <w:p w14:paraId="120D500D" w14:textId="77777777" w:rsidR="00EC6E82" w:rsidRPr="007132AA" w:rsidRDefault="00EC6E82" w:rsidP="00892353">
            <w:pPr>
              <w:rPr>
                <w:rFonts w:cstheme="minorBidi"/>
                <w:sz w:val="20"/>
              </w:rPr>
            </w:pPr>
            <w:r w:rsidRPr="007132AA">
              <w:rPr>
                <w:rFonts w:cstheme="minorBidi"/>
                <w:sz w:val="20"/>
              </w:rPr>
              <w:t>Student &amp; Director</w:t>
            </w:r>
          </w:p>
        </w:tc>
      </w:tr>
      <w:tr w:rsidR="00241F2E" w:rsidRPr="007132AA" w14:paraId="2D6B34B7" w14:textId="77777777" w:rsidTr="00EC6E82">
        <w:trPr>
          <w:cantSplit/>
        </w:trPr>
        <w:tc>
          <w:tcPr>
            <w:tcW w:w="562" w:type="dxa"/>
          </w:tcPr>
          <w:p w14:paraId="38FCB4A0" w14:textId="77777777" w:rsidR="00241F2E" w:rsidRPr="007132AA" w:rsidRDefault="00241F2E" w:rsidP="00D27C1C">
            <w:pPr>
              <w:jc w:val="both"/>
              <w:rPr>
                <w:rFonts w:cstheme="minorBidi"/>
                <w:sz w:val="20"/>
              </w:rPr>
            </w:pPr>
          </w:p>
        </w:tc>
        <w:tc>
          <w:tcPr>
            <w:tcW w:w="992" w:type="dxa"/>
          </w:tcPr>
          <w:p w14:paraId="51AA2F92" w14:textId="0D2FE328" w:rsidR="00241F2E" w:rsidRPr="007132AA" w:rsidRDefault="00241F2E" w:rsidP="00D27C1C">
            <w:pPr>
              <w:jc w:val="both"/>
              <w:rPr>
                <w:rFonts w:cstheme="minorBidi"/>
                <w:sz w:val="20"/>
              </w:rPr>
            </w:pPr>
            <w:r w:rsidRPr="007132AA">
              <w:rPr>
                <w:rFonts w:cstheme="minorBidi"/>
                <w:sz w:val="20"/>
              </w:rPr>
              <w:t xml:space="preserve">2 </w:t>
            </w:r>
          </w:p>
        </w:tc>
        <w:tc>
          <w:tcPr>
            <w:tcW w:w="9072" w:type="dxa"/>
          </w:tcPr>
          <w:p w14:paraId="08EFDEE4" w14:textId="4A9F12D0" w:rsidR="00241F2E" w:rsidRPr="007132AA" w:rsidRDefault="00B27115" w:rsidP="00D27C1C">
            <w:pPr>
              <w:jc w:val="both"/>
              <w:rPr>
                <w:rFonts w:cstheme="minorBidi"/>
                <w:sz w:val="20"/>
              </w:rPr>
            </w:pPr>
            <w:r w:rsidRPr="007132AA">
              <w:rPr>
                <w:rFonts w:cstheme="minorBidi"/>
                <w:sz w:val="20"/>
              </w:rPr>
              <w:t>S</w:t>
            </w:r>
            <w:r w:rsidR="00241F2E" w:rsidRPr="007132AA">
              <w:rPr>
                <w:rFonts w:cstheme="minorBidi"/>
                <w:sz w:val="20"/>
              </w:rPr>
              <w:t>econd semester of course work</w:t>
            </w:r>
            <w:r w:rsidRPr="007132AA">
              <w:rPr>
                <w:rFonts w:cstheme="minorBidi"/>
                <w:sz w:val="20"/>
              </w:rPr>
              <w:t xml:space="preserve"> completed</w:t>
            </w:r>
          </w:p>
        </w:tc>
        <w:tc>
          <w:tcPr>
            <w:tcW w:w="1189" w:type="dxa"/>
          </w:tcPr>
          <w:p w14:paraId="7546850D" w14:textId="5E1CBF75" w:rsidR="00241F2E" w:rsidRPr="007132AA" w:rsidRDefault="00B27115" w:rsidP="00892353">
            <w:pPr>
              <w:rPr>
                <w:rFonts w:cstheme="minorBidi"/>
                <w:sz w:val="20"/>
              </w:rPr>
            </w:pPr>
            <w:r w:rsidRPr="007132AA">
              <w:rPr>
                <w:rFonts w:cstheme="minorBidi"/>
                <w:sz w:val="20"/>
              </w:rPr>
              <w:t>Student</w:t>
            </w:r>
          </w:p>
        </w:tc>
      </w:tr>
      <w:tr w:rsidR="00EC6E82" w:rsidRPr="007132AA" w14:paraId="229303F7" w14:textId="77777777" w:rsidTr="00EC6E82">
        <w:trPr>
          <w:cantSplit/>
        </w:trPr>
        <w:tc>
          <w:tcPr>
            <w:tcW w:w="562" w:type="dxa"/>
          </w:tcPr>
          <w:p w14:paraId="4FF2AD24" w14:textId="77777777" w:rsidR="00EC6E82" w:rsidRPr="007132AA" w:rsidRDefault="00EC6E82" w:rsidP="00D27C1C">
            <w:pPr>
              <w:jc w:val="both"/>
              <w:rPr>
                <w:rFonts w:cstheme="minorBidi"/>
                <w:sz w:val="20"/>
              </w:rPr>
            </w:pPr>
          </w:p>
        </w:tc>
        <w:tc>
          <w:tcPr>
            <w:tcW w:w="992" w:type="dxa"/>
          </w:tcPr>
          <w:p w14:paraId="2BE92CE6" w14:textId="77777777" w:rsidR="00EC6E82" w:rsidRPr="007132AA" w:rsidRDefault="00EC6E82" w:rsidP="00D27C1C">
            <w:pPr>
              <w:jc w:val="both"/>
              <w:rPr>
                <w:rFonts w:cstheme="minorBidi"/>
                <w:sz w:val="20"/>
              </w:rPr>
            </w:pPr>
            <w:r w:rsidRPr="007132AA">
              <w:rPr>
                <w:rFonts w:cstheme="minorBidi"/>
                <w:sz w:val="20"/>
              </w:rPr>
              <w:t>2</w:t>
            </w:r>
          </w:p>
        </w:tc>
        <w:tc>
          <w:tcPr>
            <w:tcW w:w="9072" w:type="dxa"/>
          </w:tcPr>
          <w:p w14:paraId="2B6C3FD5" w14:textId="0E8ADD3C" w:rsidR="00EC6E82" w:rsidRPr="007132AA" w:rsidRDefault="00EC6E82" w:rsidP="00D27C1C">
            <w:pPr>
              <w:jc w:val="both"/>
              <w:rPr>
                <w:rFonts w:cstheme="minorBidi"/>
                <w:sz w:val="20"/>
              </w:rPr>
            </w:pPr>
            <w:r w:rsidRPr="007132AA">
              <w:rPr>
                <w:rFonts w:cstheme="minorBidi"/>
                <w:sz w:val="20"/>
              </w:rPr>
              <w:t xml:space="preserve">First </w:t>
            </w:r>
            <w:r w:rsidR="00F24F81" w:rsidRPr="007132AA">
              <w:rPr>
                <w:rFonts w:cstheme="minorBidi"/>
                <w:sz w:val="20"/>
              </w:rPr>
              <w:t xml:space="preserve">progress report filled out, discussed with the </w:t>
            </w:r>
            <w:proofErr w:type="gramStart"/>
            <w:r w:rsidR="00F24F81" w:rsidRPr="007132AA">
              <w:rPr>
                <w:rFonts w:cstheme="minorBidi"/>
                <w:sz w:val="20"/>
              </w:rPr>
              <w:t>supervisor</w:t>
            </w:r>
            <w:proofErr w:type="gramEnd"/>
            <w:r w:rsidR="00F24F81" w:rsidRPr="007132AA">
              <w:rPr>
                <w:rFonts w:cstheme="minorBidi"/>
                <w:sz w:val="20"/>
              </w:rPr>
              <w:t xml:space="preserve"> and submitted to the </w:t>
            </w:r>
            <w:r w:rsidR="00974D6E" w:rsidRPr="007132AA">
              <w:rPr>
                <w:rFonts w:cstheme="minorBidi"/>
                <w:sz w:val="20"/>
              </w:rPr>
              <w:t>Graduate Director</w:t>
            </w:r>
            <w:r w:rsidR="00F24F81" w:rsidRPr="007132AA">
              <w:rPr>
                <w:rFonts w:cstheme="minorBidi"/>
                <w:sz w:val="20"/>
              </w:rPr>
              <w:t xml:space="preserve"> </w:t>
            </w:r>
          </w:p>
        </w:tc>
        <w:tc>
          <w:tcPr>
            <w:tcW w:w="1189" w:type="dxa"/>
          </w:tcPr>
          <w:p w14:paraId="72D9A4C5" w14:textId="77777777" w:rsidR="00EC6E82" w:rsidRPr="007132AA" w:rsidRDefault="00EC6E82" w:rsidP="00892353">
            <w:pPr>
              <w:rPr>
                <w:rFonts w:cstheme="minorBidi"/>
                <w:sz w:val="20"/>
              </w:rPr>
            </w:pPr>
            <w:r w:rsidRPr="007132AA">
              <w:rPr>
                <w:rFonts w:cstheme="minorBidi"/>
                <w:sz w:val="20"/>
              </w:rPr>
              <w:t>Student, Director &amp; GSC</w:t>
            </w:r>
          </w:p>
        </w:tc>
      </w:tr>
      <w:tr w:rsidR="00EC6E82" w:rsidRPr="007132AA" w14:paraId="46185F27" w14:textId="77777777" w:rsidTr="00EC6E82">
        <w:trPr>
          <w:cantSplit/>
        </w:trPr>
        <w:tc>
          <w:tcPr>
            <w:tcW w:w="562" w:type="dxa"/>
          </w:tcPr>
          <w:p w14:paraId="41E557F7" w14:textId="77777777" w:rsidR="00EC6E82" w:rsidRPr="007132AA" w:rsidRDefault="00EC6E82" w:rsidP="00D27C1C">
            <w:pPr>
              <w:jc w:val="both"/>
              <w:rPr>
                <w:rFonts w:cstheme="minorBidi"/>
                <w:sz w:val="20"/>
              </w:rPr>
            </w:pPr>
          </w:p>
        </w:tc>
        <w:tc>
          <w:tcPr>
            <w:tcW w:w="992" w:type="dxa"/>
          </w:tcPr>
          <w:p w14:paraId="166C75E0" w14:textId="77777777" w:rsidR="00EC6E82" w:rsidRPr="007132AA" w:rsidRDefault="00EC6E82" w:rsidP="00D27C1C">
            <w:pPr>
              <w:jc w:val="both"/>
              <w:rPr>
                <w:rFonts w:cstheme="minorBidi"/>
                <w:sz w:val="20"/>
              </w:rPr>
            </w:pPr>
            <w:r w:rsidRPr="007132AA">
              <w:rPr>
                <w:rFonts w:cstheme="minorBidi"/>
                <w:sz w:val="20"/>
              </w:rPr>
              <w:t>5</w:t>
            </w:r>
          </w:p>
        </w:tc>
        <w:tc>
          <w:tcPr>
            <w:tcW w:w="9072" w:type="dxa"/>
          </w:tcPr>
          <w:p w14:paraId="1AACF5FC" w14:textId="77777777" w:rsidR="00EC6E82" w:rsidRPr="007132AA" w:rsidRDefault="00EC6E82" w:rsidP="00D27C1C">
            <w:pPr>
              <w:jc w:val="both"/>
              <w:rPr>
                <w:rFonts w:cstheme="minorBidi"/>
                <w:sz w:val="20"/>
              </w:rPr>
            </w:pPr>
            <w:r w:rsidRPr="007132AA">
              <w:rPr>
                <w:rFonts w:cstheme="minorBidi"/>
                <w:sz w:val="20"/>
              </w:rPr>
              <w:t xml:space="preserve">Second </w:t>
            </w:r>
            <w:r w:rsidR="00F24F81" w:rsidRPr="007132AA">
              <w:rPr>
                <w:rFonts w:cstheme="minorBidi"/>
                <w:sz w:val="20"/>
              </w:rPr>
              <w:t xml:space="preserve">progress report filled out, discussed with the </w:t>
            </w:r>
            <w:proofErr w:type="gramStart"/>
            <w:r w:rsidR="00F24F81" w:rsidRPr="007132AA">
              <w:rPr>
                <w:rFonts w:cstheme="minorBidi"/>
                <w:sz w:val="20"/>
              </w:rPr>
              <w:t>supervisor</w:t>
            </w:r>
            <w:proofErr w:type="gramEnd"/>
            <w:r w:rsidR="00F24F81" w:rsidRPr="007132AA">
              <w:rPr>
                <w:rFonts w:cstheme="minorBidi"/>
                <w:sz w:val="20"/>
              </w:rPr>
              <w:t xml:space="preserve"> and submitted to the </w:t>
            </w:r>
            <w:r w:rsidR="00974D6E" w:rsidRPr="007132AA">
              <w:rPr>
                <w:rFonts w:cstheme="minorBidi"/>
                <w:sz w:val="20"/>
              </w:rPr>
              <w:t>Graduate Director</w:t>
            </w:r>
            <w:r w:rsidR="00F24F81" w:rsidRPr="007132AA">
              <w:rPr>
                <w:rFonts w:cstheme="minorBidi"/>
                <w:sz w:val="20"/>
              </w:rPr>
              <w:t xml:space="preserve"> </w:t>
            </w:r>
          </w:p>
          <w:p w14:paraId="59F2CF5E" w14:textId="5798C43B" w:rsidR="002536A5" w:rsidRPr="007132AA" w:rsidRDefault="002536A5" w:rsidP="00D27C1C">
            <w:pPr>
              <w:jc w:val="both"/>
              <w:rPr>
                <w:rFonts w:cstheme="minorBidi"/>
                <w:sz w:val="20"/>
              </w:rPr>
            </w:pPr>
          </w:p>
        </w:tc>
        <w:tc>
          <w:tcPr>
            <w:tcW w:w="1189" w:type="dxa"/>
          </w:tcPr>
          <w:p w14:paraId="530A1D71" w14:textId="4F8A6D9A" w:rsidR="00EC6E82" w:rsidRPr="007132AA" w:rsidRDefault="00B27115" w:rsidP="00892353">
            <w:pPr>
              <w:rPr>
                <w:rFonts w:cstheme="minorBidi"/>
                <w:sz w:val="20"/>
              </w:rPr>
            </w:pPr>
            <w:r w:rsidRPr="007132AA">
              <w:rPr>
                <w:rFonts w:cstheme="minorBidi"/>
                <w:sz w:val="20"/>
              </w:rPr>
              <w:t>Student, Director &amp; GSC</w:t>
            </w:r>
          </w:p>
        </w:tc>
      </w:tr>
      <w:tr w:rsidR="00EC6E82" w:rsidRPr="007132AA" w14:paraId="39AF7786" w14:textId="77777777" w:rsidTr="00EC6E82">
        <w:trPr>
          <w:cantSplit/>
        </w:trPr>
        <w:tc>
          <w:tcPr>
            <w:tcW w:w="562" w:type="dxa"/>
          </w:tcPr>
          <w:p w14:paraId="3007329C" w14:textId="77777777" w:rsidR="00EC6E82" w:rsidRPr="007132AA" w:rsidRDefault="00EC6E82" w:rsidP="00D27C1C">
            <w:pPr>
              <w:jc w:val="both"/>
              <w:rPr>
                <w:rFonts w:cstheme="minorBidi"/>
                <w:sz w:val="20"/>
              </w:rPr>
            </w:pPr>
          </w:p>
        </w:tc>
        <w:tc>
          <w:tcPr>
            <w:tcW w:w="992" w:type="dxa"/>
          </w:tcPr>
          <w:p w14:paraId="1F2D638A" w14:textId="77777777" w:rsidR="00EC6E82" w:rsidRPr="007132AA" w:rsidRDefault="00EC6E82" w:rsidP="00D27C1C">
            <w:pPr>
              <w:jc w:val="both"/>
              <w:rPr>
                <w:rFonts w:cstheme="minorBidi"/>
                <w:sz w:val="20"/>
              </w:rPr>
            </w:pPr>
            <w:r w:rsidRPr="007132AA">
              <w:rPr>
                <w:rFonts w:cstheme="minorBidi"/>
                <w:sz w:val="20"/>
              </w:rPr>
              <w:t>6</w:t>
            </w:r>
          </w:p>
        </w:tc>
        <w:tc>
          <w:tcPr>
            <w:tcW w:w="9072" w:type="dxa"/>
          </w:tcPr>
          <w:p w14:paraId="2B5068F2" w14:textId="6EFA09F9" w:rsidR="00EC6E82" w:rsidRPr="007132AA" w:rsidRDefault="009C7193" w:rsidP="00D27C1C">
            <w:pPr>
              <w:jc w:val="both"/>
              <w:rPr>
                <w:rFonts w:cstheme="minorBidi"/>
                <w:sz w:val="20"/>
              </w:rPr>
            </w:pPr>
            <w:r w:rsidRPr="007132AA">
              <w:rPr>
                <w:rFonts w:cstheme="minorBidi"/>
                <w:sz w:val="20"/>
              </w:rPr>
              <w:t>Two p</w:t>
            </w:r>
            <w:r w:rsidR="00EC6E82" w:rsidRPr="007132AA">
              <w:rPr>
                <w:rFonts w:cstheme="minorBidi"/>
                <w:sz w:val="20"/>
              </w:rPr>
              <w:t>otential examiners for the thesis chosen</w:t>
            </w:r>
            <w:r w:rsidR="00516C7B" w:rsidRPr="007132AA">
              <w:rPr>
                <w:rFonts w:cstheme="minorBidi"/>
                <w:sz w:val="20"/>
              </w:rPr>
              <w:t xml:space="preserve">, contacted, </w:t>
            </w:r>
            <w:r w:rsidR="00EC6E82" w:rsidRPr="007132AA">
              <w:rPr>
                <w:rFonts w:cstheme="minorBidi"/>
                <w:sz w:val="20"/>
              </w:rPr>
              <w:t xml:space="preserve">submitted </w:t>
            </w:r>
            <w:proofErr w:type="gramStart"/>
            <w:r w:rsidR="00EC6E82" w:rsidRPr="007132AA">
              <w:rPr>
                <w:rFonts w:cstheme="minorBidi"/>
                <w:sz w:val="20"/>
              </w:rPr>
              <w:t>to</w:t>
            </w:r>
            <w:proofErr w:type="gramEnd"/>
            <w:r w:rsidR="00516C7B" w:rsidRPr="007132AA">
              <w:rPr>
                <w:rFonts w:cstheme="minorBidi"/>
                <w:sz w:val="20"/>
              </w:rPr>
              <w:t xml:space="preserve"> and approved by</w:t>
            </w:r>
            <w:r w:rsidR="00EC6E82" w:rsidRPr="007132AA">
              <w:rPr>
                <w:rFonts w:cstheme="minorBidi"/>
                <w:sz w:val="20"/>
              </w:rPr>
              <w:t xml:space="preserve"> the GSC</w:t>
            </w:r>
          </w:p>
        </w:tc>
        <w:tc>
          <w:tcPr>
            <w:tcW w:w="1189" w:type="dxa"/>
          </w:tcPr>
          <w:p w14:paraId="46D6CE27" w14:textId="1E00798F" w:rsidR="00EC6E82" w:rsidRPr="007132AA" w:rsidRDefault="00EC6E82" w:rsidP="00892353">
            <w:pPr>
              <w:rPr>
                <w:rFonts w:cstheme="minorBidi"/>
                <w:sz w:val="20"/>
              </w:rPr>
            </w:pPr>
            <w:r w:rsidRPr="007132AA">
              <w:rPr>
                <w:rFonts w:cstheme="minorBidi"/>
                <w:sz w:val="20"/>
              </w:rPr>
              <w:t>Director</w:t>
            </w:r>
            <w:r w:rsidR="00516C7B" w:rsidRPr="007132AA">
              <w:rPr>
                <w:rFonts w:cstheme="minorBidi"/>
                <w:sz w:val="20"/>
              </w:rPr>
              <w:t>,</w:t>
            </w:r>
            <w:r w:rsidRPr="007132AA">
              <w:rPr>
                <w:rFonts w:cstheme="minorBidi"/>
                <w:sz w:val="20"/>
              </w:rPr>
              <w:t xml:space="preserve"> Student</w:t>
            </w:r>
            <w:r w:rsidR="00516C7B" w:rsidRPr="007132AA">
              <w:rPr>
                <w:rFonts w:cstheme="minorBidi"/>
                <w:sz w:val="20"/>
              </w:rPr>
              <w:t xml:space="preserve"> &amp; GSC</w:t>
            </w:r>
          </w:p>
        </w:tc>
      </w:tr>
      <w:tr w:rsidR="00EC6E82" w:rsidRPr="007132AA" w14:paraId="291BF558" w14:textId="77777777" w:rsidTr="00EC6E82">
        <w:trPr>
          <w:cantSplit/>
        </w:trPr>
        <w:tc>
          <w:tcPr>
            <w:tcW w:w="562" w:type="dxa"/>
          </w:tcPr>
          <w:p w14:paraId="67B0AE54" w14:textId="77777777" w:rsidR="00EC6E82" w:rsidRPr="007132AA" w:rsidRDefault="00EC6E82" w:rsidP="00D27C1C">
            <w:pPr>
              <w:jc w:val="both"/>
              <w:rPr>
                <w:rFonts w:cstheme="minorBidi"/>
                <w:sz w:val="20"/>
              </w:rPr>
            </w:pPr>
          </w:p>
        </w:tc>
        <w:tc>
          <w:tcPr>
            <w:tcW w:w="992" w:type="dxa"/>
          </w:tcPr>
          <w:p w14:paraId="001CC262" w14:textId="77777777" w:rsidR="00EC6E82" w:rsidRPr="007132AA" w:rsidRDefault="00EC6E82" w:rsidP="00D27C1C">
            <w:pPr>
              <w:jc w:val="both"/>
              <w:rPr>
                <w:rFonts w:cstheme="minorBidi"/>
                <w:sz w:val="20"/>
              </w:rPr>
            </w:pPr>
            <w:r w:rsidRPr="007132AA">
              <w:rPr>
                <w:rFonts w:cstheme="minorBidi"/>
                <w:sz w:val="20"/>
              </w:rPr>
              <w:t>6</w:t>
            </w:r>
          </w:p>
        </w:tc>
        <w:tc>
          <w:tcPr>
            <w:tcW w:w="9072" w:type="dxa"/>
          </w:tcPr>
          <w:p w14:paraId="6A59D25C" w14:textId="7D6E922E" w:rsidR="00EC6E82" w:rsidRPr="007132AA" w:rsidRDefault="00EC6E82" w:rsidP="00D27C1C">
            <w:pPr>
              <w:jc w:val="both"/>
              <w:rPr>
                <w:rFonts w:cstheme="minorBidi"/>
                <w:sz w:val="20"/>
              </w:rPr>
            </w:pPr>
            <w:r w:rsidRPr="007132AA">
              <w:rPr>
                <w:rFonts w:cstheme="minorBidi"/>
                <w:sz w:val="20"/>
              </w:rPr>
              <w:t>Thesis submitted to and approved by director</w:t>
            </w:r>
          </w:p>
          <w:p w14:paraId="12E80C70" w14:textId="7C722C7B" w:rsidR="00EC6E82" w:rsidRPr="007132AA" w:rsidRDefault="00EC6E82" w:rsidP="00D27C1C">
            <w:pPr>
              <w:jc w:val="both"/>
              <w:rPr>
                <w:rFonts w:cstheme="minorBidi"/>
                <w:sz w:val="20"/>
              </w:rPr>
            </w:pPr>
            <w:r w:rsidRPr="007132AA">
              <w:rPr>
                <w:rFonts w:cstheme="minorBidi"/>
                <w:sz w:val="20"/>
              </w:rPr>
              <w:t xml:space="preserve">Submission form signed by the director </w:t>
            </w:r>
          </w:p>
          <w:p w14:paraId="47E9AE98" w14:textId="774D6036" w:rsidR="00EC6E82" w:rsidRPr="007132AA" w:rsidRDefault="00EC6E82" w:rsidP="00D27C1C">
            <w:pPr>
              <w:jc w:val="both"/>
              <w:rPr>
                <w:rFonts w:cstheme="minorBidi"/>
                <w:sz w:val="20"/>
              </w:rPr>
            </w:pPr>
            <w:r w:rsidRPr="007132AA">
              <w:rPr>
                <w:rFonts w:cstheme="minorBidi"/>
                <w:sz w:val="20"/>
              </w:rPr>
              <w:t xml:space="preserve">Thesis submitted </w:t>
            </w:r>
            <w:r w:rsidR="00516C7B" w:rsidRPr="007132AA">
              <w:rPr>
                <w:rFonts w:cstheme="minorBidi"/>
                <w:sz w:val="20"/>
              </w:rPr>
              <w:t>for evaluation</w:t>
            </w:r>
          </w:p>
          <w:p w14:paraId="6B31CD99" w14:textId="4B243A9E" w:rsidR="002536A5" w:rsidRPr="007132AA" w:rsidRDefault="002536A5" w:rsidP="00D27C1C">
            <w:pPr>
              <w:jc w:val="both"/>
              <w:rPr>
                <w:rFonts w:cstheme="minorBidi"/>
                <w:sz w:val="20"/>
              </w:rPr>
            </w:pPr>
          </w:p>
        </w:tc>
        <w:tc>
          <w:tcPr>
            <w:tcW w:w="1189" w:type="dxa"/>
          </w:tcPr>
          <w:p w14:paraId="70A94729" w14:textId="77777777" w:rsidR="00EC6E82" w:rsidRPr="007132AA" w:rsidRDefault="00EC6E82" w:rsidP="00892353">
            <w:pPr>
              <w:rPr>
                <w:rFonts w:cstheme="minorBidi"/>
                <w:sz w:val="20"/>
              </w:rPr>
            </w:pPr>
            <w:r w:rsidRPr="007132AA">
              <w:rPr>
                <w:rFonts w:cstheme="minorBidi"/>
                <w:sz w:val="20"/>
              </w:rPr>
              <w:t>Student &amp; Director</w:t>
            </w:r>
          </w:p>
        </w:tc>
      </w:tr>
      <w:tr w:rsidR="00EC6E82" w:rsidRPr="007132AA" w14:paraId="7BB19867" w14:textId="77777777" w:rsidTr="00EC6E82">
        <w:trPr>
          <w:cantSplit/>
        </w:trPr>
        <w:tc>
          <w:tcPr>
            <w:tcW w:w="562" w:type="dxa"/>
          </w:tcPr>
          <w:p w14:paraId="309FF7C7" w14:textId="77777777" w:rsidR="00EC6E82" w:rsidRPr="007132AA" w:rsidRDefault="00EC6E82" w:rsidP="00D27C1C">
            <w:pPr>
              <w:jc w:val="both"/>
              <w:rPr>
                <w:rFonts w:cstheme="minorBidi"/>
                <w:sz w:val="20"/>
              </w:rPr>
            </w:pPr>
          </w:p>
        </w:tc>
        <w:tc>
          <w:tcPr>
            <w:tcW w:w="992" w:type="dxa"/>
          </w:tcPr>
          <w:p w14:paraId="03F159B9" w14:textId="77777777" w:rsidR="00EC6E82" w:rsidRPr="007132AA" w:rsidRDefault="00EC6E82" w:rsidP="00D27C1C">
            <w:pPr>
              <w:jc w:val="both"/>
              <w:rPr>
                <w:rFonts w:cstheme="minorBidi"/>
                <w:sz w:val="20"/>
              </w:rPr>
            </w:pPr>
            <w:r w:rsidRPr="007132AA">
              <w:rPr>
                <w:rFonts w:cstheme="minorBidi"/>
                <w:sz w:val="20"/>
              </w:rPr>
              <w:t>7</w:t>
            </w:r>
          </w:p>
        </w:tc>
        <w:tc>
          <w:tcPr>
            <w:tcW w:w="9072" w:type="dxa"/>
          </w:tcPr>
          <w:p w14:paraId="5D0BCC2C" w14:textId="77777777" w:rsidR="00EC6E82" w:rsidRPr="007132AA" w:rsidRDefault="00EC6E82" w:rsidP="00D27C1C">
            <w:pPr>
              <w:jc w:val="both"/>
              <w:rPr>
                <w:rFonts w:cstheme="minorBidi"/>
                <w:sz w:val="20"/>
              </w:rPr>
            </w:pPr>
            <w:r w:rsidRPr="007132AA">
              <w:rPr>
                <w:rFonts w:cstheme="minorBidi"/>
                <w:sz w:val="20"/>
              </w:rPr>
              <w:t>Thesis defended</w:t>
            </w:r>
          </w:p>
          <w:p w14:paraId="28A49624" w14:textId="77777777" w:rsidR="00EC6E82" w:rsidRPr="007132AA" w:rsidRDefault="00EC6E82" w:rsidP="00D27C1C">
            <w:pPr>
              <w:jc w:val="both"/>
              <w:rPr>
                <w:rFonts w:cstheme="minorBidi"/>
                <w:sz w:val="20"/>
              </w:rPr>
            </w:pPr>
          </w:p>
        </w:tc>
        <w:tc>
          <w:tcPr>
            <w:tcW w:w="1189" w:type="dxa"/>
          </w:tcPr>
          <w:p w14:paraId="4D20BAF8" w14:textId="77777777" w:rsidR="00EC6E82" w:rsidRPr="007132AA" w:rsidRDefault="00EC6E82" w:rsidP="00892353">
            <w:pPr>
              <w:rPr>
                <w:rFonts w:cstheme="minorBidi"/>
                <w:sz w:val="20"/>
              </w:rPr>
            </w:pPr>
            <w:r w:rsidRPr="007132AA">
              <w:rPr>
                <w:rFonts w:cstheme="minorBidi"/>
                <w:sz w:val="20"/>
              </w:rPr>
              <w:t>Student</w:t>
            </w:r>
          </w:p>
        </w:tc>
      </w:tr>
      <w:tr w:rsidR="00EC6E82" w:rsidRPr="007132AA" w14:paraId="4775790D" w14:textId="77777777" w:rsidTr="00EC6E82">
        <w:trPr>
          <w:cantSplit/>
        </w:trPr>
        <w:tc>
          <w:tcPr>
            <w:tcW w:w="562" w:type="dxa"/>
          </w:tcPr>
          <w:p w14:paraId="67309F3A" w14:textId="77777777" w:rsidR="00EC6E82" w:rsidRPr="007132AA" w:rsidRDefault="00EC6E82" w:rsidP="00D27C1C">
            <w:pPr>
              <w:jc w:val="both"/>
              <w:rPr>
                <w:rFonts w:cstheme="minorBidi"/>
                <w:sz w:val="20"/>
              </w:rPr>
            </w:pPr>
          </w:p>
        </w:tc>
        <w:tc>
          <w:tcPr>
            <w:tcW w:w="992" w:type="dxa"/>
          </w:tcPr>
          <w:p w14:paraId="4F595EFE" w14:textId="77777777" w:rsidR="00EC6E82" w:rsidRPr="007132AA" w:rsidRDefault="00EC6E82" w:rsidP="00D27C1C">
            <w:pPr>
              <w:jc w:val="both"/>
              <w:rPr>
                <w:rFonts w:cstheme="minorBidi"/>
                <w:sz w:val="20"/>
              </w:rPr>
            </w:pPr>
            <w:r w:rsidRPr="007132AA">
              <w:rPr>
                <w:rFonts w:cstheme="minorBidi"/>
                <w:sz w:val="20"/>
              </w:rPr>
              <w:t>7</w:t>
            </w:r>
          </w:p>
        </w:tc>
        <w:tc>
          <w:tcPr>
            <w:tcW w:w="9072" w:type="dxa"/>
          </w:tcPr>
          <w:p w14:paraId="0C46C99C" w14:textId="6CFDEB09" w:rsidR="00EC6E82" w:rsidRPr="007132AA" w:rsidRDefault="00EC6E82" w:rsidP="00D27C1C">
            <w:pPr>
              <w:jc w:val="both"/>
              <w:rPr>
                <w:rFonts w:cstheme="minorBidi"/>
                <w:sz w:val="20"/>
              </w:rPr>
            </w:pPr>
            <w:r w:rsidRPr="007132AA">
              <w:rPr>
                <w:rFonts w:cstheme="minorBidi"/>
                <w:sz w:val="20"/>
              </w:rPr>
              <w:t xml:space="preserve">Corrections made and approved by the director </w:t>
            </w:r>
            <w:r w:rsidR="00516C7B" w:rsidRPr="007132AA">
              <w:rPr>
                <w:rFonts w:cstheme="minorBidi"/>
                <w:sz w:val="20"/>
              </w:rPr>
              <w:t>a</w:t>
            </w:r>
            <w:r w:rsidRPr="007132AA">
              <w:rPr>
                <w:rFonts w:cstheme="minorBidi"/>
                <w:sz w:val="20"/>
              </w:rPr>
              <w:t>nd/or the jury</w:t>
            </w:r>
          </w:p>
          <w:p w14:paraId="76050CE2" w14:textId="6ADBC5F9" w:rsidR="002536A5" w:rsidRPr="007132AA" w:rsidRDefault="002536A5" w:rsidP="00D27C1C">
            <w:pPr>
              <w:jc w:val="both"/>
              <w:rPr>
                <w:rFonts w:cstheme="minorBidi"/>
                <w:sz w:val="20"/>
              </w:rPr>
            </w:pPr>
          </w:p>
        </w:tc>
        <w:tc>
          <w:tcPr>
            <w:tcW w:w="1189" w:type="dxa"/>
          </w:tcPr>
          <w:p w14:paraId="3ACC3762" w14:textId="77777777" w:rsidR="00EC6E82" w:rsidRPr="007132AA" w:rsidRDefault="00EC6E82" w:rsidP="00892353">
            <w:pPr>
              <w:rPr>
                <w:rFonts w:cstheme="minorBidi"/>
                <w:sz w:val="20"/>
              </w:rPr>
            </w:pPr>
            <w:r w:rsidRPr="007132AA">
              <w:rPr>
                <w:rFonts w:cstheme="minorBidi"/>
                <w:sz w:val="20"/>
              </w:rPr>
              <w:t>Student &amp; Director</w:t>
            </w:r>
          </w:p>
        </w:tc>
      </w:tr>
      <w:tr w:rsidR="00516C7B" w:rsidRPr="007132AA" w14:paraId="4F4054AF" w14:textId="77777777" w:rsidTr="008A3DF7">
        <w:trPr>
          <w:cantSplit/>
        </w:trPr>
        <w:tc>
          <w:tcPr>
            <w:tcW w:w="562" w:type="dxa"/>
          </w:tcPr>
          <w:p w14:paraId="72E3CF45" w14:textId="77777777" w:rsidR="00516C7B" w:rsidRPr="007132AA" w:rsidRDefault="00516C7B" w:rsidP="008A3DF7">
            <w:pPr>
              <w:jc w:val="both"/>
              <w:rPr>
                <w:rFonts w:cstheme="minorBidi"/>
                <w:sz w:val="20"/>
              </w:rPr>
            </w:pPr>
          </w:p>
        </w:tc>
        <w:tc>
          <w:tcPr>
            <w:tcW w:w="992" w:type="dxa"/>
          </w:tcPr>
          <w:p w14:paraId="28938E04" w14:textId="77777777" w:rsidR="00516C7B" w:rsidRPr="007132AA" w:rsidRDefault="00516C7B" w:rsidP="008A3DF7">
            <w:pPr>
              <w:jc w:val="both"/>
              <w:rPr>
                <w:rFonts w:cstheme="minorBidi"/>
                <w:sz w:val="20"/>
              </w:rPr>
            </w:pPr>
            <w:r w:rsidRPr="007132AA">
              <w:rPr>
                <w:rFonts w:cstheme="minorBidi"/>
                <w:sz w:val="20"/>
              </w:rPr>
              <w:t>7</w:t>
            </w:r>
          </w:p>
        </w:tc>
        <w:tc>
          <w:tcPr>
            <w:tcW w:w="9072" w:type="dxa"/>
          </w:tcPr>
          <w:p w14:paraId="7BA54966" w14:textId="77777777" w:rsidR="00D44ABE" w:rsidRDefault="00D44ABE" w:rsidP="00D44ABE">
            <w:pPr>
              <w:jc w:val="both"/>
              <w:rPr>
                <w:rFonts w:cstheme="minorBidi"/>
                <w:sz w:val="20"/>
              </w:rPr>
            </w:pPr>
            <w:r w:rsidRPr="007132AA">
              <w:rPr>
                <w:rFonts w:cstheme="minorBidi"/>
                <w:sz w:val="20"/>
              </w:rPr>
              <w:t xml:space="preserve">Final version of the thesis submitted electronically to the </w:t>
            </w:r>
            <w:proofErr w:type="gramStart"/>
            <w:r w:rsidRPr="007132AA">
              <w:rPr>
                <w:rFonts w:cstheme="minorBidi"/>
                <w:sz w:val="20"/>
              </w:rPr>
              <w:t>Faculty</w:t>
            </w:r>
            <w:proofErr w:type="gramEnd"/>
            <w:r>
              <w:rPr>
                <w:rFonts w:cstheme="minorBidi"/>
                <w:sz w:val="20"/>
              </w:rPr>
              <w:t xml:space="preserve"> on </w:t>
            </w:r>
            <w:hyperlink r:id="rId155" w:history="1">
              <w:r w:rsidRPr="00892353">
                <w:rPr>
                  <w:rStyle w:val="Hyperlink"/>
                  <w:rFonts w:cstheme="minorBidi"/>
                  <w:sz w:val="20"/>
                </w:rPr>
                <w:t>this page</w:t>
              </w:r>
            </w:hyperlink>
          </w:p>
          <w:p w14:paraId="2AFF9C74" w14:textId="77777777" w:rsidR="00516C7B" w:rsidRPr="007132AA" w:rsidRDefault="00516C7B" w:rsidP="008A3DF7">
            <w:pPr>
              <w:jc w:val="both"/>
              <w:rPr>
                <w:rFonts w:cstheme="minorBidi"/>
                <w:sz w:val="20"/>
              </w:rPr>
            </w:pPr>
          </w:p>
        </w:tc>
        <w:tc>
          <w:tcPr>
            <w:tcW w:w="1189" w:type="dxa"/>
          </w:tcPr>
          <w:p w14:paraId="2B21EAFA" w14:textId="77777777" w:rsidR="00516C7B" w:rsidRPr="007132AA" w:rsidRDefault="00516C7B" w:rsidP="00892353">
            <w:pPr>
              <w:rPr>
                <w:rFonts w:cstheme="minorBidi"/>
                <w:sz w:val="20"/>
              </w:rPr>
            </w:pPr>
            <w:r w:rsidRPr="007132AA">
              <w:rPr>
                <w:rFonts w:cstheme="minorBidi"/>
                <w:sz w:val="20"/>
              </w:rPr>
              <w:t>Student</w:t>
            </w:r>
          </w:p>
        </w:tc>
      </w:tr>
      <w:tr w:rsidR="00EC6E82" w:rsidRPr="007132AA" w14:paraId="0D38A00E" w14:textId="77777777" w:rsidTr="00EC6E82">
        <w:trPr>
          <w:cantSplit/>
        </w:trPr>
        <w:tc>
          <w:tcPr>
            <w:tcW w:w="562" w:type="dxa"/>
          </w:tcPr>
          <w:p w14:paraId="00B1C862" w14:textId="77777777" w:rsidR="00EC6E82" w:rsidRPr="007132AA" w:rsidRDefault="00EC6E82" w:rsidP="00D27C1C">
            <w:pPr>
              <w:jc w:val="both"/>
              <w:rPr>
                <w:rFonts w:cstheme="minorBidi"/>
                <w:sz w:val="20"/>
              </w:rPr>
            </w:pPr>
          </w:p>
        </w:tc>
        <w:tc>
          <w:tcPr>
            <w:tcW w:w="992" w:type="dxa"/>
          </w:tcPr>
          <w:p w14:paraId="3F611737" w14:textId="77777777" w:rsidR="00EC6E82" w:rsidRPr="007132AA" w:rsidRDefault="00EC6E82" w:rsidP="00D27C1C">
            <w:pPr>
              <w:jc w:val="both"/>
              <w:rPr>
                <w:rFonts w:cstheme="minorBidi"/>
                <w:sz w:val="20"/>
              </w:rPr>
            </w:pPr>
            <w:r w:rsidRPr="007132AA">
              <w:rPr>
                <w:rFonts w:cstheme="minorBidi"/>
                <w:sz w:val="20"/>
              </w:rPr>
              <w:t>7</w:t>
            </w:r>
          </w:p>
        </w:tc>
        <w:tc>
          <w:tcPr>
            <w:tcW w:w="9072" w:type="dxa"/>
          </w:tcPr>
          <w:p w14:paraId="31E77868" w14:textId="77777777" w:rsidR="002536A5" w:rsidRPr="007132AA" w:rsidRDefault="00EC6E82" w:rsidP="00D27C1C">
            <w:pPr>
              <w:jc w:val="both"/>
              <w:rPr>
                <w:rFonts w:cstheme="minorBidi"/>
                <w:sz w:val="20"/>
              </w:rPr>
            </w:pPr>
            <w:r w:rsidRPr="007132AA">
              <w:rPr>
                <w:rFonts w:cstheme="minorBidi"/>
                <w:sz w:val="20"/>
              </w:rPr>
              <w:t>Student registered for graduation and to receive his/her degree</w:t>
            </w:r>
          </w:p>
          <w:p w14:paraId="0AC47AFE" w14:textId="12B12BBC" w:rsidR="00EC6E82" w:rsidRPr="007132AA" w:rsidRDefault="00EC6E82" w:rsidP="00D27C1C">
            <w:pPr>
              <w:jc w:val="both"/>
              <w:rPr>
                <w:rFonts w:cstheme="minorBidi"/>
                <w:sz w:val="20"/>
              </w:rPr>
            </w:pPr>
            <w:r w:rsidRPr="007132AA">
              <w:rPr>
                <w:rFonts w:cstheme="minorBidi"/>
                <w:sz w:val="20"/>
              </w:rPr>
              <w:t xml:space="preserve"> </w:t>
            </w:r>
          </w:p>
        </w:tc>
        <w:tc>
          <w:tcPr>
            <w:tcW w:w="1189" w:type="dxa"/>
          </w:tcPr>
          <w:p w14:paraId="2EAF1154" w14:textId="77777777" w:rsidR="00EC6E82" w:rsidRPr="007132AA" w:rsidRDefault="00EC6E82" w:rsidP="00892353">
            <w:pPr>
              <w:rPr>
                <w:rFonts w:cstheme="minorBidi"/>
                <w:sz w:val="20"/>
              </w:rPr>
            </w:pPr>
            <w:r w:rsidRPr="007132AA">
              <w:rPr>
                <w:rFonts w:cstheme="minorBidi"/>
                <w:sz w:val="20"/>
              </w:rPr>
              <w:t>Student</w:t>
            </w:r>
          </w:p>
        </w:tc>
      </w:tr>
    </w:tbl>
    <w:p w14:paraId="21FDEDF5" w14:textId="77777777" w:rsidR="00EC6E82" w:rsidRPr="007132AA" w:rsidRDefault="00EC6E82" w:rsidP="00D27C1C">
      <w:pPr>
        <w:jc w:val="both"/>
        <w:rPr>
          <w:rFonts w:cstheme="minorBidi"/>
        </w:rPr>
      </w:pPr>
    </w:p>
    <w:p w14:paraId="7A143D34" w14:textId="09AE9CBC" w:rsidR="00BF4E09" w:rsidRPr="007132AA" w:rsidRDefault="00003222" w:rsidP="00D27C1C">
      <w:pPr>
        <w:pStyle w:val="Heading4"/>
        <w:jc w:val="both"/>
        <w:rPr>
          <w:rFonts w:cstheme="minorBidi"/>
          <w:b/>
          <w:bCs/>
          <w:color w:val="990033"/>
          <w:u w:val="none"/>
        </w:rPr>
      </w:pPr>
      <w:r>
        <w:rPr>
          <w:rFonts w:cstheme="minorBidi"/>
          <w:b/>
          <w:bCs/>
          <w:color w:val="990033"/>
          <w:u w:val="none"/>
        </w:rPr>
        <w:lastRenderedPageBreak/>
        <w:t>4</w:t>
      </w:r>
      <w:r w:rsidR="004E115A" w:rsidRPr="007132AA">
        <w:rPr>
          <w:rFonts w:cstheme="minorBidi"/>
          <w:b/>
          <w:bCs/>
          <w:color w:val="990033"/>
          <w:u w:val="none"/>
        </w:rPr>
        <w:t xml:space="preserve">. </w:t>
      </w:r>
      <w:r w:rsidR="00BF4E09" w:rsidRPr="007132AA">
        <w:rPr>
          <w:rFonts w:cstheme="minorBidi"/>
          <w:b/>
          <w:bCs/>
          <w:color w:val="990033"/>
          <w:u w:val="none"/>
        </w:rPr>
        <w:t>Milestone checklist for graduate students and directors: PhD</w:t>
      </w:r>
    </w:p>
    <w:p w14:paraId="757CF9EF" w14:textId="77777777" w:rsidR="00BF4E09" w:rsidRPr="007132AA" w:rsidRDefault="00BF4E09" w:rsidP="00D27C1C">
      <w:pPr>
        <w:jc w:val="both"/>
        <w:rPr>
          <w:rFonts w:cstheme="minorBidi"/>
        </w:rPr>
      </w:pPr>
    </w:p>
    <w:tbl>
      <w:tblPr>
        <w:tblStyle w:val="TableGrid"/>
        <w:tblW w:w="12186" w:type="dxa"/>
        <w:tblLayout w:type="fixed"/>
        <w:tblLook w:val="04A0" w:firstRow="1" w:lastRow="0" w:firstColumn="1" w:lastColumn="0" w:noHBand="0" w:noVBand="1"/>
      </w:tblPr>
      <w:tblGrid>
        <w:gridCol w:w="562"/>
        <w:gridCol w:w="992"/>
        <w:gridCol w:w="9072"/>
        <w:gridCol w:w="1560"/>
      </w:tblGrid>
      <w:tr w:rsidR="00BF4E09" w:rsidRPr="007132AA" w14:paraId="7EB11992" w14:textId="77777777" w:rsidTr="00B51CD6">
        <w:trPr>
          <w:cantSplit/>
          <w:tblHeader/>
        </w:trPr>
        <w:tc>
          <w:tcPr>
            <w:tcW w:w="562" w:type="dxa"/>
          </w:tcPr>
          <w:p w14:paraId="568D4461" w14:textId="77777777" w:rsidR="00BF4E09" w:rsidRPr="007132AA" w:rsidRDefault="00BF4E09" w:rsidP="00D27C1C">
            <w:pPr>
              <w:jc w:val="both"/>
              <w:rPr>
                <w:rFonts w:cstheme="minorBidi"/>
                <w:b/>
                <w:sz w:val="20"/>
              </w:rPr>
            </w:pPr>
            <w:r w:rsidRPr="007132AA">
              <w:rPr>
                <w:rFonts w:cstheme="minorBidi"/>
                <w:b/>
                <w:noProof/>
                <w:sz w:val="20"/>
                <w:lang w:val="en-CA"/>
              </w:rPr>
              <w:drawing>
                <wp:inline distT="0" distB="0" distL="0" distR="0" wp14:anchorId="7D139E6C" wp14:editId="74B18F5D">
                  <wp:extent cx="3238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10[1].PN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992" w:type="dxa"/>
          </w:tcPr>
          <w:p w14:paraId="04850F24" w14:textId="77777777" w:rsidR="00BF4E09" w:rsidRPr="007132AA" w:rsidRDefault="00BF4E09" w:rsidP="00D27C1C">
            <w:pPr>
              <w:jc w:val="both"/>
              <w:rPr>
                <w:rFonts w:cstheme="minorBidi"/>
                <w:b/>
                <w:sz w:val="20"/>
              </w:rPr>
            </w:pPr>
            <w:r w:rsidRPr="007132AA">
              <w:rPr>
                <w:rFonts w:cstheme="minorBidi"/>
                <w:b/>
                <w:sz w:val="20"/>
              </w:rPr>
              <w:t>Done by end of Session</w:t>
            </w:r>
          </w:p>
        </w:tc>
        <w:tc>
          <w:tcPr>
            <w:tcW w:w="9072" w:type="dxa"/>
          </w:tcPr>
          <w:p w14:paraId="7FA279A4" w14:textId="77777777" w:rsidR="00BF4E09" w:rsidRPr="007132AA" w:rsidRDefault="00BF4E09" w:rsidP="0047701F">
            <w:pPr>
              <w:jc w:val="center"/>
              <w:rPr>
                <w:rFonts w:cstheme="minorBidi"/>
                <w:b/>
                <w:sz w:val="20"/>
              </w:rPr>
            </w:pPr>
            <w:r w:rsidRPr="007132AA">
              <w:rPr>
                <w:rFonts w:cstheme="minorBidi"/>
                <w:b/>
                <w:sz w:val="20"/>
              </w:rPr>
              <w:t>Milestone</w:t>
            </w:r>
          </w:p>
        </w:tc>
        <w:tc>
          <w:tcPr>
            <w:tcW w:w="1560" w:type="dxa"/>
          </w:tcPr>
          <w:p w14:paraId="1721972B" w14:textId="77777777" w:rsidR="00BF4E09" w:rsidRPr="007132AA" w:rsidRDefault="00BF4E09" w:rsidP="00D27C1C">
            <w:pPr>
              <w:jc w:val="both"/>
              <w:rPr>
                <w:rFonts w:cstheme="minorBidi"/>
                <w:b/>
                <w:sz w:val="20"/>
              </w:rPr>
            </w:pPr>
            <w:r w:rsidRPr="007132AA">
              <w:rPr>
                <w:rFonts w:cstheme="minorBidi"/>
                <w:b/>
                <w:sz w:val="20"/>
              </w:rPr>
              <w:t>Done by</w:t>
            </w:r>
          </w:p>
        </w:tc>
      </w:tr>
      <w:tr w:rsidR="00BF4E09" w:rsidRPr="007132AA" w14:paraId="29F95A1A" w14:textId="77777777" w:rsidTr="00B51CD6">
        <w:trPr>
          <w:cantSplit/>
        </w:trPr>
        <w:tc>
          <w:tcPr>
            <w:tcW w:w="562" w:type="dxa"/>
          </w:tcPr>
          <w:p w14:paraId="6B2EE4C8" w14:textId="77777777" w:rsidR="00BF4E09" w:rsidRPr="007132AA" w:rsidRDefault="00BF4E09" w:rsidP="00D27C1C">
            <w:pPr>
              <w:jc w:val="both"/>
              <w:rPr>
                <w:rFonts w:cstheme="minorBidi"/>
                <w:sz w:val="20"/>
              </w:rPr>
            </w:pPr>
          </w:p>
        </w:tc>
        <w:tc>
          <w:tcPr>
            <w:tcW w:w="992" w:type="dxa"/>
          </w:tcPr>
          <w:p w14:paraId="010BB87B" w14:textId="77777777" w:rsidR="00BF4E09" w:rsidRPr="007132AA" w:rsidRDefault="00BF4E09" w:rsidP="00D27C1C">
            <w:pPr>
              <w:jc w:val="both"/>
              <w:rPr>
                <w:rFonts w:cstheme="minorBidi"/>
                <w:sz w:val="20"/>
              </w:rPr>
            </w:pPr>
            <w:r w:rsidRPr="007132AA">
              <w:rPr>
                <w:rFonts w:cstheme="minorBidi"/>
                <w:sz w:val="20"/>
              </w:rPr>
              <w:t>1</w:t>
            </w:r>
          </w:p>
        </w:tc>
        <w:tc>
          <w:tcPr>
            <w:tcW w:w="9072" w:type="dxa"/>
          </w:tcPr>
          <w:p w14:paraId="3CFF1FA7" w14:textId="77777777" w:rsidR="00BF4E09" w:rsidRPr="007132AA" w:rsidRDefault="00BF4E09" w:rsidP="00D27C1C">
            <w:pPr>
              <w:jc w:val="both"/>
              <w:rPr>
                <w:rFonts w:cstheme="minorBidi"/>
                <w:sz w:val="20"/>
              </w:rPr>
            </w:pPr>
            <w:r w:rsidRPr="007132AA">
              <w:rPr>
                <w:rFonts w:cstheme="minorBidi"/>
                <w:sz w:val="20"/>
              </w:rPr>
              <w:t xml:space="preserve">Potential directors </w:t>
            </w:r>
            <w:r w:rsidR="00B51CD6" w:rsidRPr="007132AA">
              <w:rPr>
                <w:rFonts w:cstheme="minorBidi"/>
                <w:sz w:val="20"/>
              </w:rPr>
              <w:t>approached to discuss the proposed project</w:t>
            </w:r>
          </w:p>
          <w:p w14:paraId="39B108D9" w14:textId="5FAAF829" w:rsidR="002536A5" w:rsidRPr="007132AA" w:rsidRDefault="002536A5" w:rsidP="00D27C1C">
            <w:pPr>
              <w:jc w:val="both"/>
              <w:rPr>
                <w:rFonts w:cstheme="minorBidi"/>
                <w:sz w:val="20"/>
              </w:rPr>
            </w:pPr>
          </w:p>
        </w:tc>
        <w:tc>
          <w:tcPr>
            <w:tcW w:w="1560" w:type="dxa"/>
          </w:tcPr>
          <w:p w14:paraId="57AD2F38" w14:textId="77777777" w:rsidR="00BF4E09" w:rsidRPr="007132AA" w:rsidRDefault="00BF4E09" w:rsidP="00892353">
            <w:pPr>
              <w:rPr>
                <w:rFonts w:cstheme="minorBidi"/>
                <w:sz w:val="20"/>
              </w:rPr>
            </w:pPr>
            <w:r w:rsidRPr="007132AA">
              <w:rPr>
                <w:rFonts w:cstheme="minorBidi"/>
                <w:sz w:val="20"/>
              </w:rPr>
              <w:t>Student</w:t>
            </w:r>
          </w:p>
        </w:tc>
      </w:tr>
      <w:tr w:rsidR="00EC34AA" w:rsidRPr="007132AA" w14:paraId="416B7BE4" w14:textId="77777777" w:rsidTr="00B51CD6">
        <w:trPr>
          <w:cantSplit/>
        </w:trPr>
        <w:tc>
          <w:tcPr>
            <w:tcW w:w="562" w:type="dxa"/>
          </w:tcPr>
          <w:p w14:paraId="16EF0FDF" w14:textId="77777777" w:rsidR="00EC34AA" w:rsidRPr="007132AA" w:rsidRDefault="00EC34AA" w:rsidP="00D27C1C">
            <w:pPr>
              <w:jc w:val="both"/>
              <w:rPr>
                <w:rFonts w:cstheme="minorBidi"/>
                <w:sz w:val="20"/>
              </w:rPr>
            </w:pPr>
          </w:p>
        </w:tc>
        <w:tc>
          <w:tcPr>
            <w:tcW w:w="992" w:type="dxa"/>
          </w:tcPr>
          <w:p w14:paraId="6C409DA0" w14:textId="537CAA86" w:rsidR="00EC34AA" w:rsidRPr="007132AA" w:rsidRDefault="00EC34AA" w:rsidP="00D27C1C">
            <w:pPr>
              <w:jc w:val="both"/>
              <w:rPr>
                <w:rFonts w:cstheme="minorBidi"/>
                <w:sz w:val="20"/>
              </w:rPr>
            </w:pPr>
            <w:r w:rsidRPr="007132AA">
              <w:rPr>
                <w:rFonts w:cstheme="minorBidi"/>
                <w:sz w:val="20"/>
              </w:rPr>
              <w:t>1</w:t>
            </w:r>
          </w:p>
        </w:tc>
        <w:tc>
          <w:tcPr>
            <w:tcW w:w="9072" w:type="dxa"/>
          </w:tcPr>
          <w:p w14:paraId="05EBE523" w14:textId="15C2EA0B" w:rsidR="00EC34AA" w:rsidRPr="007132AA" w:rsidRDefault="00EC34AA" w:rsidP="00D27C1C">
            <w:pPr>
              <w:jc w:val="both"/>
              <w:rPr>
                <w:rFonts w:cstheme="minorBidi"/>
                <w:sz w:val="20"/>
              </w:rPr>
            </w:pPr>
            <w:r w:rsidRPr="007132AA">
              <w:rPr>
                <w:rFonts w:cstheme="minorBidi"/>
                <w:sz w:val="20"/>
              </w:rPr>
              <w:t>Optional courses completed</w:t>
            </w:r>
          </w:p>
        </w:tc>
        <w:tc>
          <w:tcPr>
            <w:tcW w:w="1560" w:type="dxa"/>
          </w:tcPr>
          <w:p w14:paraId="45C2134E" w14:textId="799012AC" w:rsidR="00EC34AA" w:rsidRPr="007132AA" w:rsidRDefault="00B27115" w:rsidP="00892353">
            <w:pPr>
              <w:rPr>
                <w:rFonts w:cstheme="minorBidi"/>
                <w:sz w:val="20"/>
              </w:rPr>
            </w:pPr>
            <w:r w:rsidRPr="007132AA">
              <w:rPr>
                <w:rFonts w:cstheme="minorBidi"/>
                <w:sz w:val="20"/>
              </w:rPr>
              <w:t>Student</w:t>
            </w:r>
          </w:p>
        </w:tc>
      </w:tr>
      <w:tr w:rsidR="00BF4E09" w:rsidRPr="007132AA" w14:paraId="1545BB63" w14:textId="77777777" w:rsidTr="00B51CD6">
        <w:trPr>
          <w:cantSplit/>
        </w:trPr>
        <w:tc>
          <w:tcPr>
            <w:tcW w:w="562" w:type="dxa"/>
          </w:tcPr>
          <w:p w14:paraId="5E025A5B" w14:textId="77777777" w:rsidR="00BF4E09" w:rsidRPr="007132AA" w:rsidRDefault="00BF4E09" w:rsidP="00D27C1C">
            <w:pPr>
              <w:jc w:val="both"/>
              <w:rPr>
                <w:rFonts w:cstheme="minorBidi"/>
                <w:sz w:val="20"/>
              </w:rPr>
            </w:pPr>
          </w:p>
        </w:tc>
        <w:tc>
          <w:tcPr>
            <w:tcW w:w="992" w:type="dxa"/>
          </w:tcPr>
          <w:p w14:paraId="1B5136C5" w14:textId="77777777" w:rsidR="00BF4E09" w:rsidRPr="007132AA" w:rsidRDefault="00BF4E09" w:rsidP="00D27C1C">
            <w:pPr>
              <w:jc w:val="both"/>
              <w:rPr>
                <w:rFonts w:cstheme="minorBidi"/>
                <w:sz w:val="20"/>
              </w:rPr>
            </w:pPr>
            <w:r w:rsidRPr="007132AA">
              <w:rPr>
                <w:rFonts w:cstheme="minorBidi"/>
                <w:sz w:val="20"/>
              </w:rPr>
              <w:t>2</w:t>
            </w:r>
          </w:p>
        </w:tc>
        <w:tc>
          <w:tcPr>
            <w:tcW w:w="9072" w:type="dxa"/>
          </w:tcPr>
          <w:p w14:paraId="72E56B78" w14:textId="77777777" w:rsidR="00BF4E09" w:rsidRPr="007132AA" w:rsidRDefault="00BF4E09" w:rsidP="00D27C1C">
            <w:pPr>
              <w:jc w:val="both"/>
              <w:rPr>
                <w:rFonts w:cstheme="minorBidi"/>
                <w:sz w:val="20"/>
              </w:rPr>
            </w:pPr>
            <w:r w:rsidRPr="007132AA">
              <w:rPr>
                <w:rFonts w:cstheme="minorBidi"/>
                <w:sz w:val="20"/>
              </w:rPr>
              <w:t>Director and provisional title chosen</w:t>
            </w:r>
            <w:r w:rsidR="00B51CD6" w:rsidRPr="007132AA">
              <w:rPr>
                <w:rFonts w:cstheme="minorBidi"/>
                <w:sz w:val="20"/>
              </w:rPr>
              <w:t xml:space="preserve"> and registered with the </w:t>
            </w:r>
            <w:proofErr w:type="gramStart"/>
            <w:r w:rsidR="00626F63" w:rsidRPr="007132AA">
              <w:rPr>
                <w:rFonts w:cstheme="minorBidi"/>
                <w:sz w:val="20"/>
              </w:rPr>
              <w:t>Faculty</w:t>
            </w:r>
            <w:proofErr w:type="gramEnd"/>
          </w:p>
          <w:p w14:paraId="15AED1A6" w14:textId="226E0C95" w:rsidR="002536A5" w:rsidRPr="007132AA" w:rsidRDefault="002536A5" w:rsidP="00D27C1C">
            <w:pPr>
              <w:jc w:val="both"/>
              <w:rPr>
                <w:rFonts w:cstheme="minorBidi"/>
                <w:sz w:val="20"/>
              </w:rPr>
            </w:pPr>
          </w:p>
        </w:tc>
        <w:tc>
          <w:tcPr>
            <w:tcW w:w="1560" w:type="dxa"/>
          </w:tcPr>
          <w:p w14:paraId="6EAD9BFA" w14:textId="77777777" w:rsidR="00BF4E09" w:rsidRPr="007132AA" w:rsidRDefault="00BF4E09" w:rsidP="00892353">
            <w:pPr>
              <w:rPr>
                <w:rFonts w:cstheme="minorBidi"/>
                <w:sz w:val="20"/>
              </w:rPr>
            </w:pPr>
            <w:r w:rsidRPr="007132AA">
              <w:rPr>
                <w:rFonts w:cstheme="minorBidi"/>
                <w:sz w:val="20"/>
              </w:rPr>
              <w:t>Student &amp; Director</w:t>
            </w:r>
          </w:p>
        </w:tc>
      </w:tr>
      <w:tr w:rsidR="00EC34AA" w:rsidRPr="007132AA" w14:paraId="3F3A4168" w14:textId="77777777" w:rsidTr="00B51CD6">
        <w:trPr>
          <w:cantSplit/>
        </w:trPr>
        <w:tc>
          <w:tcPr>
            <w:tcW w:w="562" w:type="dxa"/>
          </w:tcPr>
          <w:p w14:paraId="6D750D36" w14:textId="77777777" w:rsidR="00EC34AA" w:rsidRPr="007132AA" w:rsidRDefault="00EC34AA" w:rsidP="00D27C1C">
            <w:pPr>
              <w:jc w:val="both"/>
              <w:rPr>
                <w:rFonts w:cstheme="minorBidi"/>
                <w:sz w:val="20"/>
              </w:rPr>
            </w:pPr>
          </w:p>
        </w:tc>
        <w:tc>
          <w:tcPr>
            <w:tcW w:w="992" w:type="dxa"/>
          </w:tcPr>
          <w:p w14:paraId="3E88B625" w14:textId="38EC190F" w:rsidR="00EC34AA" w:rsidRPr="007132AA" w:rsidRDefault="00EC34AA" w:rsidP="00D27C1C">
            <w:pPr>
              <w:jc w:val="both"/>
              <w:rPr>
                <w:rFonts w:cstheme="minorBidi"/>
                <w:sz w:val="20"/>
              </w:rPr>
            </w:pPr>
            <w:r w:rsidRPr="007132AA">
              <w:rPr>
                <w:rFonts w:cstheme="minorBidi"/>
                <w:sz w:val="20"/>
              </w:rPr>
              <w:t>2</w:t>
            </w:r>
          </w:p>
        </w:tc>
        <w:tc>
          <w:tcPr>
            <w:tcW w:w="9072" w:type="dxa"/>
          </w:tcPr>
          <w:p w14:paraId="1DC08814" w14:textId="6444E0BD" w:rsidR="00EC34AA" w:rsidRPr="007132AA" w:rsidRDefault="00EC34AA" w:rsidP="00D27C1C">
            <w:pPr>
              <w:jc w:val="both"/>
              <w:rPr>
                <w:rFonts w:cstheme="minorBidi"/>
                <w:sz w:val="20"/>
              </w:rPr>
            </w:pPr>
            <w:r w:rsidRPr="007132AA">
              <w:rPr>
                <w:rFonts w:cstheme="minorBidi"/>
                <w:sz w:val="20"/>
              </w:rPr>
              <w:t>Doctoral seminars (</w:t>
            </w:r>
            <w:r w:rsidRPr="00892353">
              <w:rPr>
                <w:rFonts w:cstheme="minorBidi"/>
                <w:b/>
                <w:bCs/>
                <w:sz w:val="20"/>
              </w:rPr>
              <w:t>TRA6984</w:t>
            </w:r>
            <w:r w:rsidRPr="007132AA">
              <w:rPr>
                <w:rFonts w:cstheme="minorBidi"/>
                <w:sz w:val="20"/>
              </w:rPr>
              <w:t xml:space="preserve">, </w:t>
            </w:r>
            <w:r w:rsidRPr="00892353">
              <w:rPr>
                <w:rFonts w:cstheme="minorBidi"/>
                <w:b/>
                <w:bCs/>
                <w:sz w:val="20"/>
              </w:rPr>
              <w:t>TRA6985</w:t>
            </w:r>
            <w:r w:rsidRPr="007132AA">
              <w:rPr>
                <w:rFonts w:cstheme="minorBidi"/>
                <w:sz w:val="20"/>
              </w:rPr>
              <w:t>) completed</w:t>
            </w:r>
          </w:p>
        </w:tc>
        <w:tc>
          <w:tcPr>
            <w:tcW w:w="1560" w:type="dxa"/>
          </w:tcPr>
          <w:p w14:paraId="7E312A8C" w14:textId="0DDCC03F" w:rsidR="00EC34AA" w:rsidRPr="007132AA" w:rsidRDefault="00B27115" w:rsidP="00892353">
            <w:pPr>
              <w:rPr>
                <w:rFonts w:cstheme="minorBidi"/>
                <w:sz w:val="20"/>
              </w:rPr>
            </w:pPr>
            <w:r w:rsidRPr="007132AA">
              <w:rPr>
                <w:rFonts w:cstheme="minorBidi"/>
                <w:sz w:val="20"/>
              </w:rPr>
              <w:t>Student</w:t>
            </w:r>
          </w:p>
        </w:tc>
      </w:tr>
      <w:tr w:rsidR="00B51CD6" w:rsidRPr="007132AA" w14:paraId="3E301CB0" w14:textId="77777777" w:rsidTr="00352830">
        <w:trPr>
          <w:cantSplit/>
        </w:trPr>
        <w:tc>
          <w:tcPr>
            <w:tcW w:w="562" w:type="dxa"/>
          </w:tcPr>
          <w:p w14:paraId="3A1329F2" w14:textId="77777777" w:rsidR="00B51CD6" w:rsidRPr="007132AA" w:rsidRDefault="00B51CD6" w:rsidP="00D27C1C">
            <w:pPr>
              <w:jc w:val="both"/>
              <w:rPr>
                <w:rFonts w:cstheme="minorBidi"/>
                <w:sz w:val="20"/>
              </w:rPr>
            </w:pPr>
          </w:p>
        </w:tc>
        <w:tc>
          <w:tcPr>
            <w:tcW w:w="992" w:type="dxa"/>
          </w:tcPr>
          <w:p w14:paraId="0C3CFB1D" w14:textId="77777777" w:rsidR="00B51CD6" w:rsidRPr="007132AA" w:rsidRDefault="00B51CD6" w:rsidP="00D27C1C">
            <w:pPr>
              <w:jc w:val="both"/>
              <w:rPr>
                <w:rFonts w:cstheme="minorBidi"/>
                <w:sz w:val="20"/>
              </w:rPr>
            </w:pPr>
            <w:r w:rsidRPr="007132AA">
              <w:rPr>
                <w:rFonts w:cstheme="minorBidi"/>
                <w:sz w:val="20"/>
              </w:rPr>
              <w:t>3</w:t>
            </w:r>
          </w:p>
        </w:tc>
        <w:tc>
          <w:tcPr>
            <w:tcW w:w="9072" w:type="dxa"/>
          </w:tcPr>
          <w:p w14:paraId="1A7A44FB" w14:textId="762F0817" w:rsidR="00B51CD6" w:rsidRPr="007132AA" w:rsidRDefault="00F24F81" w:rsidP="00D27C1C">
            <w:pPr>
              <w:jc w:val="both"/>
              <w:rPr>
                <w:rFonts w:cstheme="minorBidi"/>
                <w:sz w:val="20"/>
              </w:rPr>
            </w:pPr>
            <w:r w:rsidRPr="007132AA">
              <w:rPr>
                <w:rFonts w:cstheme="minorBidi"/>
                <w:sz w:val="20"/>
              </w:rPr>
              <w:t xml:space="preserve">First progress report filled out, discussed with the </w:t>
            </w:r>
            <w:proofErr w:type="gramStart"/>
            <w:r w:rsidRPr="007132AA">
              <w:rPr>
                <w:rFonts w:cstheme="minorBidi"/>
                <w:sz w:val="20"/>
              </w:rPr>
              <w:t>supervisor</w:t>
            </w:r>
            <w:proofErr w:type="gramEnd"/>
            <w:r w:rsidRPr="007132AA">
              <w:rPr>
                <w:rFonts w:cstheme="minorBidi"/>
                <w:sz w:val="20"/>
              </w:rPr>
              <w:t xml:space="preserve"> and submitted to the </w:t>
            </w:r>
            <w:r w:rsidR="00974D6E" w:rsidRPr="007132AA">
              <w:rPr>
                <w:rFonts w:cstheme="minorBidi"/>
                <w:sz w:val="20"/>
              </w:rPr>
              <w:t>Graduate Director</w:t>
            </w:r>
          </w:p>
        </w:tc>
        <w:tc>
          <w:tcPr>
            <w:tcW w:w="1560" w:type="dxa"/>
          </w:tcPr>
          <w:p w14:paraId="5FB5028F" w14:textId="77777777" w:rsidR="00B51CD6" w:rsidRPr="007132AA" w:rsidRDefault="00B51CD6" w:rsidP="00892353">
            <w:pPr>
              <w:rPr>
                <w:rFonts w:cstheme="minorBidi"/>
                <w:sz w:val="20"/>
              </w:rPr>
            </w:pPr>
            <w:r w:rsidRPr="007132AA">
              <w:rPr>
                <w:rFonts w:cstheme="minorBidi"/>
                <w:sz w:val="20"/>
              </w:rPr>
              <w:t>Student, Director &amp; GSC</w:t>
            </w:r>
          </w:p>
        </w:tc>
      </w:tr>
      <w:tr w:rsidR="00BF4E09" w:rsidRPr="007132AA" w14:paraId="331C84CE" w14:textId="77777777" w:rsidTr="00B51CD6">
        <w:trPr>
          <w:cantSplit/>
        </w:trPr>
        <w:tc>
          <w:tcPr>
            <w:tcW w:w="562" w:type="dxa"/>
          </w:tcPr>
          <w:p w14:paraId="7A9F0C73" w14:textId="77777777" w:rsidR="00BF4E09" w:rsidRPr="007132AA" w:rsidRDefault="00BF4E09" w:rsidP="00D27C1C">
            <w:pPr>
              <w:jc w:val="both"/>
              <w:rPr>
                <w:rFonts w:cstheme="minorBidi"/>
                <w:sz w:val="20"/>
              </w:rPr>
            </w:pPr>
          </w:p>
        </w:tc>
        <w:tc>
          <w:tcPr>
            <w:tcW w:w="992" w:type="dxa"/>
          </w:tcPr>
          <w:p w14:paraId="42AD9DAD" w14:textId="77777777" w:rsidR="00BF4E09" w:rsidRPr="007132AA" w:rsidRDefault="00BF4E09" w:rsidP="00D27C1C">
            <w:pPr>
              <w:jc w:val="both"/>
              <w:rPr>
                <w:rFonts w:cstheme="minorBidi"/>
                <w:sz w:val="20"/>
              </w:rPr>
            </w:pPr>
            <w:r w:rsidRPr="007132AA">
              <w:rPr>
                <w:rFonts w:cstheme="minorBidi"/>
                <w:sz w:val="20"/>
              </w:rPr>
              <w:t>4</w:t>
            </w:r>
          </w:p>
        </w:tc>
        <w:tc>
          <w:tcPr>
            <w:tcW w:w="9072" w:type="dxa"/>
          </w:tcPr>
          <w:p w14:paraId="27CCBD07" w14:textId="08838FED" w:rsidR="00BF4E09" w:rsidRPr="007132AA" w:rsidRDefault="009C7193" w:rsidP="00D27C1C">
            <w:pPr>
              <w:jc w:val="both"/>
              <w:rPr>
                <w:rFonts w:cstheme="minorBidi"/>
                <w:sz w:val="20"/>
              </w:rPr>
            </w:pPr>
            <w:r w:rsidRPr="00892353">
              <w:rPr>
                <w:rFonts w:cstheme="minorBidi"/>
                <w:b/>
                <w:bCs/>
                <w:sz w:val="20"/>
              </w:rPr>
              <w:t>TRA9996</w:t>
            </w:r>
            <w:r w:rsidRPr="007132AA">
              <w:rPr>
                <w:rFonts w:cstheme="minorBidi"/>
                <w:sz w:val="20"/>
              </w:rPr>
              <w:t xml:space="preserve"> Comprehensive exam successfully</w:t>
            </w:r>
            <w:r w:rsidR="00BF4E09" w:rsidRPr="007132AA">
              <w:rPr>
                <w:rFonts w:cstheme="minorBidi"/>
                <w:sz w:val="20"/>
              </w:rPr>
              <w:t xml:space="preserve"> completed</w:t>
            </w:r>
          </w:p>
          <w:p w14:paraId="1986C01B" w14:textId="018A0ACB" w:rsidR="002536A5" w:rsidRPr="007132AA" w:rsidRDefault="002536A5" w:rsidP="00D27C1C">
            <w:pPr>
              <w:jc w:val="both"/>
              <w:rPr>
                <w:rFonts w:cstheme="minorBidi"/>
                <w:sz w:val="20"/>
              </w:rPr>
            </w:pPr>
          </w:p>
        </w:tc>
        <w:tc>
          <w:tcPr>
            <w:tcW w:w="1560" w:type="dxa"/>
          </w:tcPr>
          <w:p w14:paraId="61847F82" w14:textId="77777777" w:rsidR="00BF4E09" w:rsidRPr="007132AA" w:rsidRDefault="00BF4E09" w:rsidP="00892353">
            <w:pPr>
              <w:rPr>
                <w:rFonts w:cstheme="minorBidi"/>
                <w:sz w:val="20"/>
              </w:rPr>
            </w:pPr>
            <w:r w:rsidRPr="007132AA">
              <w:rPr>
                <w:rFonts w:cstheme="minorBidi"/>
                <w:sz w:val="20"/>
              </w:rPr>
              <w:t>Student</w:t>
            </w:r>
          </w:p>
        </w:tc>
      </w:tr>
      <w:tr w:rsidR="00B51CD6" w:rsidRPr="007132AA" w14:paraId="71605DE8" w14:textId="77777777" w:rsidTr="00352830">
        <w:trPr>
          <w:cantSplit/>
        </w:trPr>
        <w:tc>
          <w:tcPr>
            <w:tcW w:w="562" w:type="dxa"/>
          </w:tcPr>
          <w:p w14:paraId="5DA3C2C2" w14:textId="77777777" w:rsidR="00B51CD6" w:rsidRPr="007132AA" w:rsidRDefault="00B51CD6" w:rsidP="00D27C1C">
            <w:pPr>
              <w:jc w:val="both"/>
              <w:rPr>
                <w:rFonts w:cstheme="minorBidi"/>
                <w:sz w:val="20"/>
              </w:rPr>
            </w:pPr>
          </w:p>
        </w:tc>
        <w:tc>
          <w:tcPr>
            <w:tcW w:w="992" w:type="dxa"/>
          </w:tcPr>
          <w:p w14:paraId="6E73645D" w14:textId="48C305CB" w:rsidR="00B51CD6" w:rsidRPr="007132AA" w:rsidRDefault="00B51CD6" w:rsidP="00D27C1C">
            <w:pPr>
              <w:jc w:val="both"/>
              <w:rPr>
                <w:rFonts w:cstheme="minorBidi"/>
                <w:sz w:val="20"/>
              </w:rPr>
            </w:pPr>
            <w:r w:rsidRPr="007132AA">
              <w:rPr>
                <w:rFonts w:cstheme="minorBidi"/>
                <w:sz w:val="20"/>
              </w:rPr>
              <w:t>5</w:t>
            </w:r>
          </w:p>
        </w:tc>
        <w:tc>
          <w:tcPr>
            <w:tcW w:w="9072" w:type="dxa"/>
          </w:tcPr>
          <w:p w14:paraId="5BDE4675" w14:textId="05564BA7" w:rsidR="00B51CD6" w:rsidRPr="007132AA" w:rsidRDefault="00B51CD6" w:rsidP="00D27C1C">
            <w:pPr>
              <w:jc w:val="both"/>
              <w:rPr>
                <w:rFonts w:cstheme="minorBidi"/>
                <w:sz w:val="20"/>
              </w:rPr>
            </w:pPr>
            <w:r w:rsidRPr="007132AA">
              <w:rPr>
                <w:rFonts w:cstheme="minorBidi"/>
                <w:sz w:val="20"/>
              </w:rPr>
              <w:t xml:space="preserve">Second </w:t>
            </w:r>
            <w:r w:rsidR="00F24F81" w:rsidRPr="007132AA">
              <w:rPr>
                <w:rFonts w:cstheme="minorBidi"/>
                <w:sz w:val="20"/>
              </w:rPr>
              <w:t xml:space="preserve">progress report filled out, discussed with the </w:t>
            </w:r>
            <w:proofErr w:type="gramStart"/>
            <w:r w:rsidR="00F24F81" w:rsidRPr="007132AA">
              <w:rPr>
                <w:rFonts w:cstheme="minorBidi"/>
                <w:sz w:val="20"/>
              </w:rPr>
              <w:t>supervisor</w:t>
            </w:r>
            <w:proofErr w:type="gramEnd"/>
            <w:r w:rsidR="00F24F81" w:rsidRPr="007132AA">
              <w:rPr>
                <w:rFonts w:cstheme="minorBidi"/>
                <w:sz w:val="20"/>
              </w:rPr>
              <w:t xml:space="preserve"> and submitted to the </w:t>
            </w:r>
            <w:r w:rsidR="00974D6E" w:rsidRPr="007132AA">
              <w:rPr>
                <w:rFonts w:cstheme="minorBidi"/>
                <w:sz w:val="20"/>
              </w:rPr>
              <w:t>Graduate Director</w:t>
            </w:r>
            <w:r w:rsidR="00F24F81" w:rsidRPr="007132AA">
              <w:rPr>
                <w:rFonts w:cstheme="minorBidi"/>
                <w:sz w:val="20"/>
              </w:rPr>
              <w:t xml:space="preserve"> </w:t>
            </w:r>
          </w:p>
        </w:tc>
        <w:tc>
          <w:tcPr>
            <w:tcW w:w="1560" w:type="dxa"/>
          </w:tcPr>
          <w:p w14:paraId="7941EE50" w14:textId="77777777" w:rsidR="00B51CD6" w:rsidRPr="007132AA" w:rsidRDefault="00B51CD6" w:rsidP="00892353">
            <w:pPr>
              <w:rPr>
                <w:rFonts w:cstheme="minorBidi"/>
                <w:sz w:val="20"/>
              </w:rPr>
            </w:pPr>
            <w:r w:rsidRPr="007132AA">
              <w:rPr>
                <w:rFonts w:cstheme="minorBidi"/>
                <w:sz w:val="20"/>
              </w:rPr>
              <w:t>Student, Director &amp; GSC</w:t>
            </w:r>
          </w:p>
        </w:tc>
      </w:tr>
      <w:tr w:rsidR="00BF4E09" w:rsidRPr="007132AA" w14:paraId="2F097B82" w14:textId="77777777" w:rsidTr="00B51CD6">
        <w:trPr>
          <w:cantSplit/>
        </w:trPr>
        <w:tc>
          <w:tcPr>
            <w:tcW w:w="562" w:type="dxa"/>
          </w:tcPr>
          <w:p w14:paraId="73C52C29" w14:textId="77777777" w:rsidR="00BF4E09" w:rsidRPr="007132AA" w:rsidRDefault="00BF4E09" w:rsidP="00D27C1C">
            <w:pPr>
              <w:jc w:val="both"/>
              <w:rPr>
                <w:rFonts w:cstheme="minorBidi"/>
                <w:sz w:val="20"/>
              </w:rPr>
            </w:pPr>
          </w:p>
        </w:tc>
        <w:tc>
          <w:tcPr>
            <w:tcW w:w="992" w:type="dxa"/>
          </w:tcPr>
          <w:p w14:paraId="6E3C1ABA" w14:textId="77777777" w:rsidR="00BF4E09" w:rsidRPr="007132AA" w:rsidRDefault="00BF4E09" w:rsidP="00D27C1C">
            <w:pPr>
              <w:jc w:val="both"/>
              <w:rPr>
                <w:rFonts w:cstheme="minorBidi"/>
                <w:sz w:val="20"/>
              </w:rPr>
            </w:pPr>
            <w:r w:rsidRPr="007132AA">
              <w:rPr>
                <w:rFonts w:cstheme="minorBidi"/>
                <w:sz w:val="20"/>
              </w:rPr>
              <w:t>6</w:t>
            </w:r>
          </w:p>
        </w:tc>
        <w:tc>
          <w:tcPr>
            <w:tcW w:w="9072" w:type="dxa"/>
          </w:tcPr>
          <w:p w14:paraId="675F3940" w14:textId="3AE30E1E" w:rsidR="00BF4E09" w:rsidRPr="007132AA" w:rsidRDefault="00BF4E09" w:rsidP="00D27C1C">
            <w:pPr>
              <w:jc w:val="both"/>
              <w:rPr>
                <w:rFonts w:cstheme="minorBidi"/>
                <w:sz w:val="20"/>
              </w:rPr>
            </w:pPr>
            <w:r w:rsidRPr="007132AA">
              <w:rPr>
                <w:rFonts w:cstheme="minorBidi"/>
                <w:sz w:val="20"/>
              </w:rPr>
              <w:t>Potential examiners for Doctoral Exam Part II chosen</w:t>
            </w:r>
            <w:r w:rsidR="009C7193" w:rsidRPr="007132AA">
              <w:rPr>
                <w:rFonts w:cstheme="minorBidi"/>
                <w:sz w:val="20"/>
              </w:rPr>
              <w:t xml:space="preserve">, </w:t>
            </w:r>
            <w:proofErr w:type="gramStart"/>
            <w:r w:rsidR="009C7193" w:rsidRPr="007132AA">
              <w:rPr>
                <w:rFonts w:cstheme="minorBidi"/>
                <w:sz w:val="20"/>
              </w:rPr>
              <w:t>contacted</w:t>
            </w:r>
            <w:proofErr w:type="gramEnd"/>
            <w:r w:rsidRPr="007132AA">
              <w:rPr>
                <w:rFonts w:cstheme="minorBidi"/>
                <w:sz w:val="20"/>
              </w:rPr>
              <w:t xml:space="preserve"> and submitted to the GSC</w:t>
            </w:r>
          </w:p>
          <w:p w14:paraId="12DA38E6" w14:textId="747C809F" w:rsidR="002536A5" w:rsidRPr="007132AA" w:rsidRDefault="002536A5" w:rsidP="00D27C1C">
            <w:pPr>
              <w:jc w:val="both"/>
              <w:rPr>
                <w:rFonts w:cstheme="minorBidi"/>
                <w:sz w:val="20"/>
              </w:rPr>
            </w:pPr>
          </w:p>
        </w:tc>
        <w:tc>
          <w:tcPr>
            <w:tcW w:w="1560" w:type="dxa"/>
          </w:tcPr>
          <w:p w14:paraId="58C5959D" w14:textId="77777777" w:rsidR="00BF4E09" w:rsidRPr="007132AA" w:rsidRDefault="00BF4E09" w:rsidP="00892353">
            <w:pPr>
              <w:rPr>
                <w:rFonts w:cstheme="minorBidi"/>
                <w:sz w:val="20"/>
              </w:rPr>
            </w:pPr>
            <w:r w:rsidRPr="007132AA">
              <w:rPr>
                <w:rFonts w:cstheme="minorBidi"/>
                <w:sz w:val="20"/>
              </w:rPr>
              <w:t>Director &amp; Student</w:t>
            </w:r>
          </w:p>
        </w:tc>
      </w:tr>
      <w:tr w:rsidR="00BF4E09" w:rsidRPr="007132AA" w14:paraId="0294D8D7" w14:textId="77777777" w:rsidTr="00B51CD6">
        <w:trPr>
          <w:cantSplit/>
        </w:trPr>
        <w:tc>
          <w:tcPr>
            <w:tcW w:w="562" w:type="dxa"/>
          </w:tcPr>
          <w:p w14:paraId="070953E3" w14:textId="77777777" w:rsidR="00BF4E09" w:rsidRPr="007132AA" w:rsidRDefault="00BF4E09" w:rsidP="00D27C1C">
            <w:pPr>
              <w:jc w:val="both"/>
              <w:rPr>
                <w:rFonts w:cstheme="minorBidi"/>
                <w:sz w:val="20"/>
              </w:rPr>
            </w:pPr>
          </w:p>
        </w:tc>
        <w:tc>
          <w:tcPr>
            <w:tcW w:w="992" w:type="dxa"/>
          </w:tcPr>
          <w:p w14:paraId="0BE3DA86" w14:textId="77777777" w:rsidR="00BF4E09" w:rsidRPr="007132AA" w:rsidRDefault="00BF4E09" w:rsidP="00D27C1C">
            <w:pPr>
              <w:jc w:val="both"/>
              <w:rPr>
                <w:rFonts w:cstheme="minorBidi"/>
                <w:sz w:val="20"/>
              </w:rPr>
            </w:pPr>
            <w:r w:rsidRPr="007132AA">
              <w:rPr>
                <w:rFonts w:cstheme="minorBidi"/>
                <w:sz w:val="20"/>
              </w:rPr>
              <w:t>6</w:t>
            </w:r>
          </w:p>
        </w:tc>
        <w:tc>
          <w:tcPr>
            <w:tcW w:w="9072" w:type="dxa"/>
          </w:tcPr>
          <w:p w14:paraId="3F43085B" w14:textId="77777777" w:rsidR="00BF4E09" w:rsidRPr="007132AA" w:rsidRDefault="00BF4E09" w:rsidP="00D27C1C">
            <w:pPr>
              <w:jc w:val="both"/>
              <w:rPr>
                <w:rFonts w:cstheme="minorBidi"/>
                <w:sz w:val="20"/>
              </w:rPr>
            </w:pPr>
            <w:r w:rsidRPr="007132AA">
              <w:rPr>
                <w:rFonts w:cstheme="minorBidi"/>
                <w:sz w:val="20"/>
              </w:rPr>
              <w:t>Doctoral Exam Part II read and approved by the director</w:t>
            </w:r>
          </w:p>
          <w:p w14:paraId="09A459B3" w14:textId="100C1016" w:rsidR="00BF4E09" w:rsidRPr="007132AA" w:rsidRDefault="00BF4E09" w:rsidP="00D27C1C">
            <w:pPr>
              <w:jc w:val="both"/>
              <w:rPr>
                <w:rFonts w:cstheme="minorBidi"/>
                <w:sz w:val="20"/>
              </w:rPr>
            </w:pPr>
            <w:r w:rsidRPr="007132AA">
              <w:rPr>
                <w:rFonts w:cstheme="minorBidi"/>
                <w:sz w:val="20"/>
              </w:rPr>
              <w:t xml:space="preserve">Permission to submit signed by </w:t>
            </w:r>
            <w:r w:rsidR="00B51CD6" w:rsidRPr="007132AA">
              <w:rPr>
                <w:rFonts w:cstheme="minorBidi"/>
                <w:sz w:val="20"/>
              </w:rPr>
              <w:t>the</w:t>
            </w:r>
            <w:r w:rsidRPr="007132AA">
              <w:rPr>
                <w:rFonts w:cstheme="minorBidi"/>
                <w:sz w:val="20"/>
              </w:rPr>
              <w:t xml:space="preserve"> director </w:t>
            </w:r>
          </w:p>
          <w:p w14:paraId="3C794EFE" w14:textId="77777777" w:rsidR="00BF4E09" w:rsidRPr="007132AA" w:rsidRDefault="00BF4E09" w:rsidP="00D27C1C">
            <w:pPr>
              <w:jc w:val="both"/>
              <w:rPr>
                <w:rFonts w:cstheme="minorBidi"/>
                <w:sz w:val="20"/>
              </w:rPr>
            </w:pPr>
            <w:r w:rsidRPr="007132AA">
              <w:rPr>
                <w:rFonts w:cstheme="minorBidi"/>
                <w:sz w:val="20"/>
              </w:rPr>
              <w:t>Document submitted to the Academic Assistant for distribution to the examiners</w:t>
            </w:r>
          </w:p>
          <w:p w14:paraId="0111E087" w14:textId="7DA4F5DE" w:rsidR="002536A5" w:rsidRPr="007132AA" w:rsidRDefault="002536A5" w:rsidP="00D27C1C">
            <w:pPr>
              <w:jc w:val="both"/>
              <w:rPr>
                <w:rFonts w:cstheme="minorBidi"/>
                <w:sz w:val="20"/>
              </w:rPr>
            </w:pPr>
          </w:p>
        </w:tc>
        <w:tc>
          <w:tcPr>
            <w:tcW w:w="1560" w:type="dxa"/>
          </w:tcPr>
          <w:p w14:paraId="25DF4CDF" w14:textId="77777777" w:rsidR="00BF4E09" w:rsidRPr="007132AA" w:rsidRDefault="00BF4E09" w:rsidP="00892353">
            <w:pPr>
              <w:rPr>
                <w:rFonts w:cstheme="minorBidi"/>
                <w:sz w:val="20"/>
              </w:rPr>
            </w:pPr>
            <w:r w:rsidRPr="007132AA">
              <w:rPr>
                <w:rFonts w:cstheme="minorBidi"/>
                <w:sz w:val="20"/>
              </w:rPr>
              <w:t>Student &amp; Director</w:t>
            </w:r>
          </w:p>
        </w:tc>
      </w:tr>
      <w:tr w:rsidR="00BF4E09" w:rsidRPr="007132AA" w14:paraId="4975DEB2" w14:textId="77777777" w:rsidTr="00B51CD6">
        <w:trPr>
          <w:cantSplit/>
        </w:trPr>
        <w:tc>
          <w:tcPr>
            <w:tcW w:w="562" w:type="dxa"/>
          </w:tcPr>
          <w:p w14:paraId="215BA432" w14:textId="77777777" w:rsidR="00BF4E09" w:rsidRPr="007132AA" w:rsidRDefault="00BF4E09" w:rsidP="00D27C1C">
            <w:pPr>
              <w:jc w:val="both"/>
              <w:rPr>
                <w:rFonts w:cstheme="minorBidi"/>
                <w:sz w:val="20"/>
              </w:rPr>
            </w:pPr>
          </w:p>
        </w:tc>
        <w:tc>
          <w:tcPr>
            <w:tcW w:w="992" w:type="dxa"/>
          </w:tcPr>
          <w:p w14:paraId="53B6C830" w14:textId="77777777" w:rsidR="00BF4E09" w:rsidRPr="007132AA" w:rsidRDefault="00BF4E09" w:rsidP="00D27C1C">
            <w:pPr>
              <w:jc w:val="both"/>
              <w:rPr>
                <w:rFonts w:cstheme="minorBidi"/>
                <w:sz w:val="20"/>
              </w:rPr>
            </w:pPr>
            <w:r w:rsidRPr="007132AA">
              <w:rPr>
                <w:rFonts w:cstheme="minorBidi"/>
                <w:sz w:val="20"/>
              </w:rPr>
              <w:t>7</w:t>
            </w:r>
          </w:p>
        </w:tc>
        <w:tc>
          <w:tcPr>
            <w:tcW w:w="9072" w:type="dxa"/>
          </w:tcPr>
          <w:p w14:paraId="46D5AD92" w14:textId="370D635B" w:rsidR="00BF4E09" w:rsidRPr="007132AA" w:rsidRDefault="009C7193" w:rsidP="00D27C1C">
            <w:pPr>
              <w:jc w:val="both"/>
              <w:rPr>
                <w:rFonts w:cstheme="minorBidi"/>
                <w:sz w:val="20"/>
              </w:rPr>
            </w:pPr>
            <w:r w:rsidRPr="00892353">
              <w:rPr>
                <w:rFonts w:cstheme="minorBidi"/>
                <w:b/>
                <w:bCs/>
                <w:sz w:val="20"/>
              </w:rPr>
              <w:t>TRA9997</w:t>
            </w:r>
            <w:r w:rsidRPr="007132AA">
              <w:rPr>
                <w:rFonts w:cstheme="minorBidi"/>
                <w:sz w:val="20"/>
              </w:rPr>
              <w:t xml:space="preserve"> </w:t>
            </w:r>
            <w:proofErr w:type="spellStart"/>
            <w:r w:rsidRPr="007132AA">
              <w:rPr>
                <w:rFonts w:cstheme="minorBidi"/>
                <w:sz w:val="20"/>
              </w:rPr>
              <w:t>Defence</w:t>
            </w:r>
            <w:proofErr w:type="spellEnd"/>
            <w:r w:rsidRPr="007132AA">
              <w:rPr>
                <w:rFonts w:cstheme="minorBidi"/>
                <w:sz w:val="20"/>
              </w:rPr>
              <w:t xml:space="preserve"> of thesis project successfully completed</w:t>
            </w:r>
          </w:p>
          <w:p w14:paraId="262AB1DB" w14:textId="14D83E2B" w:rsidR="002536A5" w:rsidRPr="007132AA" w:rsidRDefault="002536A5" w:rsidP="00D27C1C">
            <w:pPr>
              <w:jc w:val="both"/>
              <w:rPr>
                <w:rFonts w:cstheme="minorBidi"/>
                <w:sz w:val="20"/>
              </w:rPr>
            </w:pPr>
          </w:p>
        </w:tc>
        <w:tc>
          <w:tcPr>
            <w:tcW w:w="1560" w:type="dxa"/>
          </w:tcPr>
          <w:p w14:paraId="4EF5DEEC" w14:textId="77777777" w:rsidR="00BF4E09" w:rsidRPr="007132AA" w:rsidRDefault="00BF4E09" w:rsidP="00892353">
            <w:pPr>
              <w:rPr>
                <w:rFonts w:cstheme="minorBidi"/>
                <w:sz w:val="20"/>
              </w:rPr>
            </w:pPr>
            <w:r w:rsidRPr="007132AA">
              <w:rPr>
                <w:rFonts w:cstheme="minorBidi"/>
                <w:sz w:val="20"/>
              </w:rPr>
              <w:t>Student</w:t>
            </w:r>
          </w:p>
        </w:tc>
      </w:tr>
      <w:tr w:rsidR="00BF4E09" w:rsidRPr="007132AA" w14:paraId="1919F5B2" w14:textId="77777777" w:rsidTr="00B51CD6">
        <w:trPr>
          <w:cantSplit/>
        </w:trPr>
        <w:tc>
          <w:tcPr>
            <w:tcW w:w="562" w:type="dxa"/>
          </w:tcPr>
          <w:p w14:paraId="49ED4022" w14:textId="77777777" w:rsidR="00BF4E09" w:rsidRPr="007132AA" w:rsidRDefault="00BF4E09" w:rsidP="00D27C1C">
            <w:pPr>
              <w:jc w:val="both"/>
              <w:rPr>
                <w:rFonts w:cstheme="minorBidi"/>
                <w:sz w:val="20"/>
              </w:rPr>
            </w:pPr>
          </w:p>
        </w:tc>
        <w:tc>
          <w:tcPr>
            <w:tcW w:w="992" w:type="dxa"/>
          </w:tcPr>
          <w:p w14:paraId="2DC240A7" w14:textId="1677F2CE" w:rsidR="00BF4E09" w:rsidRPr="007132AA" w:rsidRDefault="00B51CD6" w:rsidP="00D27C1C">
            <w:pPr>
              <w:jc w:val="both"/>
              <w:rPr>
                <w:rFonts w:cstheme="minorBidi"/>
                <w:sz w:val="20"/>
              </w:rPr>
            </w:pPr>
            <w:r w:rsidRPr="007132AA">
              <w:rPr>
                <w:rFonts w:cstheme="minorBidi"/>
                <w:sz w:val="20"/>
              </w:rPr>
              <w:t>8</w:t>
            </w:r>
          </w:p>
        </w:tc>
        <w:tc>
          <w:tcPr>
            <w:tcW w:w="9072" w:type="dxa"/>
          </w:tcPr>
          <w:p w14:paraId="10371A84" w14:textId="5AA0EB5B" w:rsidR="00BF4E09" w:rsidRPr="007132AA" w:rsidRDefault="00F24F81" w:rsidP="00D27C1C">
            <w:pPr>
              <w:jc w:val="both"/>
              <w:rPr>
                <w:rFonts w:cstheme="minorBidi"/>
                <w:sz w:val="20"/>
              </w:rPr>
            </w:pPr>
            <w:r w:rsidRPr="007132AA">
              <w:rPr>
                <w:rFonts w:cstheme="minorBidi"/>
                <w:sz w:val="20"/>
              </w:rPr>
              <w:t xml:space="preserve">Third progress report filled out, discussed with the </w:t>
            </w:r>
            <w:proofErr w:type="gramStart"/>
            <w:r w:rsidRPr="007132AA">
              <w:rPr>
                <w:rFonts w:cstheme="minorBidi"/>
                <w:sz w:val="20"/>
              </w:rPr>
              <w:t>supervisor</w:t>
            </w:r>
            <w:proofErr w:type="gramEnd"/>
            <w:r w:rsidRPr="007132AA">
              <w:rPr>
                <w:rFonts w:cstheme="minorBidi"/>
                <w:sz w:val="20"/>
              </w:rPr>
              <w:t xml:space="preserve"> and submitted to the </w:t>
            </w:r>
            <w:r w:rsidR="00974D6E" w:rsidRPr="007132AA">
              <w:rPr>
                <w:rFonts w:cstheme="minorBidi"/>
                <w:sz w:val="20"/>
              </w:rPr>
              <w:t>Graduate Director</w:t>
            </w:r>
            <w:r w:rsidRPr="007132AA">
              <w:rPr>
                <w:rFonts w:cstheme="minorBidi"/>
                <w:sz w:val="20"/>
              </w:rPr>
              <w:t xml:space="preserve"> </w:t>
            </w:r>
          </w:p>
        </w:tc>
        <w:tc>
          <w:tcPr>
            <w:tcW w:w="1560" w:type="dxa"/>
          </w:tcPr>
          <w:p w14:paraId="2D00F73F" w14:textId="77777777" w:rsidR="00BF4E09" w:rsidRPr="007132AA" w:rsidRDefault="00BF4E09" w:rsidP="00892353">
            <w:pPr>
              <w:rPr>
                <w:rFonts w:cstheme="minorBidi"/>
                <w:sz w:val="20"/>
              </w:rPr>
            </w:pPr>
            <w:r w:rsidRPr="007132AA">
              <w:rPr>
                <w:rFonts w:cstheme="minorBidi"/>
                <w:sz w:val="20"/>
              </w:rPr>
              <w:t>Student, Director &amp; GSC</w:t>
            </w:r>
          </w:p>
        </w:tc>
      </w:tr>
      <w:tr w:rsidR="00BF4E09" w:rsidRPr="007132AA" w14:paraId="4F9DABF6" w14:textId="77777777" w:rsidTr="00B51CD6">
        <w:trPr>
          <w:cantSplit/>
        </w:trPr>
        <w:tc>
          <w:tcPr>
            <w:tcW w:w="562" w:type="dxa"/>
          </w:tcPr>
          <w:p w14:paraId="13F35DEC" w14:textId="77777777" w:rsidR="00BF4E09" w:rsidRPr="007132AA" w:rsidRDefault="00BF4E09" w:rsidP="00D27C1C">
            <w:pPr>
              <w:jc w:val="both"/>
              <w:rPr>
                <w:rFonts w:cstheme="minorBidi"/>
                <w:sz w:val="20"/>
              </w:rPr>
            </w:pPr>
          </w:p>
        </w:tc>
        <w:tc>
          <w:tcPr>
            <w:tcW w:w="992" w:type="dxa"/>
          </w:tcPr>
          <w:p w14:paraId="7A66D94F" w14:textId="77777777" w:rsidR="00BF4E09" w:rsidRPr="007132AA" w:rsidRDefault="00BF4E09" w:rsidP="00D27C1C">
            <w:pPr>
              <w:jc w:val="both"/>
              <w:rPr>
                <w:rFonts w:cstheme="minorBidi"/>
                <w:sz w:val="20"/>
              </w:rPr>
            </w:pPr>
            <w:r w:rsidRPr="007132AA">
              <w:rPr>
                <w:rFonts w:cstheme="minorBidi"/>
                <w:sz w:val="20"/>
              </w:rPr>
              <w:t>11</w:t>
            </w:r>
          </w:p>
        </w:tc>
        <w:tc>
          <w:tcPr>
            <w:tcW w:w="9072" w:type="dxa"/>
          </w:tcPr>
          <w:p w14:paraId="0EA3FEE6" w14:textId="55DF13DA" w:rsidR="00BF4E09" w:rsidRPr="007132AA" w:rsidRDefault="009C7193" w:rsidP="00D27C1C">
            <w:pPr>
              <w:jc w:val="both"/>
              <w:rPr>
                <w:rFonts w:cstheme="minorBidi"/>
                <w:sz w:val="20"/>
              </w:rPr>
            </w:pPr>
            <w:r w:rsidRPr="007132AA">
              <w:rPr>
                <w:rFonts w:cstheme="minorBidi"/>
                <w:sz w:val="20"/>
              </w:rPr>
              <w:t>Five p</w:t>
            </w:r>
            <w:r w:rsidR="00BF4E09" w:rsidRPr="007132AA">
              <w:rPr>
                <w:rFonts w:cstheme="minorBidi"/>
                <w:sz w:val="20"/>
              </w:rPr>
              <w:t>otential examiners for the thesis</w:t>
            </w:r>
            <w:r w:rsidRPr="007132AA">
              <w:rPr>
                <w:rFonts w:cstheme="minorBidi"/>
                <w:sz w:val="20"/>
              </w:rPr>
              <w:t xml:space="preserve"> (including two externals)</w:t>
            </w:r>
            <w:r w:rsidR="00BF4E09" w:rsidRPr="007132AA">
              <w:rPr>
                <w:rFonts w:cstheme="minorBidi"/>
                <w:sz w:val="20"/>
              </w:rPr>
              <w:t xml:space="preserve"> chosen</w:t>
            </w:r>
            <w:r w:rsidRPr="007132AA">
              <w:rPr>
                <w:rFonts w:cstheme="minorBidi"/>
                <w:sz w:val="20"/>
              </w:rPr>
              <w:t>, contacted,</w:t>
            </w:r>
            <w:r w:rsidR="00BF4E09" w:rsidRPr="007132AA">
              <w:rPr>
                <w:rFonts w:cstheme="minorBidi"/>
                <w:sz w:val="20"/>
              </w:rPr>
              <w:t xml:space="preserve"> submitted </w:t>
            </w:r>
            <w:proofErr w:type="gramStart"/>
            <w:r w:rsidR="00BF4E09" w:rsidRPr="007132AA">
              <w:rPr>
                <w:rFonts w:cstheme="minorBidi"/>
                <w:sz w:val="20"/>
              </w:rPr>
              <w:t>to</w:t>
            </w:r>
            <w:proofErr w:type="gramEnd"/>
            <w:r w:rsidRPr="007132AA">
              <w:rPr>
                <w:rFonts w:cstheme="minorBidi"/>
                <w:sz w:val="20"/>
              </w:rPr>
              <w:t xml:space="preserve"> and approved by</w:t>
            </w:r>
            <w:r w:rsidR="00BF4E09" w:rsidRPr="007132AA">
              <w:rPr>
                <w:rFonts w:cstheme="minorBidi"/>
                <w:sz w:val="20"/>
              </w:rPr>
              <w:t xml:space="preserve"> the Graduate Studies Committee and the </w:t>
            </w:r>
            <w:r w:rsidR="00626F63" w:rsidRPr="007132AA">
              <w:rPr>
                <w:rFonts w:cstheme="minorBidi"/>
                <w:sz w:val="20"/>
              </w:rPr>
              <w:t>Faculty</w:t>
            </w:r>
            <w:r w:rsidR="00BF4E09" w:rsidRPr="007132AA">
              <w:rPr>
                <w:rFonts w:cstheme="minorBidi"/>
                <w:sz w:val="20"/>
              </w:rPr>
              <w:t xml:space="preserve"> </w:t>
            </w:r>
          </w:p>
          <w:p w14:paraId="6A096B6F" w14:textId="63356951" w:rsidR="009C7193" w:rsidRPr="007132AA" w:rsidRDefault="009C7193" w:rsidP="00D27C1C">
            <w:pPr>
              <w:jc w:val="both"/>
              <w:rPr>
                <w:rFonts w:cstheme="minorBidi"/>
                <w:sz w:val="20"/>
              </w:rPr>
            </w:pPr>
            <w:r w:rsidRPr="007132AA">
              <w:rPr>
                <w:rFonts w:cstheme="minorBidi"/>
                <w:sz w:val="20"/>
              </w:rPr>
              <w:t xml:space="preserve">Submit a properly completed conflict of interest form and up-to-date CVs for the externals (the </w:t>
            </w:r>
            <w:proofErr w:type="gramStart"/>
            <w:r w:rsidRPr="007132AA">
              <w:rPr>
                <w:rFonts w:cstheme="minorBidi"/>
                <w:sz w:val="20"/>
              </w:rPr>
              <w:t>Faculty</w:t>
            </w:r>
            <w:proofErr w:type="gramEnd"/>
            <w:r w:rsidRPr="007132AA">
              <w:rPr>
                <w:rFonts w:cstheme="minorBidi"/>
                <w:sz w:val="20"/>
              </w:rPr>
              <w:t xml:space="preserve"> will choose one of the two proposed)</w:t>
            </w:r>
          </w:p>
          <w:p w14:paraId="56AB9CD7" w14:textId="0E708B7D" w:rsidR="002536A5" w:rsidRPr="007132AA" w:rsidRDefault="002536A5" w:rsidP="00D27C1C">
            <w:pPr>
              <w:jc w:val="both"/>
              <w:rPr>
                <w:rFonts w:cstheme="minorBidi"/>
                <w:sz w:val="20"/>
              </w:rPr>
            </w:pPr>
          </w:p>
        </w:tc>
        <w:tc>
          <w:tcPr>
            <w:tcW w:w="1560" w:type="dxa"/>
          </w:tcPr>
          <w:p w14:paraId="10ACC8BD" w14:textId="06D961B0" w:rsidR="00BF4E09" w:rsidRPr="007132AA" w:rsidRDefault="00BF4E09" w:rsidP="00892353">
            <w:pPr>
              <w:rPr>
                <w:rFonts w:cstheme="minorBidi"/>
                <w:sz w:val="20"/>
              </w:rPr>
            </w:pPr>
            <w:r w:rsidRPr="007132AA">
              <w:rPr>
                <w:rFonts w:cstheme="minorBidi"/>
                <w:sz w:val="20"/>
              </w:rPr>
              <w:t>Director</w:t>
            </w:r>
            <w:r w:rsidR="00B27115" w:rsidRPr="007132AA">
              <w:rPr>
                <w:rFonts w:cstheme="minorBidi"/>
                <w:sz w:val="20"/>
              </w:rPr>
              <w:t>,</w:t>
            </w:r>
            <w:r w:rsidRPr="007132AA">
              <w:rPr>
                <w:rFonts w:cstheme="minorBidi"/>
                <w:sz w:val="20"/>
              </w:rPr>
              <w:t xml:space="preserve"> Student</w:t>
            </w:r>
            <w:r w:rsidR="00B27115" w:rsidRPr="007132AA">
              <w:rPr>
                <w:rFonts w:cstheme="minorBidi"/>
                <w:sz w:val="20"/>
              </w:rPr>
              <w:t xml:space="preserve"> &amp; GSC</w:t>
            </w:r>
          </w:p>
        </w:tc>
      </w:tr>
      <w:tr w:rsidR="00F24F81" w:rsidRPr="007132AA" w14:paraId="50BDD04B" w14:textId="77777777" w:rsidTr="00352830">
        <w:trPr>
          <w:cantSplit/>
        </w:trPr>
        <w:tc>
          <w:tcPr>
            <w:tcW w:w="562" w:type="dxa"/>
          </w:tcPr>
          <w:p w14:paraId="3995BE00" w14:textId="77777777" w:rsidR="00F24F81" w:rsidRPr="007132AA" w:rsidRDefault="00F24F81" w:rsidP="00D27C1C">
            <w:pPr>
              <w:jc w:val="both"/>
              <w:rPr>
                <w:rFonts w:cstheme="minorBidi"/>
                <w:sz w:val="20"/>
              </w:rPr>
            </w:pPr>
          </w:p>
        </w:tc>
        <w:tc>
          <w:tcPr>
            <w:tcW w:w="992" w:type="dxa"/>
          </w:tcPr>
          <w:p w14:paraId="40A6C743" w14:textId="7E1A6194" w:rsidR="00F24F81" w:rsidRPr="007132AA" w:rsidRDefault="00F24F81" w:rsidP="00D27C1C">
            <w:pPr>
              <w:jc w:val="both"/>
              <w:rPr>
                <w:rFonts w:cstheme="minorBidi"/>
                <w:sz w:val="20"/>
              </w:rPr>
            </w:pPr>
            <w:r w:rsidRPr="007132AA">
              <w:rPr>
                <w:rFonts w:cstheme="minorBidi"/>
                <w:sz w:val="20"/>
              </w:rPr>
              <w:t>11</w:t>
            </w:r>
          </w:p>
        </w:tc>
        <w:tc>
          <w:tcPr>
            <w:tcW w:w="9072" w:type="dxa"/>
          </w:tcPr>
          <w:p w14:paraId="59373732" w14:textId="2F27600B" w:rsidR="00F24F81" w:rsidRPr="007132AA" w:rsidRDefault="00F24F81" w:rsidP="00D27C1C">
            <w:pPr>
              <w:jc w:val="both"/>
              <w:rPr>
                <w:rFonts w:cstheme="minorBidi"/>
                <w:sz w:val="20"/>
              </w:rPr>
            </w:pPr>
            <w:r w:rsidRPr="007132AA">
              <w:rPr>
                <w:rFonts w:cstheme="minorBidi"/>
                <w:sz w:val="20"/>
              </w:rPr>
              <w:t xml:space="preserve">Fourth progress report filled out, discussed with the </w:t>
            </w:r>
            <w:proofErr w:type="gramStart"/>
            <w:r w:rsidRPr="007132AA">
              <w:rPr>
                <w:rFonts w:cstheme="minorBidi"/>
                <w:sz w:val="20"/>
              </w:rPr>
              <w:t>supervisor</w:t>
            </w:r>
            <w:proofErr w:type="gramEnd"/>
            <w:r w:rsidRPr="007132AA">
              <w:rPr>
                <w:rFonts w:cstheme="minorBidi"/>
                <w:sz w:val="20"/>
              </w:rPr>
              <w:t xml:space="preserve"> and submitted to the </w:t>
            </w:r>
            <w:r w:rsidR="00974D6E" w:rsidRPr="007132AA">
              <w:rPr>
                <w:rFonts w:cstheme="minorBidi"/>
                <w:sz w:val="20"/>
              </w:rPr>
              <w:t>Graduate Director</w:t>
            </w:r>
            <w:r w:rsidRPr="007132AA">
              <w:rPr>
                <w:rFonts w:cstheme="minorBidi"/>
                <w:sz w:val="20"/>
              </w:rPr>
              <w:t xml:space="preserve"> </w:t>
            </w:r>
          </w:p>
        </w:tc>
        <w:tc>
          <w:tcPr>
            <w:tcW w:w="1560" w:type="dxa"/>
          </w:tcPr>
          <w:p w14:paraId="364D5B8C" w14:textId="77777777" w:rsidR="00F24F81" w:rsidRPr="007132AA" w:rsidRDefault="00F24F81" w:rsidP="00892353">
            <w:pPr>
              <w:rPr>
                <w:rFonts w:cstheme="minorBidi"/>
                <w:sz w:val="20"/>
              </w:rPr>
            </w:pPr>
            <w:r w:rsidRPr="007132AA">
              <w:rPr>
                <w:rFonts w:cstheme="minorBidi"/>
                <w:sz w:val="20"/>
              </w:rPr>
              <w:t>Student, Director &amp; GSC</w:t>
            </w:r>
          </w:p>
        </w:tc>
      </w:tr>
      <w:tr w:rsidR="00BF4E09" w:rsidRPr="007132AA" w14:paraId="23F7F3DC" w14:textId="77777777" w:rsidTr="00B51CD6">
        <w:trPr>
          <w:cantSplit/>
        </w:trPr>
        <w:tc>
          <w:tcPr>
            <w:tcW w:w="562" w:type="dxa"/>
          </w:tcPr>
          <w:p w14:paraId="7A8AB542" w14:textId="77777777" w:rsidR="00BF4E09" w:rsidRPr="007132AA" w:rsidRDefault="00BF4E09" w:rsidP="00D27C1C">
            <w:pPr>
              <w:jc w:val="both"/>
              <w:rPr>
                <w:rFonts w:cstheme="minorBidi"/>
                <w:sz w:val="20"/>
              </w:rPr>
            </w:pPr>
          </w:p>
        </w:tc>
        <w:tc>
          <w:tcPr>
            <w:tcW w:w="992" w:type="dxa"/>
          </w:tcPr>
          <w:p w14:paraId="36588C61" w14:textId="77777777" w:rsidR="00BF4E09" w:rsidRPr="007132AA" w:rsidRDefault="00BF4E09" w:rsidP="00D27C1C">
            <w:pPr>
              <w:jc w:val="both"/>
              <w:rPr>
                <w:rFonts w:cstheme="minorBidi"/>
                <w:sz w:val="20"/>
              </w:rPr>
            </w:pPr>
            <w:r w:rsidRPr="007132AA">
              <w:rPr>
                <w:rFonts w:cstheme="minorBidi"/>
                <w:sz w:val="20"/>
              </w:rPr>
              <w:t>12</w:t>
            </w:r>
          </w:p>
        </w:tc>
        <w:tc>
          <w:tcPr>
            <w:tcW w:w="9072" w:type="dxa"/>
          </w:tcPr>
          <w:p w14:paraId="7E0E3230" w14:textId="450C6B28" w:rsidR="00BF4E09" w:rsidRPr="007132AA" w:rsidRDefault="00BF4E09" w:rsidP="00D27C1C">
            <w:pPr>
              <w:jc w:val="both"/>
              <w:rPr>
                <w:rFonts w:cstheme="minorBidi"/>
                <w:sz w:val="20"/>
              </w:rPr>
            </w:pPr>
            <w:r w:rsidRPr="007132AA">
              <w:rPr>
                <w:rFonts w:cstheme="minorBidi"/>
                <w:sz w:val="20"/>
              </w:rPr>
              <w:t>Thesis submitted to and approved by director</w:t>
            </w:r>
          </w:p>
          <w:p w14:paraId="0EF7D04A" w14:textId="7FAA585A" w:rsidR="00BF4E09" w:rsidRPr="007132AA" w:rsidRDefault="00BF4E09" w:rsidP="00D27C1C">
            <w:pPr>
              <w:jc w:val="both"/>
              <w:rPr>
                <w:rFonts w:cstheme="minorBidi"/>
                <w:sz w:val="20"/>
              </w:rPr>
            </w:pPr>
            <w:r w:rsidRPr="007132AA">
              <w:rPr>
                <w:rFonts w:cstheme="minorBidi"/>
                <w:sz w:val="20"/>
              </w:rPr>
              <w:t xml:space="preserve">Submission form </w:t>
            </w:r>
            <w:r w:rsidR="001772E0" w:rsidRPr="007132AA">
              <w:rPr>
                <w:rFonts w:cstheme="minorBidi"/>
                <w:sz w:val="20"/>
              </w:rPr>
              <w:t>s</w:t>
            </w:r>
            <w:r w:rsidRPr="007132AA">
              <w:rPr>
                <w:rFonts w:cstheme="minorBidi"/>
                <w:sz w:val="20"/>
              </w:rPr>
              <w:t xml:space="preserve">igned by the director and thesis submitted </w:t>
            </w:r>
          </w:p>
          <w:p w14:paraId="01A84A30" w14:textId="447671C8" w:rsidR="002536A5" w:rsidRPr="007132AA" w:rsidRDefault="002536A5" w:rsidP="00D27C1C">
            <w:pPr>
              <w:jc w:val="both"/>
              <w:rPr>
                <w:rFonts w:cstheme="minorBidi"/>
                <w:sz w:val="20"/>
              </w:rPr>
            </w:pPr>
          </w:p>
        </w:tc>
        <w:tc>
          <w:tcPr>
            <w:tcW w:w="1560" w:type="dxa"/>
          </w:tcPr>
          <w:p w14:paraId="3032B289" w14:textId="77777777" w:rsidR="00BF4E09" w:rsidRPr="007132AA" w:rsidRDefault="00BF4E09" w:rsidP="00892353">
            <w:pPr>
              <w:rPr>
                <w:rFonts w:cstheme="minorBidi"/>
                <w:sz w:val="20"/>
              </w:rPr>
            </w:pPr>
            <w:r w:rsidRPr="007132AA">
              <w:rPr>
                <w:rFonts w:cstheme="minorBidi"/>
                <w:sz w:val="20"/>
              </w:rPr>
              <w:t>Student &amp; Director</w:t>
            </w:r>
          </w:p>
        </w:tc>
      </w:tr>
      <w:tr w:rsidR="00BF4E09" w:rsidRPr="007132AA" w14:paraId="52CC3FC2" w14:textId="77777777" w:rsidTr="00B51CD6">
        <w:trPr>
          <w:cantSplit/>
        </w:trPr>
        <w:tc>
          <w:tcPr>
            <w:tcW w:w="562" w:type="dxa"/>
          </w:tcPr>
          <w:p w14:paraId="7A5305D7" w14:textId="77777777" w:rsidR="00BF4E09" w:rsidRPr="007132AA" w:rsidRDefault="00BF4E09" w:rsidP="00D27C1C">
            <w:pPr>
              <w:jc w:val="both"/>
              <w:rPr>
                <w:rFonts w:cstheme="minorBidi"/>
                <w:sz w:val="20"/>
              </w:rPr>
            </w:pPr>
          </w:p>
        </w:tc>
        <w:tc>
          <w:tcPr>
            <w:tcW w:w="992" w:type="dxa"/>
          </w:tcPr>
          <w:p w14:paraId="5E13F32A" w14:textId="77777777" w:rsidR="00BF4E09" w:rsidRPr="007132AA" w:rsidRDefault="00BF4E09" w:rsidP="00D27C1C">
            <w:pPr>
              <w:jc w:val="both"/>
              <w:rPr>
                <w:rFonts w:cstheme="minorBidi"/>
                <w:sz w:val="20"/>
              </w:rPr>
            </w:pPr>
            <w:r w:rsidRPr="007132AA">
              <w:rPr>
                <w:rFonts w:cstheme="minorBidi"/>
                <w:sz w:val="20"/>
              </w:rPr>
              <w:t>13</w:t>
            </w:r>
          </w:p>
        </w:tc>
        <w:tc>
          <w:tcPr>
            <w:tcW w:w="9072" w:type="dxa"/>
          </w:tcPr>
          <w:p w14:paraId="3E6483A0" w14:textId="77777777" w:rsidR="00BF4E09" w:rsidRPr="007132AA" w:rsidRDefault="00BF4E09" w:rsidP="00D27C1C">
            <w:pPr>
              <w:jc w:val="both"/>
              <w:rPr>
                <w:rFonts w:cstheme="minorBidi"/>
                <w:sz w:val="20"/>
              </w:rPr>
            </w:pPr>
            <w:r w:rsidRPr="007132AA">
              <w:rPr>
                <w:rFonts w:cstheme="minorBidi"/>
                <w:sz w:val="20"/>
              </w:rPr>
              <w:t>Thesis defended</w:t>
            </w:r>
          </w:p>
          <w:p w14:paraId="311A6426" w14:textId="77777777" w:rsidR="00BF4E09" w:rsidRPr="007132AA" w:rsidRDefault="00BF4E09" w:rsidP="00D27C1C">
            <w:pPr>
              <w:jc w:val="both"/>
              <w:rPr>
                <w:rFonts w:cstheme="minorBidi"/>
                <w:sz w:val="20"/>
              </w:rPr>
            </w:pPr>
          </w:p>
        </w:tc>
        <w:tc>
          <w:tcPr>
            <w:tcW w:w="1560" w:type="dxa"/>
          </w:tcPr>
          <w:p w14:paraId="5C80C32B" w14:textId="77777777" w:rsidR="00BF4E09" w:rsidRPr="007132AA" w:rsidRDefault="00BF4E09" w:rsidP="00892353">
            <w:pPr>
              <w:rPr>
                <w:rFonts w:cstheme="minorBidi"/>
                <w:sz w:val="20"/>
              </w:rPr>
            </w:pPr>
            <w:r w:rsidRPr="007132AA">
              <w:rPr>
                <w:rFonts w:cstheme="minorBidi"/>
                <w:sz w:val="20"/>
              </w:rPr>
              <w:t>Student </w:t>
            </w:r>
          </w:p>
        </w:tc>
      </w:tr>
      <w:tr w:rsidR="00BF4E09" w:rsidRPr="007132AA" w14:paraId="65C8409E" w14:textId="77777777" w:rsidTr="00B51CD6">
        <w:trPr>
          <w:cantSplit/>
        </w:trPr>
        <w:tc>
          <w:tcPr>
            <w:tcW w:w="562" w:type="dxa"/>
          </w:tcPr>
          <w:p w14:paraId="00B6C7FA" w14:textId="77777777" w:rsidR="00BF4E09" w:rsidRPr="007132AA" w:rsidRDefault="00BF4E09" w:rsidP="00D27C1C">
            <w:pPr>
              <w:jc w:val="both"/>
              <w:rPr>
                <w:rFonts w:cstheme="minorBidi"/>
                <w:sz w:val="20"/>
              </w:rPr>
            </w:pPr>
          </w:p>
        </w:tc>
        <w:tc>
          <w:tcPr>
            <w:tcW w:w="992" w:type="dxa"/>
          </w:tcPr>
          <w:p w14:paraId="7F2274C5" w14:textId="77777777" w:rsidR="00BF4E09" w:rsidRPr="007132AA" w:rsidRDefault="00BF4E09" w:rsidP="00D27C1C">
            <w:pPr>
              <w:jc w:val="both"/>
              <w:rPr>
                <w:rFonts w:cstheme="minorBidi"/>
                <w:sz w:val="20"/>
              </w:rPr>
            </w:pPr>
            <w:r w:rsidRPr="007132AA">
              <w:rPr>
                <w:rFonts w:cstheme="minorBidi"/>
                <w:sz w:val="20"/>
              </w:rPr>
              <w:t>13</w:t>
            </w:r>
          </w:p>
        </w:tc>
        <w:tc>
          <w:tcPr>
            <w:tcW w:w="9072" w:type="dxa"/>
          </w:tcPr>
          <w:p w14:paraId="073E3BDC" w14:textId="77777777" w:rsidR="00BF4E09" w:rsidRPr="007132AA" w:rsidRDefault="00BF4E09" w:rsidP="00D27C1C">
            <w:pPr>
              <w:jc w:val="both"/>
              <w:rPr>
                <w:rFonts w:cstheme="minorBidi"/>
                <w:sz w:val="20"/>
              </w:rPr>
            </w:pPr>
            <w:r w:rsidRPr="007132AA">
              <w:rPr>
                <w:rFonts w:cstheme="minorBidi"/>
                <w:sz w:val="20"/>
              </w:rPr>
              <w:t xml:space="preserve">Corrections made and approved by the director </w:t>
            </w:r>
            <w:r w:rsidR="00A65D78" w:rsidRPr="007132AA">
              <w:rPr>
                <w:rFonts w:cstheme="minorBidi"/>
                <w:sz w:val="20"/>
              </w:rPr>
              <w:t>a</w:t>
            </w:r>
            <w:r w:rsidRPr="007132AA">
              <w:rPr>
                <w:rFonts w:cstheme="minorBidi"/>
                <w:sz w:val="20"/>
              </w:rPr>
              <w:t xml:space="preserve">nd/or the jury </w:t>
            </w:r>
          </w:p>
          <w:p w14:paraId="67E69730" w14:textId="7ADCE4B0" w:rsidR="002536A5" w:rsidRPr="007132AA" w:rsidRDefault="002536A5" w:rsidP="00D27C1C">
            <w:pPr>
              <w:jc w:val="both"/>
              <w:rPr>
                <w:rFonts w:cstheme="minorBidi"/>
                <w:sz w:val="20"/>
              </w:rPr>
            </w:pPr>
          </w:p>
        </w:tc>
        <w:tc>
          <w:tcPr>
            <w:tcW w:w="1560" w:type="dxa"/>
          </w:tcPr>
          <w:p w14:paraId="1442E7EE" w14:textId="77777777" w:rsidR="00BF4E09" w:rsidRPr="007132AA" w:rsidRDefault="00BF4E09" w:rsidP="00892353">
            <w:pPr>
              <w:rPr>
                <w:rFonts w:cstheme="minorBidi"/>
                <w:sz w:val="20"/>
              </w:rPr>
            </w:pPr>
            <w:r w:rsidRPr="007132AA">
              <w:rPr>
                <w:rFonts w:cstheme="minorBidi"/>
                <w:sz w:val="20"/>
              </w:rPr>
              <w:t>Student &amp; Director</w:t>
            </w:r>
          </w:p>
        </w:tc>
      </w:tr>
      <w:tr w:rsidR="00BF4E09" w:rsidRPr="007132AA" w14:paraId="4C20B894" w14:textId="77777777" w:rsidTr="00B51CD6">
        <w:trPr>
          <w:cantSplit/>
        </w:trPr>
        <w:tc>
          <w:tcPr>
            <w:tcW w:w="562" w:type="dxa"/>
          </w:tcPr>
          <w:p w14:paraId="4E63DF37" w14:textId="77777777" w:rsidR="00BF4E09" w:rsidRPr="007132AA" w:rsidRDefault="00BF4E09" w:rsidP="00D27C1C">
            <w:pPr>
              <w:jc w:val="both"/>
              <w:rPr>
                <w:rFonts w:cstheme="minorBidi"/>
                <w:sz w:val="20"/>
              </w:rPr>
            </w:pPr>
          </w:p>
        </w:tc>
        <w:tc>
          <w:tcPr>
            <w:tcW w:w="992" w:type="dxa"/>
          </w:tcPr>
          <w:p w14:paraId="68771772" w14:textId="77777777" w:rsidR="00BF4E09" w:rsidRPr="007132AA" w:rsidRDefault="00BF4E09" w:rsidP="00D27C1C">
            <w:pPr>
              <w:jc w:val="both"/>
              <w:rPr>
                <w:rFonts w:cstheme="minorBidi"/>
                <w:sz w:val="20"/>
              </w:rPr>
            </w:pPr>
            <w:r w:rsidRPr="007132AA">
              <w:rPr>
                <w:rFonts w:cstheme="minorBidi"/>
                <w:sz w:val="20"/>
              </w:rPr>
              <w:t>13</w:t>
            </w:r>
          </w:p>
        </w:tc>
        <w:tc>
          <w:tcPr>
            <w:tcW w:w="9072" w:type="dxa"/>
          </w:tcPr>
          <w:p w14:paraId="6B606B9E" w14:textId="77777777" w:rsidR="00BF4E09" w:rsidRPr="007132AA" w:rsidRDefault="00BF4E09" w:rsidP="00D27C1C">
            <w:pPr>
              <w:jc w:val="both"/>
              <w:rPr>
                <w:rFonts w:cstheme="minorBidi"/>
                <w:sz w:val="20"/>
              </w:rPr>
            </w:pPr>
            <w:r w:rsidRPr="007132AA">
              <w:rPr>
                <w:rFonts w:cstheme="minorBidi"/>
                <w:sz w:val="20"/>
              </w:rPr>
              <w:t xml:space="preserve">Student registered for graduation and to receive his/her degree </w:t>
            </w:r>
          </w:p>
          <w:p w14:paraId="3BCB61C8" w14:textId="798B2D93" w:rsidR="002536A5" w:rsidRPr="007132AA" w:rsidRDefault="002536A5" w:rsidP="00D27C1C">
            <w:pPr>
              <w:jc w:val="both"/>
              <w:rPr>
                <w:rFonts w:cstheme="minorBidi"/>
                <w:sz w:val="20"/>
              </w:rPr>
            </w:pPr>
          </w:p>
        </w:tc>
        <w:tc>
          <w:tcPr>
            <w:tcW w:w="1560" w:type="dxa"/>
          </w:tcPr>
          <w:p w14:paraId="047308AE" w14:textId="77777777" w:rsidR="00BF4E09" w:rsidRPr="007132AA" w:rsidRDefault="00BF4E09" w:rsidP="00892353">
            <w:pPr>
              <w:rPr>
                <w:rFonts w:cstheme="minorBidi"/>
                <w:sz w:val="20"/>
              </w:rPr>
            </w:pPr>
            <w:r w:rsidRPr="007132AA">
              <w:rPr>
                <w:rFonts w:cstheme="minorBidi"/>
                <w:sz w:val="20"/>
              </w:rPr>
              <w:t>Student</w:t>
            </w:r>
          </w:p>
        </w:tc>
      </w:tr>
      <w:tr w:rsidR="00BF4E09" w:rsidRPr="007132AA" w14:paraId="18416D98" w14:textId="77777777" w:rsidTr="00B51CD6">
        <w:trPr>
          <w:cantSplit/>
        </w:trPr>
        <w:tc>
          <w:tcPr>
            <w:tcW w:w="562" w:type="dxa"/>
          </w:tcPr>
          <w:p w14:paraId="1E55D68A" w14:textId="77777777" w:rsidR="00BF4E09" w:rsidRPr="007132AA" w:rsidRDefault="00BF4E09" w:rsidP="00D27C1C">
            <w:pPr>
              <w:jc w:val="both"/>
              <w:rPr>
                <w:rFonts w:cstheme="minorBidi"/>
                <w:sz w:val="20"/>
              </w:rPr>
            </w:pPr>
          </w:p>
        </w:tc>
        <w:tc>
          <w:tcPr>
            <w:tcW w:w="992" w:type="dxa"/>
          </w:tcPr>
          <w:p w14:paraId="5E143EA1" w14:textId="77777777" w:rsidR="00BF4E09" w:rsidRPr="007132AA" w:rsidRDefault="00BF4E09" w:rsidP="00D27C1C">
            <w:pPr>
              <w:jc w:val="both"/>
              <w:rPr>
                <w:rFonts w:cstheme="minorBidi"/>
                <w:sz w:val="20"/>
              </w:rPr>
            </w:pPr>
            <w:r w:rsidRPr="007132AA">
              <w:rPr>
                <w:rFonts w:cstheme="minorBidi"/>
                <w:sz w:val="20"/>
              </w:rPr>
              <w:t>13</w:t>
            </w:r>
          </w:p>
        </w:tc>
        <w:tc>
          <w:tcPr>
            <w:tcW w:w="9072" w:type="dxa"/>
          </w:tcPr>
          <w:p w14:paraId="61BE343D" w14:textId="77777777" w:rsidR="00892353" w:rsidRDefault="00BF4E09" w:rsidP="00892353">
            <w:pPr>
              <w:jc w:val="both"/>
              <w:rPr>
                <w:rFonts w:cstheme="minorBidi"/>
                <w:sz w:val="20"/>
              </w:rPr>
            </w:pPr>
            <w:r w:rsidRPr="007132AA">
              <w:rPr>
                <w:rFonts w:cstheme="minorBidi"/>
                <w:sz w:val="20"/>
              </w:rPr>
              <w:t xml:space="preserve">Final version of the thesis submitted electronically to the </w:t>
            </w:r>
            <w:proofErr w:type="gramStart"/>
            <w:r w:rsidR="00626F63" w:rsidRPr="007132AA">
              <w:rPr>
                <w:rFonts w:cstheme="minorBidi"/>
                <w:sz w:val="20"/>
              </w:rPr>
              <w:t>Faculty</w:t>
            </w:r>
            <w:proofErr w:type="gramEnd"/>
            <w:r w:rsidR="00892353">
              <w:rPr>
                <w:rFonts w:cstheme="minorBidi"/>
                <w:sz w:val="20"/>
              </w:rPr>
              <w:t xml:space="preserve"> on </w:t>
            </w:r>
            <w:hyperlink r:id="rId156" w:history="1">
              <w:r w:rsidR="00892353" w:rsidRPr="00892353">
                <w:rPr>
                  <w:rStyle w:val="Hyperlink"/>
                  <w:rFonts w:cstheme="minorBidi"/>
                  <w:sz w:val="20"/>
                </w:rPr>
                <w:t>this page</w:t>
              </w:r>
            </w:hyperlink>
          </w:p>
          <w:p w14:paraId="49B37FCD" w14:textId="21FF7F2A" w:rsidR="00892353" w:rsidRPr="007132AA" w:rsidRDefault="00892353" w:rsidP="00892353">
            <w:pPr>
              <w:jc w:val="both"/>
              <w:rPr>
                <w:rFonts w:cstheme="minorBidi"/>
                <w:sz w:val="20"/>
              </w:rPr>
            </w:pPr>
            <w:r>
              <w:rPr>
                <w:rFonts w:cstheme="minorBidi"/>
                <w:sz w:val="20"/>
              </w:rPr>
              <w:t>.</w:t>
            </w:r>
            <w:r w:rsidR="00BF4E09" w:rsidRPr="007132AA">
              <w:rPr>
                <w:rFonts w:cstheme="minorBidi"/>
                <w:sz w:val="20"/>
              </w:rPr>
              <w:t> </w:t>
            </w:r>
          </w:p>
        </w:tc>
        <w:tc>
          <w:tcPr>
            <w:tcW w:w="1560" w:type="dxa"/>
          </w:tcPr>
          <w:p w14:paraId="063AC919" w14:textId="77777777" w:rsidR="00BF4E09" w:rsidRPr="007132AA" w:rsidRDefault="00BF4E09" w:rsidP="00892353">
            <w:pPr>
              <w:rPr>
                <w:rFonts w:cstheme="minorBidi"/>
                <w:sz w:val="20"/>
              </w:rPr>
            </w:pPr>
            <w:r w:rsidRPr="007132AA">
              <w:rPr>
                <w:rFonts w:cstheme="minorBidi"/>
                <w:sz w:val="20"/>
              </w:rPr>
              <w:t>Student</w:t>
            </w:r>
          </w:p>
        </w:tc>
      </w:tr>
      <w:bookmarkEnd w:id="83"/>
    </w:tbl>
    <w:p w14:paraId="543F0836" w14:textId="58E6FB06" w:rsidR="00BF4E09" w:rsidRDefault="00BF4E09" w:rsidP="002536A5">
      <w:pPr>
        <w:jc w:val="both"/>
        <w:rPr>
          <w:rFonts w:cstheme="minorBidi"/>
          <w:lang w:val="fr-CA"/>
        </w:rPr>
      </w:pPr>
    </w:p>
    <w:p w14:paraId="3039007A" w14:textId="15D4265C" w:rsidR="00892353" w:rsidRDefault="00892353" w:rsidP="002536A5">
      <w:pPr>
        <w:jc w:val="both"/>
        <w:rPr>
          <w:rFonts w:cstheme="minorBidi"/>
          <w:lang w:val="fr-CA"/>
        </w:rPr>
      </w:pPr>
    </w:p>
    <w:p w14:paraId="06D04954" w14:textId="7F99CDF0" w:rsidR="00892353" w:rsidRDefault="00892353" w:rsidP="002536A5">
      <w:pPr>
        <w:jc w:val="both"/>
        <w:rPr>
          <w:rFonts w:cstheme="minorBidi"/>
          <w:lang w:val="fr-CA"/>
        </w:rPr>
      </w:pPr>
    </w:p>
    <w:p w14:paraId="4A7E79C1" w14:textId="7111CDD5" w:rsidR="00892353" w:rsidRDefault="00892353" w:rsidP="002536A5">
      <w:pPr>
        <w:jc w:val="both"/>
        <w:rPr>
          <w:rFonts w:cstheme="minorBidi"/>
          <w:lang w:val="fr-CA"/>
        </w:rPr>
      </w:pPr>
    </w:p>
    <w:p w14:paraId="531253B9" w14:textId="0122B70E" w:rsidR="00892353" w:rsidRDefault="00892353" w:rsidP="002536A5">
      <w:pPr>
        <w:jc w:val="both"/>
        <w:rPr>
          <w:rFonts w:cstheme="minorBidi"/>
          <w:lang w:val="fr-CA"/>
        </w:rPr>
      </w:pPr>
    </w:p>
    <w:p w14:paraId="2BD53535" w14:textId="497A03F3" w:rsidR="00892353" w:rsidRDefault="00892353" w:rsidP="002536A5">
      <w:pPr>
        <w:jc w:val="both"/>
        <w:rPr>
          <w:rFonts w:cstheme="minorBidi"/>
          <w:b/>
          <w:i/>
          <w:lang w:val="en-CA" w:eastAsia="fr-FR" w:bidi="x-none"/>
        </w:rPr>
      </w:pPr>
    </w:p>
    <w:p w14:paraId="68F66AED" w14:textId="13CC8DF9" w:rsidR="00C92019" w:rsidRDefault="00C92019" w:rsidP="00C92019">
      <w:pPr>
        <w:rPr>
          <w:rFonts w:cstheme="minorBidi"/>
          <w:b/>
          <w:i/>
          <w:lang w:val="en-CA" w:eastAsia="fr-FR" w:bidi="x-none"/>
        </w:rPr>
      </w:pPr>
    </w:p>
    <w:p w14:paraId="296F470D" w14:textId="2D057D0A" w:rsidR="00C92019" w:rsidRDefault="00C92019" w:rsidP="00C92019">
      <w:pPr>
        <w:rPr>
          <w:rFonts w:cstheme="minorBidi"/>
          <w:b/>
          <w:i/>
          <w:lang w:val="en-CA" w:eastAsia="fr-FR" w:bidi="x-none"/>
        </w:rPr>
      </w:pPr>
    </w:p>
    <w:p w14:paraId="469AAEC4" w14:textId="77777777" w:rsidR="00C92019" w:rsidRPr="00C92019" w:rsidRDefault="00C92019" w:rsidP="00C92019">
      <w:pPr>
        <w:rPr>
          <w:rFonts w:cstheme="minorBidi"/>
          <w:lang w:val="fr-CA"/>
        </w:rPr>
      </w:pPr>
    </w:p>
    <w:sectPr w:rsidR="00C92019" w:rsidRPr="00C92019" w:rsidSect="00F11BCF">
      <w:pgSz w:w="15840" w:h="12240" w:orient="landscape" w:code="1"/>
      <w:pgMar w:top="1418" w:right="1418" w:bottom="1418" w:left="1418" w:header="1440" w:footer="344" w:gutter="0"/>
      <w:pgNumType w:start="34"/>
      <w:cols w:space="720" w:equalWidth="0">
        <w:col w:w="9404"/>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8E8C" w14:textId="77777777" w:rsidR="00C91053" w:rsidRDefault="00C91053">
      <w:r>
        <w:separator/>
      </w:r>
    </w:p>
  </w:endnote>
  <w:endnote w:type="continuationSeparator" w:id="0">
    <w:p w14:paraId="25A160CF" w14:textId="77777777" w:rsidR="00C91053" w:rsidRDefault="00C9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50EE" w14:textId="77777777" w:rsidR="004F29EB" w:rsidRDefault="004F2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63AF80" w14:textId="77777777" w:rsidR="004F29EB" w:rsidRDefault="004F2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FCA4" w14:textId="77777777" w:rsidR="004F29EB" w:rsidRPr="00F43A77" w:rsidRDefault="004F29EB" w:rsidP="00C92019">
    <w:pPr>
      <w:pStyle w:val="Footer"/>
      <w:ind w:right="-46"/>
      <w:rPr>
        <w:lang w:val="en-CA"/>
      </w:rPr>
    </w:pPr>
    <w:r>
      <w:rPr>
        <w:lang w:val="en-CA"/>
      </w:rPr>
      <w:t xml:space="preserve">NOTE: In the case of any discrepancy between this document and the information on the </w:t>
    </w:r>
    <w:proofErr w:type="gramStart"/>
    <w:r>
      <w:rPr>
        <w:lang w:val="en-CA"/>
      </w:rPr>
      <w:t>School</w:t>
    </w:r>
    <w:proofErr w:type="gramEnd"/>
    <w:r>
      <w:rPr>
        <w:lang w:val="en-CA"/>
      </w:rPr>
      <w:t xml:space="preserve"> or uOttawa site, the site’s information prevails. Please send comments or questions to </w:t>
    </w:r>
    <w:hyperlink r:id="rId1" w:history="1">
      <w:r w:rsidRPr="00577ECF">
        <w:rPr>
          <w:rStyle w:val="Hyperlink"/>
          <w:lang w:val="en-CA"/>
        </w:rPr>
        <w:t>tradirg@uottawa.ca</w:t>
      </w:r>
    </w:hyperlink>
    <w:r>
      <w:rPr>
        <w:lang w:val="en-CA"/>
      </w:rPr>
      <w:t xml:space="preserve"> </w:t>
    </w:r>
  </w:p>
  <w:p w14:paraId="54A802B5" w14:textId="77777777" w:rsidR="004F29EB" w:rsidRDefault="004F29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976" w14:textId="77777777" w:rsidR="004F29EB" w:rsidRPr="00F43A77" w:rsidRDefault="004F29EB" w:rsidP="00C92019">
    <w:pPr>
      <w:pStyle w:val="Footer"/>
      <w:ind w:right="-136"/>
      <w:rPr>
        <w:lang w:val="en-CA"/>
      </w:rPr>
    </w:pPr>
    <w:bookmarkStart w:id="26" w:name="_Hlk57671853"/>
    <w:bookmarkStart w:id="27" w:name="_Hlk57671854"/>
    <w:r>
      <w:rPr>
        <w:lang w:val="en-CA"/>
      </w:rPr>
      <w:t xml:space="preserve">NOTE: In the case of any discrepancy between this document and the information on the </w:t>
    </w:r>
    <w:proofErr w:type="gramStart"/>
    <w:r>
      <w:rPr>
        <w:lang w:val="en-CA"/>
      </w:rPr>
      <w:t>School</w:t>
    </w:r>
    <w:proofErr w:type="gramEnd"/>
    <w:r>
      <w:rPr>
        <w:lang w:val="en-CA"/>
      </w:rPr>
      <w:t xml:space="preserve"> or uOttawa site, the site’s information prevails. Please send comments or questions to </w:t>
    </w:r>
    <w:hyperlink r:id="rId1" w:history="1">
      <w:r w:rsidRPr="00577ECF">
        <w:rPr>
          <w:rStyle w:val="Hyperlink"/>
          <w:lang w:val="en-CA"/>
        </w:rPr>
        <w:t>tradirg@uottawa.ca</w:t>
      </w:r>
    </w:hyperlink>
    <w:r>
      <w:rPr>
        <w:lang w:val="en-CA"/>
      </w:rPr>
      <w:t xml:space="preserve"> </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FA55" w14:textId="77777777" w:rsidR="00C91053" w:rsidRDefault="00C91053">
      <w:r>
        <w:separator/>
      </w:r>
    </w:p>
  </w:footnote>
  <w:footnote w:type="continuationSeparator" w:id="0">
    <w:p w14:paraId="18AEE936" w14:textId="77777777" w:rsidR="00C91053" w:rsidRDefault="00C91053">
      <w:r>
        <w:continuationSeparator/>
      </w:r>
    </w:p>
  </w:footnote>
  <w:footnote w:id="1">
    <w:p w14:paraId="1D5506FC" w14:textId="0D1D7D7D" w:rsidR="00E6428E" w:rsidRPr="00963721" w:rsidRDefault="00E6428E">
      <w:pPr>
        <w:pStyle w:val="FootnoteText"/>
        <w:rPr>
          <w:lang w:val="en-CA"/>
        </w:rPr>
      </w:pPr>
      <w:bookmarkStart w:id="6" w:name="_Hlk58168247"/>
      <w:r>
        <w:rPr>
          <w:rStyle w:val="FootnoteReference"/>
        </w:rPr>
        <w:footnoteRef/>
      </w:r>
      <w:r>
        <w:t xml:space="preserve"> Professor </w:t>
      </w:r>
      <w:proofErr w:type="spellStart"/>
      <w:r>
        <w:t>Grutman</w:t>
      </w:r>
      <w:proofErr w:type="spellEnd"/>
      <w:r>
        <w:t xml:space="preserve"> is </w:t>
      </w:r>
      <w:proofErr w:type="gramStart"/>
      <w:r>
        <w:t>cross-appointed</w:t>
      </w:r>
      <w:proofErr w:type="gramEnd"/>
      <w:r>
        <w:t xml:space="preserve"> from the </w:t>
      </w:r>
      <w:proofErr w:type="spellStart"/>
      <w:r w:rsidRPr="00963721">
        <w:rPr>
          <w:i/>
        </w:rPr>
        <w:t>Département</w:t>
      </w:r>
      <w:proofErr w:type="spellEnd"/>
      <w:r w:rsidRPr="00963721">
        <w:rPr>
          <w:i/>
        </w:rPr>
        <w:t xml:space="preserve"> de Fran</w:t>
      </w:r>
      <w:proofErr w:type="spellStart"/>
      <w:r w:rsidRPr="00963721">
        <w:rPr>
          <w:i/>
          <w:lang w:val="en-CA"/>
        </w:rPr>
        <w:t>çais</w:t>
      </w:r>
      <w:proofErr w:type="spellEnd"/>
      <w:r w:rsidRPr="00963721">
        <w:rPr>
          <w:lang w:val="en-CA"/>
        </w:rPr>
        <w:t>.</w:t>
      </w:r>
      <w:bookmarkEnd w:id="6"/>
    </w:p>
  </w:footnote>
  <w:footnote w:id="2">
    <w:p w14:paraId="1DCD05C5" w14:textId="1A9563C4" w:rsidR="00E6428E" w:rsidRPr="004E5209" w:rsidRDefault="00E6428E" w:rsidP="00E54348">
      <w:pPr>
        <w:pStyle w:val="FootnoteText"/>
        <w:tabs>
          <w:tab w:val="left" w:pos="13230"/>
          <w:tab w:val="left" w:pos="13320"/>
          <w:tab w:val="left" w:pos="14040"/>
        </w:tabs>
        <w:ind w:right="472"/>
      </w:pPr>
      <w:r>
        <w:rPr>
          <w:rStyle w:val="FootnoteReference"/>
        </w:rPr>
        <w:footnoteRef/>
      </w:r>
      <w:r>
        <w:t xml:space="preserve"> Note that any research involving human participants (</w:t>
      </w:r>
      <w:proofErr w:type="gramStart"/>
      <w:r>
        <w:t>e.g.</w:t>
      </w:r>
      <w:proofErr w:type="gramEnd"/>
      <w:r>
        <w:t xml:space="preserve"> interviews, surveys, experiments) will require approval from the</w:t>
      </w:r>
      <w:r w:rsidR="00E54348">
        <w:t xml:space="preserve"> </w:t>
      </w:r>
      <w:r>
        <w:t>uOttawa Research Ethics Board (</w:t>
      </w:r>
      <w:hyperlink r:id="rId1" w:history="1">
        <w:r w:rsidRPr="00552379">
          <w:rPr>
            <w:rStyle w:val="Hyperlink"/>
          </w:rPr>
          <w:t>http://research.uottawa.ca/ethics/</w:t>
        </w:r>
      </w:hyperlink>
      <w:r>
        <w:t xml:space="preserve">).  It is essential to file the application and allow at least 8 weeks to obtain this approval </w:t>
      </w:r>
      <w:r>
        <w:rPr>
          <w:i/>
        </w:rPr>
        <w:t xml:space="preserve">before </w:t>
      </w:r>
      <w:r>
        <w:t>recruiting any of the participants.</w:t>
      </w:r>
    </w:p>
  </w:footnote>
  <w:footnote w:id="3">
    <w:p w14:paraId="66D7A368" w14:textId="2BEFBF18" w:rsidR="00E6428E" w:rsidRPr="00B24159" w:rsidRDefault="00E6428E" w:rsidP="00BB6A69">
      <w:pPr>
        <w:pStyle w:val="FootnoteText"/>
        <w:rPr>
          <w:lang w:val="en-CA"/>
        </w:rPr>
      </w:pPr>
      <w:r>
        <w:rPr>
          <w:rStyle w:val="FootnoteReference"/>
        </w:rPr>
        <w:footnoteRef/>
      </w:r>
      <w:r w:rsidRPr="00B24159">
        <w:rPr>
          <w:lang w:val="en-CA"/>
        </w:rPr>
        <w:t> </w:t>
      </w:r>
      <w:r w:rsidRPr="00F43A77">
        <w:rPr>
          <w:lang w:val="en-CA"/>
        </w:rPr>
        <w:t xml:space="preserve">The student may have a </w:t>
      </w:r>
      <w:r>
        <w:rPr>
          <w:lang w:val="en-CA"/>
        </w:rPr>
        <w:t>supervisor</w:t>
      </w:r>
      <w:r w:rsidRPr="00F43A77">
        <w:rPr>
          <w:lang w:val="en-CA"/>
        </w:rPr>
        <w:t xml:space="preserve">, a </w:t>
      </w:r>
      <w:r w:rsidR="00FE43BC">
        <w:rPr>
          <w:lang w:val="en-CA"/>
        </w:rPr>
        <w:t>supervisor,</w:t>
      </w:r>
      <w:r w:rsidRPr="00F43A77">
        <w:rPr>
          <w:lang w:val="en-CA"/>
        </w:rPr>
        <w:t xml:space="preserve"> and a co-</w:t>
      </w:r>
      <w:r>
        <w:rPr>
          <w:lang w:val="en-CA"/>
        </w:rPr>
        <w:t>supervisor,</w:t>
      </w:r>
      <w:r w:rsidRPr="00F43A77">
        <w:rPr>
          <w:lang w:val="en-CA"/>
        </w:rPr>
        <w:t xml:space="preserve"> or</w:t>
      </w:r>
      <w:r w:rsidR="00B11196">
        <w:rPr>
          <w:lang w:val="en-CA"/>
        </w:rPr>
        <w:t>—in the case of a PhD only—</w:t>
      </w:r>
      <w:r w:rsidRPr="00F43A77">
        <w:rPr>
          <w:lang w:val="en-CA"/>
        </w:rPr>
        <w:t xml:space="preserve">a </w:t>
      </w:r>
      <w:r>
        <w:rPr>
          <w:lang w:val="en-CA"/>
        </w:rPr>
        <w:t>thesis</w:t>
      </w:r>
      <w:r w:rsidRPr="00F43A77">
        <w:rPr>
          <w:lang w:val="en-CA"/>
        </w:rPr>
        <w:t xml:space="preserve"> </w:t>
      </w:r>
      <w:r>
        <w:rPr>
          <w:lang w:val="en-CA"/>
        </w:rPr>
        <w:t xml:space="preserve">advisory </w:t>
      </w:r>
      <w:r w:rsidRPr="00F43A77">
        <w:rPr>
          <w:lang w:val="en-CA"/>
        </w:rPr>
        <w:t>committee</w:t>
      </w:r>
      <w:r>
        <w:rPr>
          <w:lang w:val="en-CA"/>
        </w:rPr>
        <w:t xml:space="preserve"> (TAC)</w:t>
      </w:r>
      <w:r w:rsidRPr="00F43A77">
        <w:rPr>
          <w:lang w:val="en-CA"/>
        </w:rPr>
        <w:t xml:space="preserve">, depending on the project and the preferences of the student and the </w:t>
      </w:r>
      <w:r>
        <w:rPr>
          <w:lang w:val="en-CA"/>
        </w:rPr>
        <w:t>supervisor(s)</w:t>
      </w:r>
      <w:r w:rsidRPr="00F43A77">
        <w:rPr>
          <w:lang w:val="en-CA"/>
        </w:rPr>
        <w:t>.</w:t>
      </w:r>
      <w:r>
        <w:rPr>
          <w:lang w:val="en-CA"/>
        </w:rPr>
        <w:t xml:space="preserve"> For simplicity, in this document we will refer simply to the supervisor.</w:t>
      </w:r>
    </w:p>
  </w:footnote>
  <w:footnote w:id="4">
    <w:p w14:paraId="5793A7E0" w14:textId="5EAE0610" w:rsidR="00CA3816" w:rsidRPr="004E5209" w:rsidRDefault="00CA3816">
      <w:pPr>
        <w:pStyle w:val="FootnoteText"/>
        <w:rPr>
          <w:lang w:val="en-CA"/>
        </w:rPr>
      </w:pPr>
      <w:r>
        <w:rPr>
          <w:rStyle w:val="FootnoteReference"/>
        </w:rPr>
        <w:footnoteRef/>
      </w:r>
      <w:r>
        <w:t xml:space="preserve"> Note that any research involving human participants (</w:t>
      </w:r>
      <w:r w:rsidR="00FE43BC">
        <w:t>e.g.,</w:t>
      </w:r>
      <w:r>
        <w:t xml:space="preserve"> interviews, surveys, experiments) will require approval from the uOttawa Research Ethics Board (</w:t>
      </w:r>
      <w:hyperlink r:id="rId2" w:history="1">
        <w:r w:rsidRPr="00552379">
          <w:rPr>
            <w:rStyle w:val="Hyperlink"/>
          </w:rPr>
          <w:t>http://research.uottawa.ca/ethics/</w:t>
        </w:r>
      </w:hyperlink>
      <w:r>
        <w:t xml:space="preserve">).  It is essential to file the application and allow at least 8 weeks to obtain this approval </w:t>
      </w:r>
      <w:r>
        <w:rPr>
          <w:i/>
        </w:rPr>
        <w:t xml:space="preserve">before </w:t>
      </w:r>
      <w:r>
        <w:t xml:space="preserve">contacting any of the participants. The application </w:t>
      </w:r>
      <w:r w:rsidRPr="00F031E3">
        <w:rPr>
          <w:i/>
          <w:iCs/>
        </w:rPr>
        <w:t>cannot</w:t>
      </w:r>
      <w:r>
        <w:t xml:space="preserve"> be filed until the thesis proposal has been successfully defended.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318F" w14:textId="77777777" w:rsidR="004F29EB" w:rsidRDefault="004F29EB" w:rsidP="001710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A5FC11" w14:textId="77777777" w:rsidR="004F29EB" w:rsidRDefault="004F29EB" w:rsidP="001710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818E" w14:textId="77777777" w:rsidR="004F29EB" w:rsidRDefault="004F29EB" w:rsidP="001710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4C810A2" w14:textId="4FF1AB0F" w:rsidR="004F29EB" w:rsidRPr="00F43A77" w:rsidRDefault="004F29EB" w:rsidP="00B24159">
    <w:pPr>
      <w:pStyle w:val="Heading4"/>
      <w:ind w:right="360"/>
      <w:rPr>
        <w:lang w:val="en-CA"/>
      </w:rPr>
    </w:pPr>
    <w:r>
      <w:rPr>
        <w:lang w:val="en-CA"/>
      </w:rPr>
      <w:t>Graduate Students’ Handbook</w:t>
    </w:r>
    <w:r>
      <w:rPr>
        <w:lang w:val="en-CA"/>
      </w:rPr>
      <w:tab/>
    </w:r>
    <w:r>
      <w:rPr>
        <w:u w:val="none"/>
        <w:lang w:val="en-CA"/>
      </w:rPr>
      <w:tab/>
    </w:r>
    <w:r>
      <w:rPr>
        <w:u w:val="none"/>
        <w:lang w:val="en-CA"/>
      </w:rPr>
      <w:tab/>
    </w:r>
    <w:r>
      <w:rPr>
        <w:u w:val="none"/>
        <w:lang w:val="en-CA"/>
      </w:rPr>
      <w:tab/>
    </w:r>
    <w:r>
      <w:rPr>
        <w:u w:val="none"/>
        <w:lang w:val="en-CA"/>
      </w:rPr>
      <w:tab/>
    </w:r>
    <w:r>
      <w:rPr>
        <w:u w:val="none"/>
        <w:lang w:val="en-CA"/>
      </w:rPr>
      <w:tab/>
    </w:r>
    <w:r>
      <w:rPr>
        <w:u w:val="none"/>
        <w:lang w:val="en-CA"/>
      </w:rPr>
      <w:tab/>
    </w:r>
    <w:r>
      <w:rPr>
        <w:u w:val="none"/>
        <w:lang w:val="en-CA"/>
      </w:rPr>
      <w:fldChar w:fldCharType="begin"/>
    </w:r>
    <w:r>
      <w:rPr>
        <w:u w:val="none"/>
        <w:lang w:val="en-CA"/>
      </w:rPr>
      <w:instrText xml:space="preserve"> DATE \@ "yyyy-MM-dd" </w:instrText>
    </w:r>
    <w:r>
      <w:rPr>
        <w:u w:val="none"/>
        <w:lang w:val="en-CA"/>
      </w:rPr>
      <w:fldChar w:fldCharType="separate"/>
    </w:r>
    <w:r w:rsidR="00B27A53">
      <w:rPr>
        <w:noProof/>
        <w:u w:val="none"/>
        <w:lang w:val="en-CA"/>
      </w:rPr>
      <w:t>2022-09-05</w:t>
    </w:r>
    <w:r>
      <w:rPr>
        <w:u w:val="none"/>
        <w:lang w:val="en-CA"/>
      </w:rPr>
      <w:fldChar w:fldCharType="end"/>
    </w:r>
    <w:r w:rsidRPr="00F43A77">
      <w:rPr>
        <w:lang w:val="en-CA"/>
      </w:rPr>
      <w:br/>
      <w:t> _____________________________________</w:t>
    </w:r>
  </w:p>
  <w:p w14:paraId="7A32EDFD" w14:textId="77777777" w:rsidR="004F29EB" w:rsidRPr="00834A3B" w:rsidRDefault="004F29EB">
    <w:pPr>
      <w:pStyle w:val="Header"/>
      <w:rPr>
        <w:rFonts w:ascii="Arial Narrow" w:hAnsi="Arial Narrow"/>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AB53" w14:textId="77777777" w:rsidR="004F29EB" w:rsidRDefault="004F29EB">
    <w:pPr>
      <w:pStyle w:val="Header"/>
      <w:jc w:val="right"/>
    </w:pPr>
  </w:p>
  <w:p w14:paraId="68788BD5" w14:textId="77777777" w:rsidR="004F29EB" w:rsidRPr="00B24159" w:rsidRDefault="004F29EB" w:rsidP="00B24159">
    <w:pPr>
      <w:pStyle w:val="Header"/>
      <w:jc w:val="center"/>
      <w:rPr>
        <w:rFonts w:ascii="Arial Narrow" w:hAnsi="Arial Narrow"/>
        <w:sz w:val="32"/>
        <w:szCs w:val="32"/>
        <w:lang w:val="fr-C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6681"/>
      <w:docPartObj>
        <w:docPartGallery w:val="Page Numbers (Top of Page)"/>
        <w:docPartUnique/>
      </w:docPartObj>
    </w:sdtPr>
    <w:sdtEndPr>
      <w:rPr>
        <w:noProof/>
      </w:rPr>
    </w:sdtEndPr>
    <w:sdtContent>
      <w:p w14:paraId="4930023C" w14:textId="0812A643" w:rsidR="00E6428E" w:rsidRPr="00E54348" w:rsidRDefault="00E54348" w:rsidP="009B5E54">
        <w:pPr>
          <w:pStyle w:val="Heading4"/>
          <w:ind w:right="1394"/>
          <w:rPr>
            <w:lang w:val="en-CA"/>
          </w:rPr>
        </w:pPr>
        <w:r>
          <w:rPr>
            <w:lang w:val="en-CA"/>
          </w:rPr>
          <w:t>Graduate Students’ Handbook</w:t>
        </w:r>
        <w:r>
          <w:rPr>
            <w:lang w:val="en-CA"/>
          </w:rPr>
          <w:tab/>
        </w:r>
        <w:r>
          <w:rPr>
            <w:u w:val="none"/>
            <w:lang w:val="en-CA"/>
          </w:rPr>
          <w:tab/>
        </w:r>
        <w:r>
          <w:rPr>
            <w:u w:val="none"/>
            <w:lang w:val="en-CA"/>
          </w:rPr>
          <w:tab/>
          <w:t xml:space="preserve">       </w:t>
        </w:r>
        <w:r>
          <w:rPr>
            <w:u w:val="none"/>
            <w:lang w:val="en-CA"/>
          </w:rPr>
          <w:tab/>
        </w:r>
        <w:r>
          <w:rPr>
            <w:u w:val="none"/>
            <w:lang w:val="en-CA"/>
          </w:rPr>
          <w:fldChar w:fldCharType="begin"/>
        </w:r>
        <w:r>
          <w:rPr>
            <w:u w:val="none"/>
            <w:lang w:val="en-CA"/>
          </w:rPr>
          <w:instrText xml:space="preserve"> DATE \@ "yyyy-MM-dd" </w:instrText>
        </w:r>
        <w:r>
          <w:rPr>
            <w:u w:val="none"/>
            <w:lang w:val="en-CA"/>
          </w:rPr>
          <w:fldChar w:fldCharType="separate"/>
        </w:r>
        <w:r w:rsidR="00B27A53">
          <w:rPr>
            <w:noProof/>
            <w:u w:val="none"/>
            <w:lang w:val="en-CA"/>
          </w:rPr>
          <w:t>2022-09-05</w:t>
        </w:r>
        <w:r>
          <w:rPr>
            <w:u w:val="none"/>
            <w:lang w:val="en-CA"/>
          </w:rPr>
          <w:fldChar w:fldCharType="end"/>
        </w:r>
        <w:r>
          <w:rPr>
            <w:u w:val="none"/>
            <w:lang w:val="en-CA"/>
          </w:rPr>
          <w:t xml:space="preserve">   </w:t>
        </w:r>
        <w:r w:rsidR="009B5E54">
          <w:rPr>
            <w:u w:val="none"/>
            <w:lang w:val="en-CA"/>
          </w:rPr>
          <w:t xml:space="preserve">                            </w:t>
        </w:r>
        <w:r w:rsidR="00C15F28">
          <w:rPr>
            <w:u w:val="none"/>
            <w:lang w:val="en-CA"/>
          </w:rPr>
          <w:t>7</w:t>
        </w:r>
        <w:r>
          <w:rPr>
            <w:u w:val="none"/>
            <w:lang w:val="en-CA"/>
          </w:rPr>
          <w:t xml:space="preserve">      </w:t>
        </w:r>
        <w:r w:rsidR="009B5E54">
          <w:rPr>
            <w:u w:val="none"/>
            <w:lang w:val="en-CA"/>
          </w:rPr>
          <w:t xml:space="preserve">                                </w:t>
        </w:r>
        <w:r w:rsidRPr="00F43A77">
          <w:rPr>
            <w:lang w:val="en-CA"/>
          </w:rPr>
          <w:br/>
          <w:t> _____________________________________</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80"/>
        </w:tabs>
        <w:ind w:left="180" w:hanging="360"/>
      </w:pPr>
      <w:rPr>
        <w:rFonts w:ascii="Symbol" w:hAnsi="Symbol"/>
      </w:rPr>
    </w:lvl>
  </w:abstractNum>
  <w:abstractNum w:abstractNumId="1" w15:restartNumberingAfterBreak="0">
    <w:nsid w:val="00586DB7"/>
    <w:multiLevelType w:val="hybridMultilevel"/>
    <w:tmpl w:val="712AF7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670E07"/>
    <w:multiLevelType w:val="hybridMultilevel"/>
    <w:tmpl w:val="D00A8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3059C1"/>
    <w:multiLevelType w:val="hybridMultilevel"/>
    <w:tmpl w:val="0250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2710"/>
    <w:multiLevelType w:val="hybridMultilevel"/>
    <w:tmpl w:val="8E48C5B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C221BAE"/>
    <w:multiLevelType w:val="multilevel"/>
    <w:tmpl w:val="2C76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E5507"/>
    <w:multiLevelType w:val="hybridMultilevel"/>
    <w:tmpl w:val="0986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73846"/>
    <w:multiLevelType w:val="hybridMultilevel"/>
    <w:tmpl w:val="3EB4F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7206C8"/>
    <w:multiLevelType w:val="hybridMultilevel"/>
    <w:tmpl w:val="8E445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0B6372"/>
    <w:multiLevelType w:val="hybridMultilevel"/>
    <w:tmpl w:val="A1441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0D2687"/>
    <w:multiLevelType w:val="multilevel"/>
    <w:tmpl w:val="51C454CA"/>
    <w:lvl w:ilvl="0">
      <w:start w:val="1"/>
      <w:numFmt w:val="decimal"/>
      <w:pStyle w:val="Heading3"/>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21904488"/>
    <w:multiLevelType w:val="hybridMultilevel"/>
    <w:tmpl w:val="9D741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281840"/>
    <w:multiLevelType w:val="hybridMultilevel"/>
    <w:tmpl w:val="2BC8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43F4F"/>
    <w:multiLevelType w:val="hybridMultilevel"/>
    <w:tmpl w:val="D890A9F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2C2A7718"/>
    <w:multiLevelType w:val="hybridMultilevel"/>
    <w:tmpl w:val="29C83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0A3173"/>
    <w:multiLevelType w:val="hybridMultilevel"/>
    <w:tmpl w:val="8DC42A28"/>
    <w:lvl w:ilvl="0" w:tplc="CC0431C2">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5B7DDE"/>
    <w:multiLevelType w:val="hybridMultilevel"/>
    <w:tmpl w:val="FEB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13C3A"/>
    <w:multiLevelType w:val="hybridMultilevel"/>
    <w:tmpl w:val="563A7776"/>
    <w:lvl w:ilvl="0" w:tplc="DE228100">
      <w:start w:val="3"/>
      <w:numFmt w:val="bullet"/>
      <w:lvlText w:val="-"/>
      <w:lvlJc w:val="left"/>
      <w:pPr>
        <w:ind w:left="786" w:hanging="360"/>
      </w:pPr>
      <w:rPr>
        <w:rFonts w:ascii="Arial Narrow" w:eastAsia="Times New Roman" w:hAnsi="Arial Narrow" w:cs="Times New Roman"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8" w15:restartNumberingAfterBreak="0">
    <w:nsid w:val="35831453"/>
    <w:multiLevelType w:val="hybridMultilevel"/>
    <w:tmpl w:val="D4EE5A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68C561D"/>
    <w:multiLevelType w:val="hybridMultilevel"/>
    <w:tmpl w:val="8D6607FE"/>
    <w:lvl w:ilvl="0" w:tplc="10090001">
      <w:start w:val="1"/>
      <w:numFmt w:val="bullet"/>
      <w:lvlText w:val=""/>
      <w:lvlJc w:val="left"/>
      <w:pPr>
        <w:ind w:left="1287" w:hanging="360"/>
      </w:pPr>
      <w:rPr>
        <w:rFonts w:ascii="Symbol" w:hAnsi="Symbol" w:hint="default"/>
      </w:rPr>
    </w:lvl>
    <w:lvl w:ilvl="1" w:tplc="14267210">
      <w:numFmt w:val="bullet"/>
      <w:lvlText w:val="•"/>
      <w:lvlJc w:val="left"/>
      <w:pPr>
        <w:ind w:left="2007" w:hanging="360"/>
      </w:pPr>
      <w:rPr>
        <w:rFonts w:ascii="Arial Narrow" w:eastAsia="Times New Roman" w:hAnsi="Arial Narrow" w:cs="Times New Roman"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37D5224B"/>
    <w:multiLevelType w:val="hybridMultilevel"/>
    <w:tmpl w:val="9EB4E2BE"/>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1" w15:restartNumberingAfterBreak="0">
    <w:nsid w:val="3A785BC5"/>
    <w:multiLevelType w:val="hybridMultilevel"/>
    <w:tmpl w:val="CDA61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CF5D1C"/>
    <w:multiLevelType w:val="hybridMultilevel"/>
    <w:tmpl w:val="71EA8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41E70"/>
    <w:multiLevelType w:val="multilevel"/>
    <w:tmpl w:val="E8D86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D3CC1"/>
    <w:multiLevelType w:val="hybridMultilevel"/>
    <w:tmpl w:val="DABC1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2202D3"/>
    <w:multiLevelType w:val="hybridMultilevel"/>
    <w:tmpl w:val="28AE1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25201"/>
    <w:multiLevelType w:val="hybridMultilevel"/>
    <w:tmpl w:val="81A2A4F4"/>
    <w:lvl w:ilvl="0" w:tplc="353CC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42E48"/>
    <w:multiLevelType w:val="hybridMultilevel"/>
    <w:tmpl w:val="54D02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932703"/>
    <w:multiLevelType w:val="hybridMultilevel"/>
    <w:tmpl w:val="9E1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A7FD3"/>
    <w:multiLevelType w:val="hybridMultilevel"/>
    <w:tmpl w:val="3990A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CC051F"/>
    <w:multiLevelType w:val="hybridMultilevel"/>
    <w:tmpl w:val="6C845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1E13C49"/>
    <w:multiLevelType w:val="hybridMultilevel"/>
    <w:tmpl w:val="EFB22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626263"/>
    <w:multiLevelType w:val="hybridMultilevel"/>
    <w:tmpl w:val="952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0E02"/>
    <w:multiLevelType w:val="hybridMultilevel"/>
    <w:tmpl w:val="97284D92"/>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425DCF"/>
    <w:multiLevelType w:val="multilevel"/>
    <w:tmpl w:val="2786B16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523274"/>
    <w:multiLevelType w:val="hybridMultilevel"/>
    <w:tmpl w:val="9E627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9A7E48"/>
    <w:multiLevelType w:val="hybridMultilevel"/>
    <w:tmpl w:val="A65E0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D357EB"/>
    <w:multiLevelType w:val="hybridMultilevel"/>
    <w:tmpl w:val="3EF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033837">
    <w:abstractNumId w:val="33"/>
  </w:num>
  <w:num w:numId="2" w16cid:durableId="75828957">
    <w:abstractNumId w:val="5"/>
  </w:num>
  <w:num w:numId="3" w16cid:durableId="482896469">
    <w:abstractNumId w:val="15"/>
  </w:num>
  <w:num w:numId="4" w16cid:durableId="320931782">
    <w:abstractNumId w:val="17"/>
  </w:num>
  <w:num w:numId="5" w16cid:durableId="1582982921">
    <w:abstractNumId w:val="4"/>
  </w:num>
  <w:num w:numId="6" w16cid:durableId="402221270">
    <w:abstractNumId w:val="19"/>
  </w:num>
  <w:num w:numId="7" w16cid:durableId="1054813756">
    <w:abstractNumId w:val="24"/>
  </w:num>
  <w:num w:numId="8" w16cid:durableId="2095197820">
    <w:abstractNumId w:val="11"/>
  </w:num>
  <w:num w:numId="9" w16cid:durableId="232813260">
    <w:abstractNumId w:val="31"/>
  </w:num>
  <w:num w:numId="10" w16cid:durableId="898980830">
    <w:abstractNumId w:val="1"/>
  </w:num>
  <w:num w:numId="11" w16cid:durableId="2084334742">
    <w:abstractNumId w:val="9"/>
  </w:num>
  <w:num w:numId="12" w16cid:durableId="1679112122">
    <w:abstractNumId w:val="20"/>
  </w:num>
  <w:num w:numId="13" w16cid:durableId="1752241898">
    <w:abstractNumId w:val="29"/>
  </w:num>
  <w:num w:numId="14" w16cid:durableId="2079278267">
    <w:abstractNumId w:val="2"/>
  </w:num>
  <w:num w:numId="15" w16cid:durableId="1133017016">
    <w:abstractNumId w:val="8"/>
  </w:num>
  <w:num w:numId="16" w16cid:durableId="756512451">
    <w:abstractNumId w:val="36"/>
  </w:num>
  <w:num w:numId="17" w16cid:durableId="1675104528">
    <w:abstractNumId w:val="27"/>
  </w:num>
  <w:num w:numId="18" w16cid:durableId="1119180094">
    <w:abstractNumId w:val="35"/>
  </w:num>
  <w:num w:numId="19" w16cid:durableId="1847743439">
    <w:abstractNumId w:val="22"/>
  </w:num>
  <w:num w:numId="20" w16cid:durableId="1311440996">
    <w:abstractNumId w:val="25"/>
  </w:num>
  <w:num w:numId="21" w16cid:durableId="783691492">
    <w:abstractNumId w:val="10"/>
  </w:num>
  <w:num w:numId="22" w16cid:durableId="46805016">
    <w:abstractNumId w:val="30"/>
  </w:num>
  <w:num w:numId="23" w16cid:durableId="1321539874">
    <w:abstractNumId w:val="7"/>
  </w:num>
  <w:num w:numId="24" w16cid:durableId="819688016">
    <w:abstractNumId w:val="18"/>
  </w:num>
  <w:num w:numId="25" w16cid:durableId="366292655">
    <w:abstractNumId w:val="21"/>
  </w:num>
  <w:num w:numId="26" w16cid:durableId="1445658634">
    <w:abstractNumId w:val="13"/>
  </w:num>
  <w:num w:numId="27" w16cid:durableId="1325089876">
    <w:abstractNumId w:val="26"/>
  </w:num>
  <w:num w:numId="28" w16cid:durableId="959148542">
    <w:abstractNumId w:val="23"/>
  </w:num>
  <w:num w:numId="29" w16cid:durableId="1696031062">
    <w:abstractNumId w:val="37"/>
  </w:num>
  <w:num w:numId="30" w16cid:durableId="356546264">
    <w:abstractNumId w:val="6"/>
  </w:num>
  <w:num w:numId="31" w16cid:durableId="347025918">
    <w:abstractNumId w:val="14"/>
  </w:num>
  <w:num w:numId="32" w16cid:durableId="1551842077">
    <w:abstractNumId w:val="3"/>
  </w:num>
  <w:num w:numId="33" w16cid:durableId="1468430172">
    <w:abstractNumId w:val="32"/>
  </w:num>
  <w:num w:numId="34" w16cid:durableId="1381443665">
    <w:abstractNumId w:val="28"/>
  </w:num>
  <w:num w:numId="35" w16cid:durableId="49500729">
    <w:abstractNumId w:val="12"/>
  </w:num>
  <w:num w:numId="36" w16cid:durableId="1943609176">
    <w:abstractNumId w:val="16"/>
  </w:num>
  <w:num w:numId="37" w16cid:durableId="206814354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CA" w:vendorID="64" w:dllVersion="6" w:nlCheck="1" w:checkStyle="1"/>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s-E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E0NDI3M7M0NjZX0lEKTi0uzszPAykwqwUAsef8NywAAAA="/>
  </w:docVars>
  <w:rsids>
    <w:rsidRoot w:val="005E6786"/>
    <w:rsid w:val="00003222"/>
    <w:rsid w:val="00003376"/>
    <w:rsid w:val="00003676"/>
    <w:rsid w:val="00003796"/>
    <w:rsid w:val="00004A7F"/>
    <w:rsid w:val="000052B3"/>
    <w:rsid w:val="00005B45"/>
    <w:rsid w:val="00006095"/>
    <w:rsid w:val="00007C12"/>
    <w:rsid w:val="0001389B"/>
    <w:rsid w:val="00014E8B"/>
    <w:rsid w:val="000158F1"/>
    <w:rsid w:val="000161DE"/>
    <w:rsid w:val="000209AF"/>
    <w:rsid w:val="00022597"/>
    <w:rsid w:val="0002315D"/>
    <w:rsid w:val="00025A92"/>
    <w:rsid w:val="00026B38"/>
    <w:rsid w:val="00027102"/>
    <w:rsid w:val="0003139E"/>
    <w:rsid w:val="000353B0"/>
    <w:rsid w:val="00036D9D"/>
    <w:rsid w:val="00041C28"/>
    <w:rsid w:val="0004228C"/>
    <w:rsid w:val="00042A44"/>
    <w:rsid w:val="00042C6C"/>
    <w:rsid w:val="00044CA5"/>
    <w:rsid w:val="00045B4C"/>
    <w:rsid w:val="00046E64"/>
    <w:rsid w:val="000534AB"/>
    <w:rsid w:val="00053E15"/>
    <w:rsid w:val="00057105"/>
    <w:rsid w:val="00057613"/>
    <w:rsid w:val="0006119F"/>
    <w:rsid w:val="000613DF"/>
    <w:rsid w:val="00064171"/>
    <w:rsid w:val="00065631"/>
    <w:rsid w:val="000670DA"/>
    <w:rsid w:val="0007166A"/>
    <w:rsid w:val="00075E5B"/>
    <w:rsid w:val="000830DE"/>
    <w:rsid w:val="00085021"/>
    <w:rsid w:val="000857ED"/>
    <w:rsid w:val="00090DFB"/>
    <w:rsid w:val="000938AC"/>
    <w:rsid w:val="000943B2"/>
    <w:rsid w:val="0009616D"/>
    <w:rsid w:val="000966C1"/>
    <w:rsid w:val="00096AB8"/>
    <w:rsid w:val="000A3D33"/>
    <w:rsid w:val="000A41D8"/>
    <w:rsid w:val="000B08A6"/>
    <w:rsid w:val="000B181F"/>
    <w:rsid w:val="000B1D3E"/>
    <w:rsid w:val="000B73E5"/>
    <w:rsid w:val="000C1C24"/>
    <w:rsid w:val="000C1C6A"/>
    <w:rsid w:val="000C2C67"/>
    <w:rsid w:val="000C3B61"/>
    <w:rsid w:val="000C3FC4"/>
    <w:rsid w:val="000D022E"/>
    <w:rsid w:val="000D0C68"/>
    <w:rsid w:val="000D4549"/>
    <w:rsid w:val="000D472A"/>
    <w:rsid w:val="000D48D9"/>
    <w:rsid w:val="000E013B"/>
    <w:rsid w:val="000E0892"/>
    <w:rsid w:val="000E171C"/>
    <w:rsid w:val="000E6291"/>
    <w:rsid w:val="000E79BE"/>
    <w:rsid w:val="000F0433"/>
    <w:rsid w:val="000F4A67"/>
    <w:rsid w:val="00102323"/>
    <w:rsid w:val="0010396C"/>
    <w:rsid w:val="00103C8B"/>
    <w:rsid w:val="00104082"/>
    <w:rsid w:val="00105DD8"/>
    <w:rsid w:val="00106110"/>
    <w:rsid w:val="001104C6"/>
    <w:rsid w:val="00113C12"/>
    <w:rsid w:val="0011457C"/>
    <w:rsid w:val="00114E04"/>
    <w:rsid w:val="00115D97"/>
    <w:rsid w:val="00115E2E"/>
    <w:rsid w:val="0011770E"/>
    <w:rsid w:val="00120A6D"/>
    <w:rsid w:val="00120F81"/>
    <w:rsid w:val="00122336"/>
    <w:rsid w:val="00122C1A"/>
    <w:rsid w:val="00122D1F"/>
    <w:rsid w:val="0012586A"/>
    <w:rsid w:val="00127849"/>
    <w:rsid w:val="001278BA"/>
    <w:rsid w:val="001302AC"/>
    <w:rsid w:val="001302C1"/>
    <w:rsid w:val="001323DD"/>
    <w:rsid w:val="001336C0"/>
    <w:rsid w:val="001341D4"/>
    <w:rsid w:val="001342A2"/>
    <w:rsid w:val="00134A60"/>
    <w:rsid w:val="0013511C"/>
    <w:rsid w:val="001354A7"/>
    <w:rsid w:val="001356A9"/>
    <w:rsid w:val="001356F2"/>
    <w:rsid w:val="001426CB"/>
    <w:rsid w:val="00143A69"/>
    <w:rsid w:val="00144B32"/>
    <w:rsid w:val="001503E1"/>
    <w:rsid w:val="00150A91"/>
    <w:rsid w:val="00151272"/>
    <w:rsid w:val="001535BC"/>
    <w:rsid w:val="0015580C"/>
    <w:rsid w:val="0015656C"/>
    <w:rsid w:val="00156C3E"/>
    <w:rsid w:val="00163F2C"/>
    <w:rsid w:val="00166228"/>
    <w:rsid w:val="001666AF"/>
    <w:rsid w:val="001703A1"/>
    <w:rsid w:val="001707F0"/>
    <w:rsid w:val="0017109D"/>
    <w:rsid w:val="00171CBA"/>
    <w:rsid w:val="00173F81"/>
    <w:rsid w:val="00176125"/>
    <w:rsid w:val="001772E0"/>
    <w:rsid w:val="00177FD1"/>
    <w:rsid w:val="001805E3"/>
    <w:rsid w:val="001825AB"/>
    <w:rsid w:val="00191E60"/>
    <w:rsid w:val="00192D5E"/>
    <w:rsid w:val="00192F95"/>
    <w:rsid w:val="0019734C"/>
    <w:rsid w:val="001A03FD"/>
    <w:rsid w:val="001A1B7C"/>
    <w:rsid w:val="001A2D28"/>
    <w:rsid w:val="001A2F8C"/>
    <w:rsid w:val="001A6336"/>
    <w:rsid w:val="001A7193"/>
    <w:rsid w:val="001A7F89"/>
    <w:rsid w:val="001B22C0"/>
    <w:rsid w:val="001B68BD"/>
    <w:rsid w:val="001B69A6"/>
    <w:rsid w:val="001B6D59"/>
    <w:rsid w:val="001C647F"/>
    <w:rsid w:val="001C7DD3"/>
    <w:rsid w:val="001D11AE"/>
    <w:rsid w:val="001D3239"/>
    <w:rsid w:val="001D480E"/>
    <w:rsid w:val="001D4F39"/>
    <w:rsid w:val="001D505F"/>
    <w:rsid w:val="001D5F86"/>
    <w:rsid w:val="001E05C3"/>
    <w:rsid w:val="001E2C1A"/>
    <w:rsid w:val="001E5F9F"/>
    <w:rsid w:val="001F21C0"/>
    <w:rsid w:val="001F59A4"/>
    <w:rsid w:val="002015FF"/>
    <w:rsid w:val="002047E9"/>
    <w:rsid w:val="00205F76"/>
    <w:rsid w:val="00210909"/>
    <w:rsid w:val="0021395F"/>
    <w:rsid w:val="00213BA3"/>
    <w:rsid w:val="00214BB6"/>
    <w:rsid w:val="0021646A"/>
    <w:rsid w:val="00217DD3"/>
    <w:rsid w:val="002243B4"/>
    <w:rsid w:val="00224F1F"/>
    <w:rsid w:val="00225A12"/>
    <w:rsid w:val="002308CF"/>
    <w:rsid w:val="00232208"/>
    <w:rsid w:val="00234D6D"/>
    <w:rsid w:val="00235E96"/>
    <w:rsid w:val="0023636B"/>
    <w:rsid w:val="0023650F"/>
    <w:rsid w:val="0024035D"/>
    <w:rsid w:val="0024063D"/>
    <w:rsid w:val="00241F2E"/>
    <w:rsid w:val="002449F2"/>
    <w:rsid w:val="002457E6"/>
    <w:rsid w:val="00245DAD"/>
    <w:rsid w:val="00246FDC"/>
    <w:rsid w:val="002472BB"/>
    <w:rsid w:val="00247CC0"/>
    <w:rsid w:val="0025011B"/>
    <w:rsid w:val="002503E2"/>
    <w:rsid w:val="002504B8"/>
    <w:rsid w:val="0025089C"/>
    <w:rsid w:val="002536A5"/>
    <w:rsid w:val="00253A14"/>
    <w:rsid w:val="002560AE"/>
    <w:rsid w:val="0026186D"/>
    <w:rsid w:val="00262168"/>
    <w:rsid w:val="00263856"/>
    <w:rsid w:val="00263BAC"/>
    <w:rsid w:val="00263BE4"/>
    <w:rsid w:val="0026418D"/>
    <w:rsid w:val="00265117"/>
    <w:rsid w:val="00265E39"/>
    <w:rsid w:val="00267BCA"/>
    <w:rsid w:val="002725A0"/>
    <w:rsid w:val="002728D3"/>
    <w:rsid w:val="0027292D"/>
    <w:rsid w:val="00272ADD"/>
    <w:rsid w:val="00275854"/>
    <w:rsid w:val="00283978"/>
    <w:rsid w:val="002907A4"/>
    <w:rsid w:val="0029232B"/>
    <w:rsid w:val="002940BB"/>
    <w:rsid w:val="00294CDE"/>
    <w:rsid w:val="00296B0C"/>
    <w:rsid w:val="0029783A"/>
    <w:rsid w:val="00297D1D"/>
    <w:rsid w:val="002A017F"/>
    <w:rsid w:val="002A0C95"/>
    <w:rsid w:val="002A1AB4"/>
    <w:rsid w:val="002A2A13"/>
    <w:rsid w:val="002A30B0"/>
    <w:rsid w:val="002A33FC"/>
    <w:rsid w:val="002A377B"/>
    <w:rsid w:val="002A4B6F"/>
    <w:rsid w:val="002A61A0"/>
    <w:rsid w:val="002B1DDC"/>
    <w:rsid w:val="002B2C30"/>
    <w:rsid w:val="002B33AD"/>
    <w:rsid w:val="002B434A"/>
    <w:rsid w:val="002B5D79"/>
    <w:rsid w:val="002B6A4B"/>
    <w:rsid w:val="002B79D4"/>
    <w:rsid w:val="002B7C9C"/>
    <w:rsid w:val="002C0DED"/>
    <w:rsid w:val="002C1E22"/>
    <w:rsid w:val="002C30A6"/>
    <w:rsid w:val="002C35D5"/>
    <w:rsid w:val="002C44D9"/>
    <w:rsid w:val="002C48A3"/>
    <w:rsid w:val="002C4A83"/>
    <w:rsid w:val="002D0280"/>
    <w:rsid w:val="002D2362"/>
    <w:rsid w:val="002D622D"/>
    <w:rsid w:val="002D7596"/>
    <w:rsid w:val="002D7758"/>
    <w:rsid w:val="002D7C0B"/>
    <w:rsid w:val="002E0293"/>
    <w:rsid w:val="002E1728"/>
    <w:rsid w:val="002E1819"/>
    <w:rsid w:val="002E5599"/>
    <w:rsid w:val="002E7177"/>
    <w:rsid w:val="002E7DB1"/>
    <w:rsid w:val="002F7B1D"/>
    <w:rsid w:val="00302B7F"/>
    <w:rsid w:val="00304FA8"/>
    <w:rsid w:val="003112AE"/>
    <w:rsid w:val="0031534B"/>
    <w:rsid w:val="00316F09"/>
    <w:rsid w:val="0032133D"/>
    <w:rsid w:val="0032384D"/>
    <w:rsid w:val="00325E88"/>
    <w:rsid w:val="00326FEF"/>
    <w:rsid w:val="0033066C"/>
    <w:rsid w:val="003307D9"/>
    <w:rsid w:val="00331512"/>
    <w:rsid w:val="00331B52"/>
    <w:rsid w:val="0033485D"/>
    <w:rsid w:val="00334F63"/>
    <w:rsid w:val="00335801"/>
    <w:rsid w:val="00340EC5"/>
    <w:rsid w:val="00343ED5"/>
    <w:rsid w:val="003448B1"/>
    <w:rsid w:val="003449A1"/>
    <w:rsid w:val="00347778"/>
    <w:rsid w:val="00352798"/>
    <w:rsid w:val="00352830"/>
    <w:rsid w:val="00354193"/>
    <w:rsid w:val="00361F65"/>
    <w:rsid w:val="00362051"/>
    <w:rsid w:val="0036246F"/>
    <w:rsid w:val="00364746"/>
    <w:rsid w:val="00366B86"/>
    <w:rsid w:val="00370512"/>
    <w:rsid w:val="003717E7"/>
    <w:rsid w:val="0037300E"/>
    <w:rsid w:val="00374AC3"/>
    <w:rsid w:val="00380792"/>
    <w:rsid w:val="00382F71"/>
    <w:rsid w:val="00386C9F"/>
    <w:rsid w:val="003913DC"/>
    <w:rsid w:val="00393873"/>
    <w:rsid w:val="00395073"/>
    <w:rsid w:val="003A1B3D"/>
    <w:rsid w:val="003A22FE"/>
    <w:rsid w:val="003A4F06"/>
    <w:rsid w:val="003A5DFB"/>
    <w:rsid w:val="003A6744"/>
    <w:rsid w:val="003A70F0"/>
    <w:rsid w:val="003B0673"/>
    <w:rsid w:val="003B4457"/>
    <w:rsid w:val="003B51CC"/>
    <w:rsid w:val="003B57A0"/>
    <w:rsid w:val="003B62A2"/>
    <w:rsid w:val="003B6CC7"/>
    <w:rsid w:val="003C051D"/>
    <w:rsid w:val="003C5E8C"/>
    <w:rsid w:val="003C7064"/>
    <w:rsid w:val="003C7E0E"/>
    <w:rsid w:val="003D069D"/>
    <w:rsid w:val="003D0782"/>
    <w:rsid w:val="003D185F"/>
    <w:rsid w:val="003D31B3"/>
    <w:rsid w:val="003D324B"/>
    <w:rsid w:val="003D39D9"/>
    <w:rsid w:val="003D45E2"/>
    <w:rsid w:val="003D4E66"/>
    <w:rsid w:val="003D5315"/>
    <w:rsid w:val="003D5BA3"/>
    <w:rsid w:val="003E035B"/>
    <w:rsid w:val="003E1234"/>
    <w:rsid w:val="003E1281"/>
    <w:rsid w:val="003E2508"/>
    <w:rsid w:val="003E2E39"/>
    <w:rsid w:val="003E4BFA"/>
    <w:rsid w:val="003E5D5C"/>
    <w:rsid w:val="003F0B30"/>
    <w:rsid w:val="003F207B"/>
    <w:rsid w:val="003F2E91"/>
    <w:rsid w:val="003F2FCB"/>
    <w:rsid w:val="003F501C"/>
    <w:rsid w:val="003F50CF"/>
    <w:rsid w:val="003F7D24"/>
    <w:rsid w:val="004023B6"/>
    <w:rsid w:val="004027F8"/>
    <w:rsid w:val="00403FB6"/>
    <w:rsid w:val="0040667D"/>
    <w:rsid w:val="00411BD6"/>
    <w:rsid w:val="004122A2"/>
    <w:rsid w:val="00413513"/>
    <w:rsid w:val="004154D5"/>
    <w:rsid w:val="0041752E"/>
    <w:rsid w:val="00417BE5"/>
    <w:rsid w:val="0042126F"/>
    <w:rsid w:val="004232DE"/>
    <w:rsid w:val="00424529"/>
    <w:rsid w:val="00425229"/>
    <w:rsid w:val="00427A50"/>
    <w:rsid w:val="00430859"/>
    <w:rsid w:val="004309A3"/>
    <w:rsid w:val="00431E4F"/>
    <w:rsid w:val="004329C4"/>
    <w:rsid w:val="00436130"/>
    <w:rsid w:val="00437210"/>
    <w:rsid w:val="00440230"/>
    <w:rsid w:val="00440EDD"/>
    <w:rsid w:val="004410C1"/>
    <w:rsid w:val="00441530"/>
    <w:rsid w:val="00443970"/>
    <w:rsid w:val="00443DA8"/>
    <w:rsid w:val="00451F8B"/>
    <w:rsid w:val="0045371C"/>
    <w:rsid w:val="00457962"/>
    <w:rsid w:val="00457D1F"/>
    <w:rsid w:val="004613F1"/>
    <w:rsid w:val="004662AF"/>
    <w:rsid w:val="0047021A"/>
    <w:rsid w:val="004765D5"/>
    <w:rsid w:val="0047701F"/>
    <w:rsid w:val="004779BC"/>
    <w:rsid w:val="00480138"/>
    <w:rsid w:val="00484529"/>
    <w:rsid w:val="00486F67"/>
    <w:rsid w:val="004907B5"/>
    <w:rsid w:val="00490D68"/>
    <w:rsid w:val="0049154B"/>
    <w:rsid w:val="004916CF"/>
    <w:rsid w:val="004917EC"/>
    <w:rsid w:val="00492909"/>
    <w:rsid w:val="004943A2"/>
    <w:rsid w:val="00495B49"/>
    <w:rsid w:val="004969A1"/>
    <w:rsid w:val="004A230F"/>
    <w:rsid w:val="004A3EEA"/>
    <w:rsid w:val="004A514E"/>
    <w:rsid w:val="004A518C"/>
    <w:rsid w:val="004A67FB"/>
    <w:rsid w:val="004B23A7"/>
    <w:rsid w:val="004B4204"/>
    <w:rsid w:val="004B5638"/>
    <w:rsid w:val="004B6970"/>
    <w:rsid w:val="004B6C03"/>
    <w:rsid w:val="004B795C"/>
    <w:rsid w:val="004C278A"/>
    <w:rsid w:val="004C3236"/>
    <w:rsid w:val="004C4B96"/>
    <w:rsid w:val="004C6179"/>
    <w:rsid w:val="004C71A6"/>
    <w:rsid w:val="004D1AD6"/>
    <w:rsid w:val="004D1BBD"/>
    <w:rsid w:val="004D212E"/>
    <w:rsid w:val="004D2130"/>
    <w:rsid w:val="004D4F32"/>
    <w:rsid w:val="004D5D68"/>
    <w:rsid w:val="004D67E0"/>
    <w:rsid w:val="004D77F0"/>
    <w:rsid w:val="004E115A"/>
    <w:rsid w:val="004E2DBB"/>
    <w:rsid w:val="004E5209"/>
    <w:rsid w:val="004E624D"/>
    <w:rsid w:val="004E78C6"/>
    <w:rsid w:val="004F17C4"/>
    <w:rsid w:val="004F1C8D"/>
    <w:rsid w:val="004F1E67"/>
    <w:rsid w:val="004F29EB"/>
    <w:rsid w:val="004F37DA"/>
    <w:rsid w:val="004F3C8B"/>
    <w:rsid w:val="004F4E4A"/>
    <w:rsid w:val="004F603A"/>
    <w:rsid w:val="004F6049"/>
    <w:rsid w:val="0050066D"/>
    <w:rsid w:val="00500DA3"/>
    <w:rsid w:val="00505084"/>
    <w:rsid w:val="00507FBB"/>
    <w:rsid w:val="00512DA0"/>
    <w:rsid w:val="00515CE7"/>
    <w:rsid w:val="00516C7B"/>
    <w:rsid w:val="0052116B"/>
    <w:rsid w:val="00525FD0"/>
    <w:rsid w:val="00526268"/>
    <w:rsid w:val="00526FD3"/>
    <w:rsid w:val="00532229"/>
    <w:rsid w:val="00536D06"/>
    <w:rsid w:val="00536DF6"/>
    <w:rsid w:val="005378F2"/>
    <w:rsid w:val="005403DA"/>
    <w:rsid w:val="00543E50"/>
    <w:rsid w:val="0054662E"/>
    <w:rsid w:val="00550FB6"/>
    <w:rsid w:val="005526E4"/>
    <w:rsid w:val="00556027"/>
    <w:rsid w:val="00561AAB"/>
    <w:rsid w:val="00561B56"/>
    <w:rsid w:val="00567E37"/>
    <w:rsid w:val="005705F4"/>
    <w:rsid w:val="00572177"/>
    <w:rsid w:val="00574EF0"/>
    <w:rsid w:val="00577ECF"/>
    <w:rsid w:val="00583856"/>
    <w:rsid w:val="00586385"/>
    <w:rsid w:val="00587C90"/>
    <w:rsid w:val="00590FD3"/>
    <w:rsid w:val="005924B8"/>
    <w:rsid w:val="00592529"/>
    <w:rsid w:val="00592E41"/>
    <w:rsid w:val="005940CA"/>
    <w:rsid w:val="00594F4B"/>
    <w:rsid w:val="00596357"/>
    <w:rsid w:val="005A0AAB"/>
    <w:rsid w:val="005A0B42"/>
    <w:rsid w:val="005A3A72"/>
    <w:rsid w:val="005A519F"/>
    <w:rsid w:val="005A6048"/>
    <w:rsid w:val="005A66F4"/>
    <w:rsid w:val="005A7098"/>
    <w:rsid w:val="005A7128"/>
    <w:rsid w:val="005A792B"/>
    <w:rsid w:val="005A7B47"/>
    <w:rsid w:val="005B4041"/>
    <w:rsid w:val="005B61B2"/>
    <w:rsid w:val="005C0755"/>
    <w:rsid w:val="005C70B4"/>
    <w:rsid w:val="005D0769"/>
    <w:rsid w:val="005D18C2"/>
    <w:rsid w:val="005D6DB2"/>
    <w:rsid w:val="005D773A"/>
    <w:rsid w:val="005E0D6C"/>
    <w:rsid w:val="005E3648"/>
    <w:rsid w:val="005E549B"/>
    <w:rsid w:val="005E6786"/>
    <w:rsid w:val="005E67B9"/>
    <w:rsid w:val="005E773D"/>
    <w:rsid w:val="005E7862"/>
    <w:rsid w:val="005F0AF0"/>
    <w:rsid w:val="005F0FCC"/>
    <w:rsid w:val="005F1185"/>
    <w:rsid w:val="005F20ED"/>
    <w:rsid w:val="005F2389"/>
    <w:rsid w:val="005F3D8B"/>
    <w:rsid w:val="005F4CF8"/>
    <w:rsid w:val="005F5B36"/>
    <w:rsid w:val="005F77BB"/>
    <w:rsid w:val="00600634"/>
    <w:rsid w:val="00600742"/>
    <w:rsid w:val="00601D1E"/>
    <w:rsid w:val="006026D9"/>
    <w:rsid w:val="006051CA"/>
    <w:rsid w:val="00605298"/>
    <w:rsid w:val="00605691"/>
    <w:rsid w:val="0061036B"/>
    <w:rsid w:val="00610DFB"/>
    <w:rsid w:val="006113D4"/>
    <w:rsid w:val="00611E45"/>
    <w:rsid w:val="00612D21"/>
    <w:rsid w:val="0061337E"/>
    <w:rsid w:val="00616064"/>
    <w:rsid w:val="006211DB"/>
    <w:rsid w:val="00622035"/>
    <w:rsid w:val="00624083"/>
    <w:rsid w:val="00624B53"/>
    <w:rsid w:val="00625FC5"/>
    <w:rsid w:val="00626F63"/>
    <w:rsid w:val="006325C4"/>
    <w:rsid w:val="00636C8E"/>
    <w:rsid w:val="006406CE"/>
    <w:rsid w:val="00640B6A"/>
    <w:rsid w:val="00640D65"/>
    <w:rsid w:val="006410A8"/>
    <w:rsid w:val="006419E7"/>
    <w:rsid w:val="00644847"/>
    <w:rsid w:val="00647AB9"/>
    <w:rsid w:val="00650445"/>
    <w:rsid w:val="00651296"/>
    <w:rsid w:val="00651381"/>
    <w:rsid w:val="006527B0"/>
    <w:rsid w:val="00660080"/>
    <w:rsid w:val="00660824"/>
    <w:rsid w:val="00663918"/>
    <w:rsid w:val="00664676"/>
    <w:rsid w:val="0066517F"/>
    <w:rsid w:val="00666168"/>
    <w:rsid w:val="006670C8"/>
    <w:rsid w:val="00670922"/>
    <w:rsid w:val="0067564F"/>
    <w:rsid w:val="0067575C"/>
    <w:rsid w:val="00676F67"/>
    <w:rsid w:val="006801AC"/>
    <w:rsid w:val="006805FE"/>
    <w:rsid w:val="006829DD"/>
    <w:rsid w:val="00686D54"/>
    <w:rsid w:val="00686F1E"/>
    <w:rsid w:val="006907C6"/>
    <w:rsid w:val="006934FA"/>
    <w:rsid w:val="00694F58"/>
    <w:rsid w:val="006A009F"/>
    <w:rsid w:val="006A0582"/>
    <w:rsid w:val="006A41BF"/>
    <w:rsid w:val="006A4B60"/>
    <w:rsid w:val="006B032A"/>
    <w:rsid w:val="006B0B36"/>
    <w:rsid w:val="006B39F1"/>
    <w:rsid w:val="006B64C4"/>
    <w:rsid w:val="006C0DB8"/>
    <w:rsid w:val="006C1B73"/>
    <w:rsid w:val="006C5EC2"/>
    <w:rsid w:val="006C6C42"/>
    <w:rsid w:val="006C74CF"/>
    <w:rsid w:val="006C74EC"/>
    <w:rsid w:val="006C7B4B"/>
    <w:rsid w:val="006D7746"/>
    <w:rsid w:val="006E05D4"/>
    <w:rsid w:val="006E4CC8"/>
    <w:rsid w:val="006E6D52"/>
    <w:rsid w:val="006E70BA"/>
    <w:rsid w:val="006E743E"/>
    <w:rsid w:val="006E7E53"/>
    <w:rsid w:val="006F211D"/>
    <w:rsid w:val="006F4461"/>
    <w:rsid w:val="006F5795"/>
    <w:rsid w:val="006F77B8"/>
    <w:rsid w:val="00701944"/>
    <w:rsid w:val="00702A57"/>
    <w:rsid w:val="00706135"/>
    <w:rsid w:val="00706F95"/>
    <w:rsid w:val="007103F8"/>
    <w:rsid w:val="00711975"/>
    <w:rsid w:val="007132AA"/>
    <w:rsid w:val="007159C9"/>
    <w:rsid w:val="00715D79"/>
    <w:rsid w:val="00717ABA"/>
    <w:rsid w:val="0072280A"/>
    <w:rsid w:val="00723018"/>
    <w:rsid w:val="00725373"/>
    <w:rsid w:val="00726EA8"/>
    <w:rsid w:val="00730F25"/>
    <w:rsid w:val="0073115F"/>
    <w:rsid w:val="007406AD"/>
    <w:rsid w:val="00741B24"/>
    <w:rsid w:val="00742951"/>
    <w:rsid w:val="007461CF"/>
    <w:rsid w:val="00750B88"/>
    <w:rsid w:val="00752DA0"/>
    <w:rsid w:val="00753421"/>
    <w:rsid w:val="00754845"/>
    <w:rsid w:val="00754F09"/>
    <w:rsid w:val="00761069"/>
    <w:rsid w:val="00761436"/>
    <w:rsid w:val="0076208E"/>
    <w:rsid w:val="00763B70"/>
    <w:rsid w:val="0076400B"/>
    <w:rsid w:val="007653ED"/>
    <w:rsid w:val="00765404"/>
    <w:rsid w:val="00765893"/>
    <w:rsid w:val="00765BAE"/>
    <w:rsid w:val="00767D22"/>
    <w:rsid w:val="00767E2E"/>
    <w:rsid w:val="007723FA"/>
    <w:rsid w:val="007737C8"/>
    <w:rsid w:val="00775C6C"/>
    <w:rsid w:val="00780105"/>
    <w:rsid w:val="0078026A"/>
    <w:rsid w:val="0078318E"/>
    <w:rsid w:val="0078456D"/>
    <w:rsid w:val="00786C93"/>
    <w:rsid w:val="00790DC6"/>
    <w:rsid w:val="00791FB4"/>
    <w:rsid w:val="0079229B"/>
    <w:rsid w:val="00794DD7"/>
    <w:rsid w:val="00795071"/>
    <w:rsid w:val="007A1DF2"/>
    <w:rsid w:val="007A5140"/>
    <w:rsid w:val="007A60D6"/>
    <w:rsid w:val="007A648E"/>
    <w:rsid w:val="007B23D4"/>
    <w:rsid w:val="007B4A4A"/>
    <w:rsid w:val="007B6A75"/>
    <w:rsid w:val="007C26D7"/>
    <w:rsid w:val="007C58B1"/>
    <w:rsid w:val="007D0492"/>
    <w:rsid w:val="007D0F1B"/>
    <w:rsid w:val="007D20CC"/>
    <w:rsid w:val="007D2178"/>
    <w:rsid w:val="007D3D76"/>
    <w:rsid w:val="007D3E95"/>
    <w:rsid w:val="007D41C7"/>
    <w:rsid w:val="007E04A5"/>
    <w:rsid w:val="007E1110"/>
    <w:rsid w:val="007E37D9"/>
    <w:rsid w:val="007E6A7A"/>
    <w:rsid w:val="007F1179"/>
    <w:rsid w:val="007F2723"/>
    <w:rsid w:val="007F46EC"/>
    <w:rsid w:val="007F63E7"/>
    <w:rsid w:val="007F76E1"/>
    <w:rsid w:val="008048AD"/>
    <w:rsid w:val="00805990"/>
    <w:rsid w:val="00814A95"/>
    <w:rsid w:val="00814ED4"/>
    <w:rsid w:val="00817DEA"/>
    <w:rsid w:val="00820E8E"/>
    <w:rsid w:val="00827E00"/>
    <w:rsid w:val="008319FE"/>
    <w:rsid w:val="00834A3B"/>
    <w:rsid w:val="00836D3B"/>
    <w:rsid w:val="00837139"/>
    <w:rsid w:val="00841C54"/>
    <w:rsid w:val="00846B72"/>
    <w:rsid w:val="00852807"/>
    <w:rsid w:val="008556B2"/>
    <w:rsid w:val="00855B0E"/>
    <w:rsid w:val="008670D8"/>
    <w:rsid w:val="00867799"/>
    <w:rsid w:val="008713E6"/>
    <w:rsid w:val="00872A9C"/>
    <w:rsid w:val="0087611F"/>
    <w:rsid w:val="00877BB6"/>
    <w:rsid w:val="00882E34"/>
    <w:rsid w:val="00892353"/>
    <w:rsid w:val="0089277B"/>
    <w:rsid w:val="008934BA"/>
    <w:rsid w:val="00894865"/>
    <w:rsid w:val="00896DD6"/>
    <w:rsid w:val="00896F14"/>
    <w:rsid w:val="008A1AD7"/>
    <w:rsid w:val="008A2997"/>
    <w:rsid w:val="008A3A8B"/>
    <w:rsid w:val="008A3C37"/>
    <w:rsid w:val="008A5E58"/>
    <w:rsid w:val="008A67C4"/>
    <w:rsid w:val="008A7493"/>
    <w:rsid w:val="008A76BA"/>
    <w:rsid w:val="008B0114"/>
    <w:rsid w:val="008B0FE2"/>
    <w:rsid w:val="008B16AE"/>
    <w:rsid w:val="008B2420"/>
    <w:rsid w:val="008B7E79"/>
    <w:rsid w:val="008C03F2"/>
    <w:rsid w:val="008C157A"/>
    <w:rsid w:val="008C1D55"/>
    <w:rsid w:val="008C258A"/>
    <w:rsid w:val="008C28D8"/>
    <w:rsid w:val="008C4263"/>
    <w:rsid w:val="008C5EAE"/>
    <w:rsid w:val="008C65A8"/>
    <w:rsid w:val="008C7254"/>
    <w:rsid w:val="008C781F"/>
    <w:rsid w:val="008C7E2D"/>
    <w:rsid w:val="008D2C6C"/>
    <w:rsid w:val="008D58A9"/>
    <w:rsid w:val="008D5974"/>
    <w:rsid w:val="008D7184"/>
    <w:rsid w:val="008E49F8"/>
    <w:rsid w:val="008E730F"/>
    <w:rsid w:val="008F11D8"/>
    <w:rsid w:val="008F16E6"/>
    <w:rsid w:val="008F1927"/>
    <w:rsid w:val="008F2028"/>
    <w:rsid w:val="008F314F"/>
    <w:rsid w:val="008F6BA5"/>
    <w:rsid w:val="00900FA9"/>
    <w:rsid w:val="0090243E"/>
    <w:rsid w:val="0090326F"/>
    <w:rsid w:val="00910206"/>
    <w:rsid w:val="009103B6"/>
    <w:rsid w:val="009111E0"/>
    <w:rsid w:val="00911A35"/>
    <w:rsid w:val="00912B75"/>
    <w:rsid w:val="00912BF3"/>
    <w:rsid w:val="0092067C"/>
    <w:rsid w:val="00920B35"/>
    <w:rsid w:val="00924A89"/>
    <w:rsid w:val="00934DEA"/>
    <w:rsid w:val="00934F02"/>
    <w:rsid w:val="00937110"/>
    <w:rsid w:val="0093716E"/>
    <w:rsid w:val="009403C4"/>
    <w:rsid w:val="00941AC8"/>
    <w:rsid w:val="009432E5"/>
    <w:rsid w:val="00944983"/>
    <w:rsid w:val="009466D3"/>
    <w:rsid w:val="00947317"/>
    <w:rsid w:val="00947587"/>
    <w:rsid w:val="00952D6C"/>
    <w:rsid w:val="00953028"/>
    <w:rsid w:val="00953D25"/>
    <w:rsid w:val="00953E6D"/>
    <w:rsid w:val="009547B8"/>
    <w:rsid w:val="00954F19"/>
    <w:rsid w:val="00955A31"/>
    <w:rsid w:val="00957F66"/>
    <w:rsid w:val="00960014"/>
    <w:rsid w:val="00960B68"/>
    <w:rsid w:val="00962766"/>
    <w:rsid w:val="00962BF2"/>
    <w:rsid w:val="00963432"/>
    <w:rsid w:val="00963721"/>
    <w:rsid w:val="009643CA"/>
    <w:rsid w:val="00964B38"/>
    <w:rsid w:val="009675C7"/>
    <w:rsid w:val="009678FE"/>
    <w:rsid w:val="00970DB5"/>
    <w:rsid w:val="0097211E"/>
    <w:rsid w:val="00973576"/>
    <w:rsid w:val="00974D6E"/>
    <w:rsid w:val="00977E8E"/>
    <w:rsid w:val="00980D86"/>
    <w:rsid w:val="009823AA"/>
    <w:rsid w:val="00985210"/>
    <w:rsid w:val="00985BB1"/>
    <w:rsid w:val="00985C33"/>
    <w:rsid w:val="00985E1F"/>
    <w:rsid w:val="00987460"/>
    <w:rsid w:val="00987941"/>
    <w:rsid w:val="00987E50"/>
    <w:rsid w:val="009914A4"/>
    <w:rsid w:val="0099299E"/>
    <w:rsid w:val="00995503"/>
    <w:rsid w:val="009979BC"/>
    <w:rsid w:val="009A1F51"/>
    <w:rsid w:val="009A579D"/>
    <w:rsid w:val="009A7226"/>
    <w:rsid w:val="009B133E"/>
    <w:rsid w:val="009B3741"/>
    <w:rsid w:val="009B4B24"/>
    <w:rsid w:val="009B4CA1"/>
    <w:rsid w:val="009B5E54"/>
    <w:rsid w:val="009B690B"/>
    <w:rsid w:val="009B6E29"/>
    <w:rsid w:val="009C0214"/>
    <w:rsid w:val="009C2FC4"/>
    <w:rsid w:val="009C32BA"/>
    <w:rsid w:val="009C44D4"/>
    <w:rsid w:val="009C4594"/>
    <w:rsid w:val="009C5140"/>
    <w:rsid w:val="009C7193"/>
    <w:rsid w:val="009D1171"/>
    <w:rsid w:val="009D17C9"/>
    <w:rsid w:val="009D562C"/>
    <w:rsid w:val="009D6645"/>
    <w:rsid w:val="009E003E"/>
    <w:rsid w:val="009E159E"/>
    <w:rsid w:val="009E206E"/>
    <w:rsid w:val="009F14B2"/>
    <w:rsid w:val="009F48A3"/>
    <w:rsid w:val="00A01EDE"/>
    <w:rsid w:val="00A02EA5"/>
    <w:rsid w:val="00A0378B"/>
    <w:rsid w:val="00A04C59"/>
    <w:rsid w:val="00A05CCC"/>
    <w:rsid w:val="00A0717A"/>
    <w:rsid w:val="00A1398B"/>
    <w:rsid w:val="00A15374"/>
    <w:rsid w:val="00A16916"/>
    <w:rsid w:val="00A16930"/>
    <w:rsid w:val="00A20A39"/>
    <w:rsid w:val="00A279EB"/>
    <w:rsid w:val="00A3009B"/>
    <w:rsid w:val="00A30FCD"/>
    <w:rsid w:val="00A32278"/>
    <w:rsid w:val="00A33ED7"/>
    <w:rsid w:val="00A37979"/>
    <w:rsid w:val="00A40369"/>
    <w:rsid w:val="00A40784"/>
    <w:rsid w:val="00A41875"/>
    <w:rsid w:val="00A421C2"/>
    <w:rsid w:val="00A4710E"/>
    <w:rsid w:val="00A51D70"/>
    <w:rsid w:val="00A53301"/>
    <w:rsid w:val="00A57E36"/>
    <w:rsid w:val="00A60BF1"/>
    <w:rsid w:val="00A64272"/>
    <w:rsid w:val="00A643A0"/>
    <w:rsid w:val="00A65D78"/>
    <w:rsid w:val="00A6675B"/>
    <w:rsid w:val="00A702B7"/>
    <w:rsid w:val="00A702EF"/>
    <w:rsid w:val="00A72D58"/>
    <w:rsid w:val="00A76B5B"/>
    <w:rsid w:val="00A7797C"/>
    <w:rsid w:val="00A80B22"/>
    <w:rsid w:val="00A81A6A"/>
    <w:rsid w:val="00A8230A"/>
    <w:rsid w:val="00A82914"/>
    <w:rsid w:val="00A82E38"/>
    <w:rsid w:val="00A86851"/>
    <w:rsid w:val="00A9167F"/>
    <w:rsid w:val="00A9357B"/>
    <w:rsid w:val="00AA087D"/>
    <w:rsid w:val="00AA1397"/>
    <w:rsid w:val="00AA61A2"/>
    <w:rsid w:val="00AB00F5"/>
    <w:rsid w:val="00AB233A"/>
    <w:rsid w:val="00AB5C43"/>
    <w:rsid w:val="00AC0B84"/>
    <w:rsid w:val="00AC14AE"/>
    <w:rsid w:val="00AC446C"/>
    <w:rsid w:val="00AC65C4"/>
    <w:rsid w:val="00AD26AC"/>
    <w:rsid w:val="00AD4E76"/>
    <w:rsid w:val="00AD4FD6"/>
    <w:rsid w:val="00AD5E52"/>
    <w:rsid w:val="00AD7CFA"/>
    <w:rsid w:val="00AE6EDD"/>
    <w:rsid w:val="00AF1BC3"/>
    <w:rsid w:val="00AF554C"/>
    <w:rsid w:val="00B00405"/>
    <w:rsid w:val="00B045C0"/>
    <w:rsid w:val="00B0568F"/>
    <w:rsid w:val="00B10420"/>
    <w:rsid w:val="00B11196"/>
    <w:rsid w:val="00B11402"/>
    <w:rsid w:val="00B11645"/>
    <w:rsid w:val="00B12DB3"/>
    <w:rsid w:val="00B1346D"/>
    <w:rsid w:val="00B14AEF"/>
    <w:rsid w:val="00B1773E"/>
    <w:rsid w:val="00B200CC"/>
    <w:rsid w:val="00B232B9"/>
    <w:rsid w:val="00B23D45"/>
    <w:rsid w:val="00B24159"/>
    <w:rsid w:val="00B27115"/>
    <w:rsid w:val="00B27581"/>
    <w:rsid w:val="00B27A53"/>
    <w:rsid w:val="00B36EF4"/>
    <w:rsid w:val="00B3793E"/>
    <w:rsid w:val="00B4084E"/>
    <w:rsid w:val="00B45F2A"/>
    <w:rsid w:val="00B502A3"/>
    <w:rsid w:val="00B51196"/>
    <w:rsid w:val="00B51CD6"/>
    <w:rsid w:val="00B549B5"/>
    <w:rsid w:val="00B55AC3"/>
    <w:rsid w:val="00B62111"/>
    <w:rsid w:val="00B63D15"/>
    <w:rsid w:val="00B644C8"/>
    <w:rsid w:val="00B67A47"/>
    <w:rsid w:val="00B703F9"/>
    <w:rsid w:val="00B70A00"/>
    <w:rsid w:val="00B733C5"/>
    <w:rsid w:val="00B76710"/>
    <w:rsid w:val="00B80473"/>
    <w:rsid w:val="00B8183E"/>
    <w:rsid w:val="00B81DA3"/>
    <w:rsid w:val="00B8376B"/>
    <w:rsid w:val="00B84E2F"/>
    <w:rsid w:val="00B90801"/>
    <w:rsid w:val="00B91E05"/>
    <w:rsid w:val="00B921A2"/>
    <w:rsid w:val="00B93E2B"/>
    <w:rsid w:val="00B940D5"/>
    <w:rsid w:val="00B95701"/>
    <w:rsid w:val="00B96BBA"/>
    <w:rsid w:val="00B96E03"/>
    <w:rsid w:val="00BA2F1D"/>
    <w:rsid w:val="00BA3AF5"/>
    <w:rsid w:val="00BA3E72"/>
    <w:rsid w:val="00BA6FFA"/>
    <w:rsid w:val="00BB1228"/>
    <w:rsid w:val="00BB1A71"/>
    <w:rsid w:val="00BB38D5"/>
    <w:rsid w:val="00BB3F6B"/>
    <w:rsid w:val="00BB6A69"/>
    <w:rsid w:val="00BB6EF9"/>
    <w:rsid w:val="00BC1042"/>
    <w:rsid w:val="00BC32EE"/>
    <w:rsid w:val="00BC3470"/>
    <w:rsid w:val="00BC6356"/>
    <w:rsid w:val="00BD3198"/>
    <w:rsid w:val="00BD31A5"/>
    <w:rsid w:val="00BD3CDF"/>
    <w:rsid w:val="00BD4F78"/>
    <w:rsid w:val="00BE0333"/>
    <w:rsid w:val="00BE044A"/>
    <w:rsid w:val="00BE0845"/>
    <w:rsid w:val="00BE0C04"/>
    <w:rsid w:val="00BE5BE6"/>
    <w:rsid w:val="00BE5F70"/>
    <w:rsid w:val="00BE6F64"/>
    <w:rsid w:val="00BF40BE"/>
    <w:rsid w:val="00BF4694"/>
    <w:rsid w:val="00BF4838"/>
    <w:rsid w:val="00BF4E09"/>
    <w:rsid w:val="00BF59FE"/>
    <w:rsid w:val="00BF74A2"/>
    <w:rsid w:val="00C00CC9"/>
    <w:rsid w:val="00C03385"/>
    <w:rsid w:val="00C0399A"/>
    <w:rsid w:val="00C03DC5"/>
    <w:rsid w:val="00C04339"/>
    <w:rsid w:val="00C079F3"/>
    <w:rsid w:val="00C13DC6"/>
    <w:rsid w:val="00C144DE"/>
    <w:rsid w:val="00C14789"/>
    <w:rsid w:val="00C15F28"/>
    <w:rsid w:val="00C16540"/>
    <w:rsid w:val="00C20271"/>
    <w:rsid w:val="00C208E7"/>
    <w:rsid w:val="00C20DA7"/>
    <w:rsid w:val="00C22994"/>
    <w:rsid w:val="00C240BE"/>
    <w:rsid w:val="00C24286"/>
    <w:rsid w:val="00C24C74"/>
    <w:rsid w:val="00C25C45"/>
    <w:rsid w:val="00C3629C"/>
    <w:rsid w:val="00C37C44"/>
    <w:rsid w:val="00C4073E"/>
    <w:rsid w:val="00C417E3"/>
    <w:rsid w:val="00C46B24"/>
    <w:rsid w:val="00C50EC4"/>
    <w:rsid w:val="00C51517"/>
    <w:rsid w:val="00C52649"/>
    <w:rsid w:val="00C52798"/>
    <w:rsid w:val="00C529BB"/>
    <w:rsid w:val="00C548F3"/>
    <w:rsid w:val="00C55367"/>
    <w:rsid w:val="00C61183"/>
    <w:rsid w:val="00C64D05"/>
    <w:rsid w:val="00C65B4C"/>
    <w:rsid w:val="00C66E5A"/>
    <w:rsid w:val="00C6711F"/>
    <w:rsid w:val="00C72776"/>
    <w:rsid w:val="00C75BA6"/>
    <w:rsid w:val="00C76DD2"/>
    <w:rsid w:val="00C80C17"/>
    <w:rsid w:val="00C81FEB"/>
    <w:rsid w:val="00C82837"/>
    <w:rsid w:val="00C8407C"/>
    <w:rsid w:val="00C8558E"/>
    <w:rsid w:val="00C86A67"/>
    <w:rsid w:val="00C91053"/>
    <w:rsid w:val="00C92019"/>
    <w:rsid w:val="00C94DA9"/>
    <w:rsid w:val="00C9596B"/>
    <w:rsid w:val="00C961B4"/>
    <w:rsid w:val="00C9649F"/>
    <w:rsid w:val="00C97373"/>
    <w:rsid w:val="00CA0A53"/>
    <w:rsid w:val="00CA3816"/>
    <w:rsid w:val="00CA3CF4"/>
    <w:rsid w:val="00CA4B80"/>
    <w:rsid w:val="00CA6456"/>
    <w:rsid w:val="00CA69BB"/>
    <w:rsid w:val="00CB1439"/>
    <w:rsid w:val="00CB1B6D"/>
    <w:rsid w:val="00CB2006"/>
    <w:rsid w:val="00CB518F"/>
    <w:rsid w:val="00CC0C0C"/>
    <w:rsid w:val="00CC10C5"/>
    <w:rsid w:val="00CC249E"/>
    <w:rsid w:val="00CD058B"/>
    <w:rsid w:val="00CD191B"/>
    <w:rsid w:val="00CD195F"/>
    <w:rsid w:val="00CD1B50"/>
    <w:rsid w:val="00CD40E2"/>
    <w:rsid w:val="00CD73CC"/>
    <w:rsid w:val="00CE08BF"/>
    <w:rsid w:val="00CE308D"/>
    <w:rsid w:val="00CE4C03"/>
    <w:rsid w:val="00CE7806"/>
    <w:rsid w:val="00CF2EDA"/>
    <w:rsid w:val="00CF2FB2"/>
    <w:rsid w:val="00CF43EA"/>
    <w:rsid w:val="00CF4FDA"/>
    <w:rsid w:val="00CF5ED8"/>
    <w:rsid w:val="00CF7B34"/>
    <w:rsid w:val="00D002EA"/>
    <w:rsid w:val="00D0163A"/>
    <w:rsid w:val="00D01886"/>
    <w:rsid w:val="00D020EC"/>
    <w:rsid w:val="00D04145"/>
    <w:rsid w:val="00D0499B"/>
    <w:rsid w:val="00D108C8"/>
    <w:rsid w:val="00D143AC"/>
    <w:rsid w:val="00D154E8"/>
    <w:rsid w:val="00D17111"/>
    <w:rsid w:val="00D216F4"/>
    <w:rsid w:val="00D222FB"/>
    <w:rsid w:val="00D23359"/>
    <w:rsid w:val="00D23D5C"/>
    <w:rsid w:val="00D23E3C"/>
    <w:rsid w:val="00D24305"/>
    <w:rsid w:val="00D25AB7"/>
    <w:rsid w:val="00D27C1C"/>
    <w:rsid w:val="00D30481"/>
    <w:rsid w:val="00D31EED"/>
    <w:rsid w:val="00D32708"/>
    <w:rsid w:val="00D332CB"/>
    <w:rsid w:val="00D34930"/>
    <w:rsid w:val="00D35D85"/>
    <w:rsid w:val="00D35F93"/>
    <w:rsid w:val="00D41F13"/>
    <w:rsid w:val="00D44ABE"/>
    <w:rsid w:val="00D46658"/>
    <w:rsid w:val="00D46948"/>
    <w:rsid w:val="00D47394"/>
    <w:rsid w:val="00D501EC"/>
    <w:rsid w:val="00D51D9D"/>
    <w:rsid w:val="00D529D7"/>
    <w:rsid w:val="00D619E4"/>
    <w:rsid w:val="00D6575B"/>
    <w:rsid w:val="00D66099"/>
    <w:rsid w:val="00D666D7"/>
    <w:rsid w:val="00D70D74"/>
    <w:rsid w:val="00D71342"/>
    <w:rsid w:val="00D71D80"/>
    <w:rsid w:val="00D75C2A"/>
    <w:rsid w:val="00D80A79"/>
    <w:rsid w:val="00D81C10"/>
    <w:rsid w:val="00D81C54"/>
    <w:rsid w:val="00D8331E"/>
    <w:rsid w:val="00D83B68"/>
    <w:rsid w:val="00D85957"/>
    <w:rsid w:val="00D86396"/>
    <w:rsid w:val="00D87CC5"/>
    <w:rsid w:val="00D87F47"/>
    <w:rsid w:val="00D91342"/>
    <w:rsid w:val="00D93EE7"/>
    <w:rsid w:val="00D95355"/>
    <w:rsid w:val="00D9597E"/>
    <w:rsid w:val="00D96B14"/>
    <w:rsid w:val="00D978FF"/>
    <w:rsid w:val="00DA18FB"/>
    <w:rsid w:val="00DA735B"/>
    <w:rsid w:val="00DB09D4"/>
    <w:rsid w:val="00DB35A9"/>
    <w:rsid w:val="00DC1D6A"/>
    <w:rsid w:val="00DC3BBE"/>
    <w:rsid w:val="00DC5B85"/>
    <w:rsid w:val="00DC77AD"/>
    <w:rsid w:val="00DC7FEE"/>
    <w:rsid w:val="00DD007D"/>
    <w:rsid w:val="00DD1FC0"/>
    <w:rsid w:val="00DD7AFF"/>
    <w:rsid w:val="00DE11BA"/>
    <w:rsid w:val="00DE65D1"/>
    <w:rsid w:val="00DF0155"/>
    <w:rsid w:val="00DF05F3"/>
    <w:rsid w:val="00DF2272"/>
    <w:rsid w:val="00DF26A8"/>
    <w:rsid w:val="00DF2729"/>
    <w:rsid w:val="00DF35FD"/>
    <w:rsid w:val="00DF7F76"/>
    <w:rsid w:val="00E00520"/>
    <w:rsid w:val="00E00649"/>
    <w:rsid w:val="00E02DB9"/>
    <w:rsid w:val="00E067CB"/>
    <w:rsid w:val="00E07965"/>
    <w:rsid w:val="00E109AD"/>
    <w:rsid w:val="00E12A52"/>
    <w:rsid w:val="00E13021"/>
    <w:rsid w:val="00E1534C"/>
    <w:rsid w:val="00E161E2"/>
    <w:rsid w:val="00E1674F"/>
    <w:rsid w:val="00E16D7D"/>
    <w:rsid w:val="00E20C87"/>
    <w:rsid w:val="00E22C7D"/>
    <w:rsid w:val="00E23651"/>
    <w:rsid w:val="00E2553A"/>
    <w:rsid w:val="00E27BB7"/>
    <w:rsid w:val="00E3026E"/>
    <w:rsid w:val="00E34863"/>
    <w:rsid w:val="00E36459"/>
    <w:rsid w:val="00E37ABA"/>
    <w:rsid w:val="00E4446A"/>
    <w:rsid w:val="00E44C56"/>
    <w:rsid w:val="00E51C05"/>
    <w:rsid w:val="00E52422"/>
    <w:rsid w:val="00E529FF"/>
    <w:rsid w:val="00E54348"/>
    <w:rsid w:val="00E547CA"/>
    <w:rsid w:val="00E55F44"/>
    <w:rsid w:val="00E57480"/>
    <w:rsid w:val="00E62A8F"/>
    <w:rsid w:val="00E6428E"/>
    <w:rsid w:val="00E666B0"/>
    <w:rsid w:val="00E72404"/>
    <w:rsid w:val="00E72FE4"/>
    <w:rsid w:val="00E74AE6"/>
    <w:rsid w:val="00E7504B"/>
    <w:rsid w:val="00E75820"/>
    <w:rsid w:val="00E77547"/>
    <w:rsid w:val="00E80752"/>
    <w:rsid w:val="00E80D0C"/>
    <w:rsid w:val="00E863D4"/>
    <w:rsid w:val="00E86960"/>
    <w:rsid w:val="00E9018E"/>
    <w:rsid w:val="00E930D3"/>
    <w:rsid w:val="00E936CD"/>
    <w:rsid w:val="00E941CE"/>
    <w:rsid w:val="00E975D6"/>
    <w:rsid w:val="00EA49EB"/>
    <w:rsid w:val="00EB2C1E"/>
    <w:rsid w:val="00EB3377"/>
    <w:rsid w:val="00EB41A2"/>
    <w:rsid w:val="00EB56B9"/>
    <w:rsid w:val="00EB6254"/>
    <w:rsid w:val="00EB7D0B"/>
    <w:rsid w:val="00EC34AA"/>
    <w:rsid w:val="00EC3BB4"/>
    <w:rsid w:val="00EC6E82"/>
    <w:rsid w:val="00ED0BE1"/>
    <w:rsid w:val="00ED0C3E"/>
    <w:rsid w:val="00ED0F40"/>
    <w:rsid w:val="00ED190A"/>
    <w:rsid w:val="00ED25A1"/>
    <w:rsid w:val="00ED32F2"/>
    <w:rsid w:val="00ED62E5"/>
    <w:rsid w:val="00ED7DC9"/>
    <w:rsid w:val="00EE0323"/>
    <w:rsid w:val="00EE1F14"/>
    <w:rsid w:val="00EE3BE7"/>
    <w:rsid w:val="00EE47CE"/>
    <w:rsid w:val="00EE4AE9"/>
    <w:rsid w:val="00EE5ADC"/>
    <w:rsid w:val="00EE7F78"/>
    <w:rsid w:val="00EE7FED"/>
    <w:rsid w:val="00EF0484"/>
    <w:rsid w:val="00EF1B3E"/>
    <w:rsid w:val="00EF1F67"/>
    <w:rsid w:val="00F00430"/>
    <w:rsid w:val="00F01F66"/>
    <w:rsid w:val="00F031E3"/>
    <w:rsid w:val="00F03E81"/>
    <w:rsid w:val="00F0416C"/>
    <w:rsid w:val="00F05AD9"/>
    <w:rsid w:val="00F05D42"/>
    <w:rsid w:val="00F0637A"/>
    <w:rsid w:val="00F06C0E"/>
    <w:rsid w:val="00F07DD9"/>
    <w:rsid w:val="00F10F17"/>
    <w:rsid w:val="00F1167A"/>
    <w:rsid w:val="00F11BCF"/>
    <w:rsid w:val="00F13A48"/>
    <w:rsid w:val="00F16A0B"/>
    <w:rsid w:val="00F176FC"/>
    <w:rsid w:val="00F2264A"/>
    <w:rsid w:val="00F23D9D"/>
    <w:rsid w:val="00F24F81"/>
    <w:rsid w:val="00F27023"/>
    <w:rsid w:val="00F32F4E"/>
    <w:rsid w:val="00F33D98"/>
    <w:rsid w:val="00F345A7"/>
    <w:rsid w:val="00F34F25"/>
    <w:rsid w:val="00F36B18"/>
    <w:rsid w:val="00F36E93"/>
    <w:rsid w:val="00F4180C"/>
    <w:rsid w:val="00F42068"/>
    <w:rsid w:val="00F42F92"/>
    <w:rsid w:val="00F43A77"/>
    <w:rsid w:val="00F43F6C"/>
    <w:rsid w:val="00F45473"/>
    <w:rsid w:val="00F464EB"/>
    <w:rsid w:val="00F539E3"/>
    <w:rsid w:val="00F546AB"/>
    <w:rsid w:val="00F603F0"/>
    <w:rsid w:val="00F60687"/>
    <w:rsid w:val="00F614A4"/>
    <w:rsid w:val="00F64C17"/>
    <w:rsid w:val="00F66910"/>
    <w:rsid w:val="00F71C64"/>
    <w:rsid w:val="00F720F3"/>
    <w:rsid w:val="00F75C46"/>
    <w:rsid w:val="00F7615D"/>
    <w:rsid w:val="00F778AA"/>
    <w:rsid w:val="00F779CC"/>
    <w:rsid w:val="00F84128"/>
    <w:rsid w:val="00F84DF0"/>
    <w:rsid w:val="00F86543"/>
    <w:rsid w:val="00F90C89"/>
    <w:rsid w:val="00F91C0C"/>
    <w:rsid w:val="00F950B8"/>
    <w:rsid w:val="00F961C2"/>
    <w:rsid w:val="00F968F2"/>
    <w:rsid w:val="00F972DF"/>
    <w:rsid w:val="00FA1F94"/>
    <w:rsid w:val="00FA5788"/>
    <w:rsid w:val="00FB05B3"/>
    <w:rsid w:val="00FB12DB"/>
    <w:rsid w:val="00FB6DDB"/>
    <w:rsid w:val="00FB74EB"/>
    <w:rsid w:val="00FB75AD"/>
    <w:rsid w:val="00FC16CE"/>
    <w:rsid w:val="00FC3675"/>
    <w:rsid w:val="00FC602E"/>
    <w:rsid w:val="00FD35C1"/>
    <w:rsid w:val="00FD3B3A"/>
    <w:rsid w:val="00FD4882"/>
    <w:rsid w:val="00FD71F5"/>
    <w:rsid w:val="00FE43BC"/>
    <w:rsid w:val="00FE47D4"/>
    <w:rsid w:val="00FE4972"/>
    <w:rsid w:val="00FE527C"/>
    <w:rsid w:val="00FE6CDB"/>
    <w:rsid w:val="00FF18D1"/>
    <w:rsid w:val="00FF1F6C"/>
    <w:rsid w:val="00FF29F5"/>
    <w:rsid w:val="00FF3841"/>
    <w:rsid w:val="00FF4D45"/>
    <w:rsid w:val="00FF7F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37D79"/>
  <w15:docId w15:val="{F638D6E3-9593-4FE0-9562-CB738EA3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FDC"/>
    <w:rPr>
      <w:rFonts w:ascii="Arial Narrow" w:hAnsi="Arial Narrow"/>
      <w:sz w:val="22"/>
      <w:lang w:val="en-US" w:eastAsia="en-CA"/>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104082"/>
    <w:pPr>
      <w:keepNext/>
      <w:numPr>
        <w:numId w:val="21"/>
      </w:numPr>
      <w:outlineLvl w:val="2"/>
    </w:pPr>
    <w:rPr>
      <w:sz w:val="28"/>
    </w:rPr>
  </w:style>
  <w:style w:type="paragraph" w:styleId="Heading4">
    <w:name w:val="heading 4"/>
    <w:basedOn w:val="Normal"/>
    <w:next w:val="Normal"/>
    <w:qFormat/>
    <w:rsid w:val="001302C1"/>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uiPriority w:val="99"/>
    <w:pPr>
      <w:spacing w:before="100" w:after="100"/>
    </w:pPr>
    <w:rPr>
      <w:rFonts w:ascii="Times New Roman" w:hAnsi="Times New Roman"/>
      <w:color w:val="000000"/>
      <w:sz w:val="24"/>
      <w:lang w:val="en-CA"/>
    </w:rPr>
  </w:style>
  <w:style w:type="paragraph" w:styleId="BodyText">
    <w:name w:val="Body Text"/>
    <w:basedOn w:val="Normal"/>
    <w:rPr>
      <w:b/>
      <w:u w:val="single"/>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alloonText">
    <w:name w:val="Balloon Text"/>
    <w:basedOn w:val="Normal"/>
    <w:semiHidden/>
    <w:rsid w:val="000F444C"/>
    <w:rPr>
      <w:rFonts w:ascii="Tahoma" w:hAnsi="Tahoma" w:cs="Tahoma"/>
      <w:sz w:val="16"/>
      <w:szCs w:val="16"/>
    </w:rPr>
  </w:style>
  <w:style w:type="character" w:styleId="Strong">
    <w:name w:val="Strong"/>
    <w:uiPriority w:val="22"/>
    <w:qFormat/>
    <w:rsid w:val="004C0859"/>
    <w:rPr>
      <w:b/>
      <w:bCs/>
    </w:rPr>
  </w:style>
  <w:style w:type="character" w:styleId="Emphasis">
    <w:name w:val="Emphasis"/>
    <w:uiPriority w:val="20"/>
    <w:qFormat/>
    <w:rsid w:val="004C0859"/>
    <w:rPr>
      <w:i/>
      <w:iCs/>
    </w:rPr>
  </w:style>
  <w:style w:type="character" w:styleId="HTMLTypewriter">
    <w:name w:val="HTML Typewriter"/>
    <w:rsid w:val="009402B5"/>
    <w:rPr>
      <w:rFonts w:ascii="Courier New" w:eastAsia="SimSun" w:hAnsi="Courier New" w:cs="Courier New"/>
      <w:sz w:val="20"/>
      <w:szCs w:val="20"/>
    </w:rPr>
  </w:style>
  <w:style w:type="paragraph" w:customStyle="1" w:styleId="CM21">
    <w:name w:val="CM21"/>
    <w:basedOn w:val="Normal"/>
    <w:next w:val="Normal"/>
    <w:uiPriority w:val="99"/>
    <w:rsid w:val="009914A4"/>
    <w:pPr>
      <w:widowControl w:val="0"/>
      <w:autoSpaceDE w:val="0"/>
      <w:autoSpaceDN w:val="0"/>
      <w:adjustRightInd w:val="0"/>
    </w:pPr>
    <w:rPr>
      <w:rFonts w:cs="Arial"/>
      <w:sz w:val="24"/>
      <w:szCs w:val="24"/>
      <w:lang w:val="en-CA"/>
    </w:rPr>
  </w:style>
  <w:style w:type="paragraph" w:customStyle="1" w:styleId="CM22">
    <w:name w:val="CM22"/>
    <w:basedOn w:val="Normal"/>
    <w:next w:val="Normal"/>
    <w:uiPriority w:val="99"/>
    <w:rsid w:val="00FC3675"/>
    <w:pPr>
      <w:widowControl w:val="0"/>
      <w:autoSpaceDE w:val="0"/>
      <w:autoSpaceDN w:val="0"/>
      <w:adjustRightInd w:val="0"/>
    </w:pPr>
    <w:rPr>
      <w:rFonts w:cs="Arial"/>
      <w:sz w:val="24"/>
      <w:szCs w:val="24"/>
      <w:lang w:val="en-CA"/>
    </w:rPr>
  </w:style>
  <w:style w:type="paragraph" w:customStyle="1" w:styleId="Default">
    <w:name w:val="Default"/>
    <w:rsid w:val="000D472A"/>
    <w:pPr>
      <w:widowControl w:val="0"/>
      <w:autoSpaceDE w:val="0"/>
      <w:autoSpaceDN w:val="0"/>
      <w:adjustRightInd w:val="0"/>
    </w:pPr>
    <w:rPr>
      <w:rFonts w:ascii="Arial" w:hAnsi="Arial" w:cs="Arial"/>
      <w:color w:val="000000"/>
      <w:sz w:val="24"/>
      <w:szCs w:val="24"/>
      <w:lang w:eastAsia="en-CA"/>
    </w:rPr>
  </w:style>
  <w:style w:type="paragraph" w:customStyle="1" w:styleId="CM7">
    <w:name w:val="CM7"/>
    <w:basedOn w:val="Default"/>
    <w:next w:val="Default"/>
    <w:uiPriority w:val="99"/>
    <w:rsid w:val="000D472A"/>
    <w:pPr>
      <w:spacing w:line="253" w:lineRule="atLeast"/>
    </w:pPr>
    <w:rPr>
      <w:color w:val="auto"/>
    </w:rPr>
  </w:style>
  <w:style w:type="paragraph" w:customStyle="1" w:styleId="CM25">
    <w:name w:val="CM25"/>
    <w:basedOn w:val="Default"/>
    <w:next w:val="Default"/>
    <w:uiPriority w:val="99"/>
    <w:rsid w:val="000D472A"/>
    <w:rPr>
      <w:color w:val="auto"/>
    </w:rPr>
  </w:style>
  <w:style w:type="paragraph" w:styleId="Title">
    <w:name w:val="Title"/>
    <w:basedOn w:val="Normal"/>
    <w:link w:val="TitleChar"/>
    <w:uiPriority w:val="10"/>
    <w:qFormat/>
    <w:rsid w:val="00CE7806"/>
    <w:rPr>
      <w:rFonts w:ascii="Calibri" w:eastAsia="Calibri" w:hAnsi="Calibri"/>
      <w:szCs w:val="22"/>
      <w:lang w:val="x-none" w:eastAsia="x-none"/>
    </w:rPr>
  </w:style>
  <w:style w:type="character" w:customStyle="1" w:styleId="TitleChar">
    <w:name w:val="Title Char"/>
    <w:link w:val="Title"/>
    <w:uiPriority w:val="10"/>
    <w:rsid w:val="00CE7806"/>
    <w:rPr>
      <w:rFonts w:ascii="Calibri" w:eastAsia="Calibri" w:hAnsi="Calibri"/>
      <w:sz w:val="22"/>
      <w:szCs w:val="22"/>
    </w:rPr>
  </w:style>
  <w:style w:type="paragraph" w:styleId="PlainText">
    <w:name w:val="Plain Text"/>
    <w:basedOn w:val="Normal"/>
    <w:link w:val="PlainTextChar"/>
    <w:uiPriority w:val="99"/>
    <w:unhideWhenUsed/>
    <w:rsid w:val="007E6A7A"/>
    <w:rPr>
      <w:rFonts w:ascii="Consolas" w:eastAsia="Calibri" w:hAnsi="Consolas"/>
      <w:sz w:val="21"/>
      <w:szCs w:val="21"/>
      <w:lang w:val="x-none" w:eastAsia="en-US"/>
    </w:rPr>
  </w:style>
  <w:style w:type="character" w:customStyle="1" w:styleId="PlainTextChar">
    <w:name w:val="Plain Text Char"/>
    <w:link w:val="PlainText"/>
    <w:uiPriority w:val="99"/>
    <w:rsid w:val="007E6A7A"/>
    <w:rPr>
      <w:rFonts w:ascii="Consolas" w:eastAsia="Calibri" w:hAnsi="Consolas" w:cs="Times New Roman"/>
      <w:sz w:val="21"/>
      <w:szCs w:val="21"/>
      <w:lang w:eastAsia="en-US"/>
    </w:rPr>
  </w:style>
  <w:style w:type="paragraph" w:customStyle="1" w:styleId="CM27">
    <w:name w:val="CM27"/>
    <w:basedOn w:val="Default"/>
    <w:next w:val="Default"/>
    <w:uiPriority w:val="99"/>
    <w:rsid w:val="009403C4"/>
    <w:rPr>
      <w:color w:val="auto"/>
    </w:rPr>
  </w:style>
  <w:style w:type="paragraph" w:customStyle="1" w:styleId="CM8">
    <w:name w:val="CM8"/>
    <w:basedOn w:val="Default"/>
    <w:next w:val="Default"/>
    <w:uiPriority w:val="99"/>
    <w:rsid w:val="009403C4"/>
    <w:pPr>
      <w:spacing w:line="253" w:lineRule="atLeast"/>
    </w:pPr>
    <w:rPr>
      <w:color w:val="auto"/>
    </w:rPr>
  </w:style>
  <w:style w:type="character" w:customStyle="1" w:styleId="apple-style-span">
    <w:name w:val="apple-style-span"/>
    <w:basedOn w:val="DefaultParagraphFont"/>
    <w:rsid w:val="00B1773E"/>
  </w:style>
  <w:style w:type="character" w:customStyle="1" w:styleId="but">
    <w:name w:val="but"/>
    <w:basedOn w:val="DefaultParagraphFont"/>
    <w:rsid w:val="00B1773E"/>
  </w:style>
  <w:style w:type="character" w:styleId="CommentReference">
    <w:name w:val="annotation reference"/>
    <w:rsid w:val="000830DE"/>
    <w:rPr>
      <w:sz w:val="16"/>
      <w:szCs w:val="16"/>
    </w:rPr>
  </w:style>
  <w:style w:type="paragraph" w:styleId="CommentText">
    <w:name w:val="annotation text"/>
    <w:basedOn w:val="Normal"/>
    <w:link w:val="CommentTextChar"/>
    <w:rsid w:val="000830DE"/>
    <w:rPr>
      <w:sz w:val="20"/>
    </w:rPr>
  </w:style>
  <w:style w:type="character" w:customStyle="1" w:styleId="CommentTextChar">
    <w:name w:val="Comment Text Char"/>
    <w:link w:val="CommentText"/>
    <w:rsid w:val="000830DE"/>
    <w:rPr>
      <w:rFonts w:ascii="Arial" w:hAnsi="Arial"/>
      <w:lang w:val="en-US"/>
    </w:rPr>
  </w:style>
  <w:style w:type="paragraph" w:styleId="ListParagraph">
    <w:name w:val="List Paragraph"/>
    <w:basedOn w:val="Normal"/>
    <w:uiPriority w:val="34"/>
    <w:qFormat/>
    <w:rsid w:val="001356F2"/>
    <w:pPr>
      <w:spacing w:before="100" w:beforeAutospacing="1" w:after="100" w:afterAutospacing="1"/>
      <w:ind w:left="720"/>
      <w:contextualSpacing/>
    </w:pPr>
    <w:rPr>
      <w:rFonts w:ascii="Calibri" w:eastAsia="MS Mincho" w:hAnsi="Calibri"/>
      <w:szCs w:val="22"/>
      <w:lang w:eastAsia="zh-TW"/>
    </w:rPr>
  </w:style>
  <w:style w:type="table" w:styleId="TableGrid">
    <w:name w:val="Table Grid"/>
    <w:basedOn w:val="TableNormal"/>
    <w:uiPriority w:val="39"/>
    <w:rsid w:val="00D6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11975"/>
    <w:rPr>
      <w:b/>
      <w:bCs/>
    </w:rPr>
  </w:style>
  <w:style w:type="character" w:customStyle="1" w:styleId="CommentSubjectChar">
    <w:name w:val="Comment Subject Char"/>
    <w:basedOn w:val="CommentTextChar"/>
    <w:link w:val="CommentSubject"/>
    <w:rsid w:val="00711975"/>
    <w:rPr>
      <w:rFonts w:ascii="Arial" w:hAnsi="Arial"/>
      <w:b/>
      <w:bCs/>
      <w:lang w:val="en-US" w:eastAsia="en-CA"/>
    </w:rPr>
  </w:style>
  <w:style w:type="paragraph" w:styleId="FootnoteText">
    <w:name w:val="footnote text"/>
    <w:basedOn w:val="Normal"/>
    <w:link w:val="FootnoteTextChar"/>
    <w:uiPriority w:val="99"/>
    <w:rsid w:val="00FD35C1"/>
    <w:rPr>
      <w:sz w:val="20"/>
    </w:rPr>
  </w:style>
  <w:style w:type="character" w:customStyle="1" w:styleId="FootnoteTextChar">
    <w:name w:val="Footnote Text Char"/>
    <w:basedOn w:val="DefaultParagraphFont"/>
    <w:link w:val="FootnoteText"/>
    <w:uiPriority w:val="99"/>
    <w:rsid w:val="00FD35C1"/>
    <w:rPr>
      <w:rFonts w:ascii="Arial" w:hAnsi="Arial"/>
      <w:lang w:val="en-US" w:eastAsia="en-CA"/>
    </w:rPr>
  </w:style>
  <w:style w:type="character" w:styleId="FootnoteReference">
    <w:name w:val="footnote reference"/>
    <w:basedOn w:val="DefaultParagraphFont"/>
    <w:uiPriority w:val="99"/>
    <w:rsid w:val="00FD35C1"/>
    <w:rPr>
      <w:vertAlign w:val="superscript"/>
    </w:rPr>
  </w:style>
  <w:style w:type="character" w:customStyle="1" w:styleId="HeaderChar">
    <w:name w:val="Header Char"/>
    <w:basedOn w:val="DefaultParagraphFont"/>
    <w:link w:val="Header"/>
    <w:uiPriority w:val="99"/>
    <w:rsid w:val="00970DB5"/>
    <w:rPr>
      <w:sz w:val="24"/>
      <w:lang w:eastAsia="en-CA"/>
    </w:rPr>
  </w:style>
  <w:style w:type="character" w:styleId="IntenseEmphasis">
    <w:name w:val="Intense Emphasis"/>
    <w:basedOn w:val="DefaultParagraphFont"/>
    <w:uiPriority w:val="21"/>
    <w:qFormat/>
    <w:rsid w:val="00B27581"/>
    <w:rPr>
      <w:i/>
      <w:iCs/>
      <w:color w:val="5B9BD5" w:themeColor="accent1"/>
    </w:rPr>
  </w:style>
  <w:style w:type="character" w:styleId="UnresolvedMention">
    <w:name w:val="Unresolved Mention"/>
    <w:basedOn w:val="DefaultParagraphFont"/>
    <w:uiPriority w:val="99"/>
    <w:semiHidden/>
    <w:unhideWhenUsed/>
    <w:rsid w:val="00D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495">
      <w:bodyDiv w:val="1"/>
      <w:marLeft w:val="0"/>
      <w:marRight w:val="0"/>
      <w:marTop w:val="0"/>
      <w:marBottom w:val="0"/>
      <w:divBdr>
        <w:top w:val="none" w:sz="0" w:space="0" w:color="auto"/>
        <w:left w:val="none" w:sz="0" w:space="0" w:color="auto"/>
        <w:bottom w:val="none" w:sz="0" w:space="0" w:color="auto"/>
        <w:right w:val="none" w:sz="0" w:space="0" w:color="auto"/>
      </w:divBdr>
    </w:div>
    <w:div w:id="106506658">
      <w:bodyDiv w:val="1"/>
      <w:marLeft w:val="0"/>
      <w:marRight w:val="0"/>
      <w:marTop w:val="0"/>
      <w:marBottom w:val="0"/>
      <w:divBdr>
        <w:top w:val="none" w:sz="0" w:space="0" w:color="auto"/>
        <w:left w:val="none" w:sz="0" w:space="0" w:color="auto"/>
        <w:bottom w:val="none" w:sz="0" w:space="0" w:color="auto"/>
        <w:right w:val="none" w:sz="0" w:space="0" w:color="auto"/>
      </w:divBdr>
    </w:div>
    <w:div w:id="188222700">
      <w:bodyDiv w:val="1"/>
      <w:marLeft w:val="0"/>
      <w:marRight w:val="0"/>
      <w:marTop w:val="0"/>
      <w:marBottom w:val="0"/>
      <w:divBdr>
        <w:top w:val="none" w:sz="0" w:space="0" w:color="auto"/>
        <w:left w:val="none" w:sz="0" w:space="0" w:color="auto"/>
        <w:bottom w:val="none" w:sz="0" w:space="0" w:color="auto"/>
        <w:right w:val="none" w:sz="0" w:space="0" w:color="auto"/>
      </w:divBdr>
    </w:div>
    <w:div w:id="214390202">
      <w:bodyDiv w:val="1"/>
      <w:marLeft w:val="0"/>
      <w:marRight w:val="0"/>
      <w:marTop w:val="0"/>
      <w:marBottom w:val="0"/>
      <w:divBdr>
        <w:top w:val="none" w:sz="0" w:space="0" w:color="auto"/>
        <w:left w:val="none" w:sz="0" w:space="0" w:color="auto"/>
        <w:bottom w:val="none" w:sz="0" w:space="0" w:color="auto"/>
        <w:right w:val="none" w:sz="0" w:space="0" w:color="auto"/>
      </w:divBdr>
    </w:div>
    <w:div w:id="220868081">
      <w:bodyDiv w:val="1"/>
      <w:marLeft w:val="0"/>
      <w:marRight w:val="0"/>
      <w:marTop w:val="0"/>
      <w:marBottom w:val="0"/>
      <w:divBdr>
        <w:top w:val="none" w:sz="0" w:space="0" w:color="auto"/>
        <w:left w:val="none" w:sz="0" w:space="0" w:color="auto"/>
        <w:bottom w:val="none" w:sz="0" w:space="0" w:color="auto"/>
        <w:right w:val="none" w:sz="0" w:space="0" w:color="auto"/>
      </w:divBdr>
    </w:div>
    <w:div w:id="350225310">
      <w:bodyDiv w:val="1"/>
      <w:marLeft w:val="0"/>
      <w:marRight w:val="0"/>
      <w:marTop w:val="0"/>
      <w:marBottom w:val="0"/>
      <w:divBdr>
        <w:top w:val="none" w:sz="0" w:space="0" w:color="auto"/>
        <w:left w:val="none" w:sz="0" w:space="0" w:color="auto"/>
        <w:bottom w:val="none" w:sz="0" w:space="0" w:color="auto"/>
        <w:right w:val="none" w:sz="0" w:space="0" w:color="auto"/>
      </w:divBdr>
    </w:div>
    <w:div w:id="374894980">
      <w:bodyDiv w:val="1"/>
      <w:marLeft w:val="0"/>
      <w:marRight w:val="0"/>
      <w:marTop w:val="0"/>
      <w:marBottom w:val="0"/>
      <w:divBdr>
        <w:top w:val="none" w:sz="0" w:space="0" w:color="auto"/>
        <w:left w:val="none" w:sz="0" w:space="0" w:color="auto"/>
        <w:bottom w:val="none" w:sz="0" w:space="0" w:color="auto"/>
        <w:right w:val="none" w:sz="0" w:space="0" w:color="auto"/>
      </w:divBdr>
    </w:div>
    <w:div w:id="402526930">
      <w:bodyDiv w:val="1"/>
      <w:marLeft w:val="0"/>
      <w:marRight w:val="0"/>
      <w:marTop w:val="0"/>
      <w:marBottom w:val="0"/>
      <w:divBdr>
        <w:top w:val="none" w:sz="0" w:space="0" w:color="auto"/>
        <w:left w:val="none" w:sz="0" w:space="0" w:color="auto"/>
        <w:bottom w:val="none" w:sz="0" w:space="0" w:color="auto"/>
        <w:right w:val="none" w:sz="0" w:space="0" w:color="auto"/>
      </w:divBdr>
    </w:div>
    <w:div w:id="443575231">
      <w:bodyDiv w:val="1"/>
      <w:marLeft w:val="0"/>
      <w:marRight w:val="0"/>
      <w:marTop w:val="0"/>
      <w:marBottom w:val="0"/>
      <w:divBdr>
        <w:top w:val="none" w:sz="0" w:space="0" w:color="auto"/>
        <w:left w:val="none" w:sz="0" w:space="0" w:color="auto"/>
        <w:bottom w:val="none" w:sz="0" w:space="0" w:color="auto"/>
        <w:right w:val="none" w:sz="0" w:space="0" w:color="auto"/>
      </w:divBdr>
      <w:divsChild>
        <w:div w:id="25756359">
          <w:marLeft w:val="0"/>
          <w:marRight w:val="0"/>
          <w:marTop w:val="0"/>
          <w:marBottom w:val="0"/>
          <w:divBdr>
            <w:top w:val="none" w:sz="0" w:space="0" w:color="auto"/>
            <w:left w:val="none" w:sz="0" w:space="0" w:color="auto"/>
            <w:bottom w:val="none" w:sz="0" w:space="0" w:color="auto"/>
            <w:right w:val="none" w:sz="0" w:space="0" w:color="auto"/>
          </w:divBdr>
        </w:div>
        <w:div w:id="28995043">
          <w:marLeft w:val="0"/>
          <w:marRight w:val="0"/>
          <w:marTop w:val="0"/>
          <w:marBottom w:val="0"/>
          <w:divBdr>
            <w:top w:val="none" w:sz="0" w:space="0" w:color="auto"/>
            <w:left w:val="none" w:sz="0" w:space="0" w:color="auto"/>
            <w:bottom w:val="none" w:sz="0" w:space="0" w:color="auto"/>
            <w:right w:val="none" w:sz="0" w:space="0" w:color="auto"/>
          </w:divBdr>
        </w:div>
        <w:div w:id="33620410">
          <w:marLeft w:val="0"/>
          <w:marRight w:val="0"/>
          <w:marTop w:val="0"/>
          <w:marBottom w:val="0"/>
          <w:divBdr>
            <w:top w:val="none" w:sz="0" w:space="0" w:color="auto"/>
            <w:left w:val="none" w:sz="0" w:space="0" w:color="auto"/>
            <w:bottom w:val="none" w:sz="0" w:space="0" w:color="auto"/>
            <w:right w:val="none" w:sz="0" w:space="0" w:color="auto"/>
          </w:divBdr>
        </w:div>
        <w:div w:id="70855082">
          <w:marLeft w:val="0"/>
          <w:marRight w:val="0"/>
          <w:marTop w:val="0"/>
          <w:marBottom w:val="0"/>
          <w:divBdr>
            <w:top w:val="none" w:sz="0" w:space="0" w:color="auto"/>
            <w:left w:val="none" w:sz="0" w:space="0" w:color="auto"/>
            <w:bottom w:val="none" w:sz="0" w:space="0" w:color="auto"/>
            <w:right w:val="none" w:sz="0" w:space="0" w:color="auto"/>
          </w:divBdr>
        </w:div>
        <w:div w:id="79257211">
          <w:marLeft w:val="0"/>
          <w:marRight w:val="0"/>
          <w:marTop w:val="0"/>
          <w:marBottom w:val="0"/>
          <w:divBdr>
            <w:top w:val="none" w:sz="0" w:space="0" w:color="auto"/>
            <w:left w:val="none" w:sz="0" w:space="0" w:color="auto"/>
            <w:bottom w:val="none" w:sz="0" w:space="0" w:color="auto"/>
            <w:right w:val="none" w:sz="0" w:space="0" w:color="auto"/>
          </w:divBdr>
        </w:div>
        <w:div w:id="83649079">
          <w:marLeft w:val="0"/>
          <w:marRight w:val="0"/>
          <w:marTop w:val="0"/>
          <w:marBottom w:val="0"/>
          <w:divBdr>
            <w:top w:val="none" w:sz="0" w:space="0" w:color="auto"/>
            <w:left w:val="none" w:sz="0" w:space="0" w:color="auto"/>
            <w:bottom w:val="none" w:sz="0" w:space="0" w:color="auto"/>
            <w:right w:val="none" w:sz="0" w:space="0" w:color="auto"/>
          </w:divBdr>
        </w:div>
        <w:div w:id="84114656">
          <w:marLeft w:val="0"/>
          <w:marRight w:val="0"/>
          <w:marTop w:val="0"/>
          <w:marBottom w:val="0"/>
          <w:divBdr>
            <w:top w:val="none" w:sz="0" w:space="0" w:color="auto"/>
            <w:left w:val="none" w:sz="0" w:space="0" w:color="auto"/>
            <w:bottom w:val="none" w:sz="0" w:space="0" w:color="auto"/>
            <w:right w:val="none" w:sz="0" w:space="0" w:color="auto"/>
          </w:divBdr>
        </w:div>
        <w:div w:id="111554247">
          <w:marLeft w:val="0"/>
          <w:marRight w:val="0"/>
          <w:marTop w:val="0"/>
          <w:marBottom w:val="0"/>
          <w:divBdr>
            <w:top w:val="none" w:sz="0" w:space="0" w:color="auto"/>
            <w:left w:val="none" w:sz="0" w:space="0" w:color="auto"/>
            <w:bottom w:val="none" w:sz="0" w:space="0" w:color="auto"/>
            <w:right w:val="none" w:sz="0" w:space="0" w:color="auto"/>
          </w:divBdr>
        </w:div>
        <w:div w:id="133986001">
          <w:marLeft w:val="0"/>
          <w:marRight w:val="0"/>
          <w:marTop w:val="0"/>
          <w:marBottom w:val="0"/>
          <w:divBdr>
            <w:top w:val="none" w:sz="0" w:space="0" w:color="auto"/>
            <w:left w:val="none" w:sz="0" w:space="0" w:color="auto"/>
            <w:bottom w:val="none" w:sz="0" w:space="0" w:color="auto"/>
            <w:right w:val="none" w:sz="0" w:space="0" w:color="auto"/>
          </w:divBdr>
        </w:div>
        <w:div w:id="145558153">
          <w:marLeft w:val="0"/>
          <w:marRight w:val="0"/>
          <w:marTop w:val="0"/>
          <w:marBottom w:val="0"/>
          <w:divBdr>
            <w:top w:val="none" w:sz="0" w:space="0" w:color="auto"/>
            <w:left w:val="none" w:sz="0" w:space="0" w:color="auto"/>
            <w:bottom w:val="none" w:sz="0" w:space="0" w:color="auto"/>
            <w:right w:val="none" w:sz="0" w:space="0" w:color="auto"/>
          </w:divBdr>
        </w:div>
        <w:div w:id="173689580">
          <w:marLeft w:val="0"/>
          <w:marRight w:val="0"/>
          <w:marTop w:val="0"/>
          <w:marBottom w:val="0"/>
          <w:divBdr>
            <w:top w:val="none" w:sz="0" w:space="0" w:color="auto"/>
            <w:left w:val="none" w:sz="0" w:space="0" w:color="auto"/>
            <w:bottom w:val="none" w:sz="0" w:space="0" w:color="auto"/>
            <w:right w:val="none" w:sz="0" w:space="0" w:color="auto"/>
          </w:divBdr>
        </w:div>
        <w:div w:id="187839311">
          <w:marLeft w:val="0"/>
          <w:marRight w:val="0"/>
          <w:marTop w:val="0"/>
          <w:marBottom w:val="0"/>
          <w:divBdr>
            <w:top w:val="none" w:sz="0" w:space="0" w:color="auto"/>
            <w:left w:val="none" w:sz="0" w:space="0" w:color="auto"/>
            <w:bottom w:val="none" w:sz="0" w:space="0" w:color="auto"/>
            <w:right w:val="none" w:sz="0" w:space="0" w:color="auto"/>
          </w:divBdr>
        </w:div>
        <w:div w:id="199974647">
          <w:marLeft w:val="0"/>
          <w:marRight w:val="0"/>
          <w:marTop w:val="0"/>
          <w:marBottom w:val="0"/>
          <w:divBdr>
            <w:top w:val="none" w:sz="0" w:space="0" w:color="auto"/>
            <w:left w:val="none" w:sz="0" w:space="0" w:color="auto"/>
            <w:bottom w:val="none" w:sz="0" w:space="0" w:color="auto"/>
            <w:right w:val="none" w:sz="0" w:space="0" w:color="auto"/>
          </w:divBdr>
        </w:div>
        <w:div w:id="220214853">
          <w:marLeft w:val="0"/>
          <w:marRight w:val="0"/>
          <w:marTop w:val="0"/>
          <w:marBottom w:val="0"/>
          <w:divBdr>
            <w:top w:val="none" w:sz="0" w:space="0" w:color="auto"/>
            <w:left w:val="none" w:sz="0" w:space="0" w:color="auto"/>
            <w:bottom w:val="none" w:sz="0" w:space="0" w:color="auto"/>
            <w:right w:val="none" w:sz="0" w:space="0" w:color="auto"/>
          </w:divBdr>
        </w:div>
        <w:div w:id="226041456">
          <w:marLeft w:val="0"/>
          <w:marRight w:val="0"/>
          <w:marTop w:val="0"/>
          <w:marBottom w:val="0"/>
          <w:divBdr>
            <w:top w:val="none" w:sz="0" w:space="0" w:color="auto"/>
            <w:left w:val="none" w:sz="0" w:space="0" w:color="auto"/>
            <w:bottom w:val="none" w:sz="0" w:space="0" w:color="auto"/>
            <w:right w:val="none" w:sz="0" w:space="0" w:color="auto"/>
          </w:divBdr>
        </w:div>
        <w:div w:id="240141026">
          <w:marLeft w:val="0"/>
          <w:marRight w:val="0"/>
          <w:marTop w:val="0"/>
          <w:marBottom w:val="0"/>
          <w:divBdr>
            <w:top w:val="none" w:sz="0" w:space="0" w:color="auto"/>
            <w:left w:val="none" w:sz="0" w:space="0" w:color="auto"/>
            <w:bottom w:val="none" w:sz="0" w:space="0" w:color="auto"/>
            <w:right w:val="none" w:sz="0" w:space="0" w:color="auto"/>
          </w:divBdr>
        </w:div>
        <w:div w:id="258107353">
          <w:marLeft w:val="0"/>
          <w:marRight w:val="0"/>
          <w:marTop w:val="0"/>
          <w:marBottom w:val="0"/>
          <w:divBdr>
            <w:top w:val="none" w:sz="0" w:space="0" w:color="auto"/>
            <w:left w:val="none" w:sz="0" w:space="0" w:color="auto"/>
            <w:bottom w:val="none" w:sz="0" w:space="0" w:color="auto"/>
            <w:right w:val="none" w:sz="0" w:space="0" w:color="auto"/>
          </w:divBdr>
        </w:div>
        <w:div w:id="282736751">
          <w:marLeft w:val="0"/>
          <w:marRight w:val="0"/>
          <w:marTop w:val="0"/>
          <w:marBottom w:val="0"/>
          <w:divBdr>
            <w:top w:val="none" w:sz="0" w:space="0" w:color="auto"/>
            <w:left w:val="none" w:sz="0" w:space="0" w:color="auto"/>
            <w:bottom w:val="none" w:sz="0" w:space="0" w:color="auto"/>
            <w:right w:val="none" w:sz="0" w:space="0" w:color="auto"/>
          </w:divBdr>
        </w:div>
        <w:div w:id="284432659">
          <w:marLeft w:val="0"/>
          <w:marRight w:val="0"/>
          <w:marTop w:val="0"/>
          <w:marBottom w:val="0"/>
          <w:divBdr>
            <w:top w:val="none" w:sz="0" w:space="0" w:color="auto"/>
            <w:left w:val="none" w:sz="0" w:space="0" w:color="auto"/>
            <w:bottom w:val="none" w:sz="0" w:space="0" w:color="auto"/>
            <w:right w:val="none" w:sz="0" w:space="0" w:color="auto"/>
          </w:divBdr>
        </w:div>
        <w:div w:id="298078833">
          <w:marLeft w:val="0"/>
          <w:marRight w:val="0"/>
          <w:marTop w:val="0"/>
          <w:marBottom w:val="0"/>
          <w:divBdr>
            <w:top w:val="none" w:sz="0" w:space="0" w:color="auto"/>
            <w:left w:val="none" w:sz="0" w:space="0" w:color="auto"/>
            <w:bottom w:val="none" w:sz="0" w:space="0" w:color="auto"/>
            <w:right w:val="none" w:sz="0" w:space="0" w:color="auto"/>
          </w:divBdr>
        </w:div>
        <w:div w:id="310519717">
          <w:marLeft w:val="0"/>
          <w:marRight w:val="0"/>
          <w:marTop w:val="0"/>
          <w:marBottom w:val="0"/>
          <w:divBdr>
            <w:top w:val="none" w:sz="0" w:space="0" w:color="auto"/>
            <w:left w:val="none" w:sz="0" w:space="0" w:color="auto"/>
            <w:bottom w:val="none" w:sz="0" w:space="0" w:color="auto"/>
            <w:right w:val="none" w:sz="0" w:space="0" w:color="auto"/>
          </w:divBdr>
        </w:div>
        <w:div w:id="324826951">
          <w:marLeft w:val="0"/>
          <w:marRight w:val="0"/>
          <w:marTop w:val="0"/>
          <w:marBottom w:val="0"/>
          <w:divBdr>
            <w:top w:val="none" w:sz="0" w:space="0" w:color="auto"/>
            <w:left w:val="none" w:sz="0" w:space="0" w:color="auto"/>
            <w:bottom w:val="none" w:sz="0" w:space="0" w:color="auto"/>
            <w:right w:val="none" w:sz="0" w:space="0" w:color="auto"/>
          </w:divBdr>
        </w:div>
        <w:div w:id="329719300">
          <w:marLeft w:val="0"/>
          <w:marRight w:val="0"/>
          <w:marTop w:val="0"/>
          <w:marBottom w:val="0"/>
          <w:divBdr>
            <w:top w:val="none" w:sz="0" w:space="0" w:color="auto"/>
            <w:left w:val="none" w:sz="0" w:space="0" w:color="auto"/>
            <w:bottom w:val="none" w:sz="0" w:space="0" w:color="auto"/>
            <w:right w:val="none" w:sz="0" w:space="0" w:color="auto"/>
          </w:divBdr>
        </w:div>
        <w:div w:id="342443353">
          <w:marLeft w:val="0"/>
          <w:marRight w:val="0"/>
          <w:marTop w:val="0"/>
          <w:marBottom w:val="0"/>
          <w:divBdr>
            <w:top w:val="none" w:sz="0" w:space="0" w:color="auto"/>
            <w:left w:val="none" w:sz="0" w:space="0" w:color="auto"/>
            <w:bottom w:val="none" w:sz="0" w:space="0" w:color="auto"/>
            <w:right w:val="none" w:sz="0" w:space="0" w:color="auto"/>
          </w:divBdr>
        </w:div>
        <w:div w:id="382338225">
          <w:marLeft w:val="0"/>
          <w:marRight w:val="0"/>
          <w:marTop w:val="0"/>
          <w:marBottom w:val="0"/>
          <w:divBdr>
            <w:top w:val="none" w:sz="0" w:space="0" w:color="auto"/>
            <w:left w:val="none" w:sz="0" w:space="0" w:color="auto"/>
            <w:bottom w:val="none" w:sz="0" w:space="0" w:color="auto"/>
            <w:right w:val="none" w:sz="0" w:space="0" w:color="auto"/>
          </w:divBdr>
        </w:div>
        <w:div w:id="383413062">
          <w:marLeft w:val="0"/>
          <w:marRight w:val="0"/>
          <w:marTop w:val="0"/>
          <w:marBottom w:val="0"/>
          <w:divBdr>
            <w:top w:val="none" w:sz="0" w:space="0" w:color="auto"/>
            <w:left w:val="none" w:sz="0" w:space="0" w:color="auto"/>
            <w:bottom w:val="none" w:sz="0" w:space="0" w:color="auto"/>
            <w:right w:val="none" w:sz="0" w:space="0" w:color="auto"/>
          </w:divBdr>
        </w:div>
        <w:div w:id="385564980">
          <w:marLeft w:val="0"/>
          <w:marRight w:val="0"/>
          <w:marTop w:val="0"/>
          <w:marBottom w:val="0"/>
          <w:divBdr>
            <w:top w:val="none" w:sz="0" w:space="0" w:color="auto"/>
            <w:left w:val="none" w:sz="0" w:space="0" w:color="auto"/>
            <w:bottom w:val="none" w:sz="0" w:space="0" w:color="auto"/>
            <w:right w:val="none" w:sz="0" w:space="0" w:color="auto"/>
          </w:divBdr>
        </w:div>
        <w:div w:id="400298240">
          <w:marLeft w:val="0"/>
          <w:marRight w:val="0"/>
          <w:marTop w:val="0"/>
          <w:marBottom w:val="0"/>
          <w:divBdr>
            <w:top w:val="none" w:sz="0" w:space="0" w:color="auto"/>
            <w:left w:val="none" w:sz="0" w:space="0" w:color="auto"/>
            <w:bottom w:val="none" w:sz="0" w:space="0" w:color="auto"/>
            <w:right w:val="none" w:sz="0" w:space="0" w:color="auto"/>
          </w:divBdr>
        </w:div>
        <w:div w:id="407582504">
          <w:marLeft w:val="0"/>
          <w:marRight w:val="0"/>
          <w:marTop w:val="0"/>
          <w:marBottom w:val="0"/>
          <w:divBdr>
            <w:top w:val="none" w:sz="0" w:space="0" w:color="auto"/>
            <w:left w:val="none" w:sz="0" w:space="0" w:color="auto"/>
            <w:bottom w:val="none" w:sz="0" w:space="0" w:color="auto"/>
            <w:right w:val="none" w:sz="0" w:space="0" w:color="auto"/>
          </w:divBdr>
        </w:div>
        <w:div w:id="420611294">
          <w:marLeft w:val="0"/>
          <w:marRight w:val="0"/>
          <w:marTop w:val="0"/>
          <w:marBottom w:val="0"/>
          <w:divBdr>
            <w:top w:val="none" w:sz="0" w:space="0" w:color="auto"/>
            <w:left w:val="none" w:sz="0" w:space="0" w:color="auto"/>
            <w:bottom w:val="none" w:sz="0" w:space="0" w:color="auto"/>
            <w:right w:val="none" w:sz="0" w:space="0" w:color="auto"/>
          </w:divBdr>
        </w:div>
        <w:div w:id="429082045">
          <w:marLeft w:val="0"/>
          <w:marRight w:val="0"/>
          <w:marTop w:val="0"/>
          <w:marBottom w:val="0"/>
          <w:divBdr>
            <w:top w:val="none" w:sz="0" w:space="0" w:color="auto"/>
            <w:left w:val="none" w:sz="0" w:space="0" w:color="auto"/>
            <w:bottom w:val="none" w:sz="0" w:space="0" w:color="auto"/>
            <w:right w:val="none" w:sz="0" w:space="0" w:color="auto"/>
          </w:divBdr>
        </w:div>
        <w:div w:id="432095318">
          <w:marLeft w:val="0"/>
          <w:marRight w:val="0"/>
          <w:marTop w:val="0"/>
          <w:marBottom w:val="0"/>
          <w:divBdr>
            <w:top w:val="none" w:sz="0" w:space="0" w:color="auto"/>
            <w:left w:val="none" w:sz="0" w:space="0" w:color="auto"/>
            <w:bottom w:val="none" w:sz="0" w:space="0" w:color="auto"/>
            <w:right w:val="none" w:sz="0" w:space="0" w:color="auto"/>
          </w:divBdr>
        </w:div>
        <w:div w:id="555314860">
          <w:marLeft w:val="0"/>
          <w:marRight w:val="0"/>
          <w:marTop w:val="0"/>
          <w:marBottom w:val="0"/>
          <w:divBdr>
            <w:top w:val="none" w:sz="0" w:space="0" w:color="auto"/>
            <w:left w:val="none" w:sz="0" w:space="0" w:color="auto"/>
            <w:bottom w:val="none" w:sz="0" w:space="0" w:color="auto"/>
            <w:right w:val="none" w:sz="0" w:space="0" w:color="auto"/>
          </w:divBdr>
        </w:div>
        <w:div w:id="569923950">
          <w:marLeft w:val="0"/>
          <w:marRight w:val="0"/>
          <w:marTop w:val="0"/>
          <w:marBottom w:val="0"/>
          <w:divBdr>
            <w:top w:val="none" w:sz="0" w:space="0" w:color="auto"/>
            <w:left w:val="none" w:sz="0" w:space="0" w:color="auto"/>
            <w:bottom w:val="none" w:sz="0" w:space="0" w:color="auto"/>
            <w:right w:val="none" w:sz="0" w:space="0" w:color="auto"/>
          </w:divBdr>
        </w:div>
        <w:div w:id="583220195">
          <w:marLeft w:val="0"/>
          <w:marRight w:val="0"/>
          <w:marTop w:val="0"/>
          <w:marBottom w:val="0"/>
          <w:divBdr>
            <w:top w:val="none" w:sz="0" w:space="0" w:color="auto"/>
            <w:left w:val="none" w:sz="0" w:space="0" w:color="auto"/>
            <w:bottom w:val="none" w:sz="0" w:space="0" w:color="auto"/>
            <w:right w:val="none" w:sz="0" w:space="0" w:color="auto"/>
          </w:divBdr>
        </w:div>
        <w:div w:id="597367942">
          <w:marLeft w:val="0"/>
          <w:marRight w:val="0"/>
          <w:marTop w:val="0"/>
          <w:marBottom w:val="0"/>
          <w:divBdr>
            <w:top w:val="none" w:sz="0" w:space="0" w:color="auto"/>
            <w:left w:val="none" w:sz="0" w:space="0" w:color="auto"/>
            <w:bottom w:val="none" w:sz="0" w:space="0" w:color="auto"/>
            <w:right w:val="none" w:sz="0" w:space="0" w:color="auto"/>
          </w:divBdr>
        </w:div>
        <w:div w:id="620846346">
          <w:marLeft w:val="0"/>
          <w:marRight w:val="0"/>
          <w:marTop w:val="0"/>
          <w:marBottom w:val="0"/>
          <w:divBdr>
            <w:top w:val="none" w:sz="0" w:space="0" w:color="auto"/>
            <w:left w:val="none" w:sz="0" w:space="0" w:color="auto"/>
            <w:bottom w:val="none" w:sz="0" w:space="0" w:color="auto"/>
            <w:right w:val="none" w:sz="0" w:space="0" w:color="auto"/>
          </w:divBdr>
        </w:div>
        <w:div w:id="622462550">
          <w:marLeft w:val="0"/>
          <w:marRight w:val="0"/>
          <w:marTop w:val="0"/>
          <w:marBottom w:val="0"/>
          <w:divBdr>
            <w:top w:val="none" w:sz="0" w:space="0" w:color="auto"/>
            <w:left w:val="none" w:sz="0" w:space="0" w:color="auto"/>
            <w:bottom w:val="none" w:sz="0" w:space="0" w:color="auto"/>
            <w:right w:val="none" w:sz="0" w:space="0" w:color="auto"/>
          </w:divBdr>
        </w:div>
        <w:div w:id="622689857">
          <w:marLeft w:val="0"/>
          <w:marRight w:val="0"/>
          <w:marTop w:val="0"/>
          <w:marBottom w:val="0"/>
          <w:divBdr>
            <w:top w:val="none" w:sz="0" w:space="0" w:color="auto"/>
            <w:left w:val="none" w:sz="0" w:space="0" w:color="auto"/>
            <w:bottom w:val="none" w:sz="0" w:space="0" w:color="auto"/>
            <w:right w:val="none" w:sz="0" w:space="0" w:color="auto"/>
          </w:divBdr>
        </w:div>
        <w:div w:id="623855125">
          <w:marLeft w:val="0"/>
          <w:marRight w:val="0"/>
          <w:marTop w:val="0"/>
          <w:marBottom w:val="0"/>
          <w:divBdr>
            <w:top w:val="none" w:sz="0" w:space="0" w:color="auto"/>
            <w:left w:val="none" w:sz="0" w:space="0" w:color="auto"/>
            <w:bottom w:val="none" w:sz="0" w:space="0" w:color="auto"/>
            <w:right w:val="none" w:sz="0" w:space="0" w:color="auto"/>
          </w:divBdr>
        </w:div>
        <w:div w:id="643582306">
          <w:marLeft w:val="0"/>
          <w:marRight w:val="0"/>
          <w:marTop w:val="0"/>
          <w:marBottom w:val="0"/>
          <w:divBdr>
            <w:top w:val="none" w:sz="0" w:space="0" w:color="auto"/>
            <w:left w:val="none" w:sz="0" w:space="0" w:color="auto"/>
            <w:bottom w:val="none" w:sz="0" w:space="0" w:color="auto"/>
            <w:right w:val="none" w:sz="0" w:space="0" w:color="auto"/>
          </w:divBdr>
        </w:div>
        <w:div w:id="652685282">
          <w:marLeft w:val="0"/>
          <w:marRight w:val="0"/>
          <w:marTop w:val="0"/>
          <w:marBottom w:val="0"/>
          <w:divBdr>
            <w:top w:val="none" w:sz="0" w:space="0" w:color="auto"/>
            <w:left w:val="none" w:sz="0" w:space="0" w:color="auto"/>
            <w:bottom w:val="none" w:sz="0" w:space="0" w:color="auto"/>
            <w:right w:val="none" w:sz="0" w:space="0" w:color="auto"/>
          </w:divBdr>
        </w:div>
        <w:div w:id="757211040">
          <w:marLeft w:val="0"/>
          <w:marRight w:val="0"/>
          <w:marTop w:val="0"/>
          <w:marBottom w:val="0"/>
          <w:divBdr>
            <w:top w:val="none" w:sz="0" w:space="0" w:color="auto"/>
            <w:left w:val="none" w:sz="0" w:space="0" w:color="auto"/>
            <w:bottom w:val="none" w:sz="0" w:space="0" w:color="auto"/>
            <w:right w:val="none" w:sz="0" w:space="0" w:color="auto"/>
          </w:divBdr>
        </w:div>
        <w:div w:id="757755176">
          <w:marLeft w:val="0"/>
          <w:marRight w:val="0"/>
          <w:marTop w:val="0"/>
          <w:marBottom w:val="0"/>
          <w:divBdr>
            <w:top w:val="none" w:sz="0" w:space="0" w:color="auto"/>
            <w:left w:val="none" w:sz="0" w:space="0" w:color="auto"/>
            <w:bottom w:val="none" w:sz="0" w:space="0" w:color="auto"/>
            <w:right w:val="none" w:sz="0" w:space="0" w:color="auto"/>
          </w:divBdr>
        </w:div>
        <w:div w:id="770125982">
          <w:marLeft w:val="0"/>
          <w:marRight w:val="0"/>
          <w:marTop w:val="0"/>
          <w:marBottom w:val="0"/>
          <w:divBdr>
            <w:top w:val="none" w:sz="0" w:space="0" w:color="auto"/>
            <w:left w:val="none" w:sz="0" w:space="0" w:color="auto"/>
            <w:bottom w:val="none" w:sz="0" w:space="0" w:color="auto"/>
            <w:right w:val="none" w:sz="0" w:space="0" w:color="auto"/>
          </w:divBdr>
        </w:div>
        <w:div w:id="791241801">
          <w:marLeft w:val="0"/>
          <w:marRight w:val="0"/>
          <w:marTop w:val="0"/>
          <w:marBottom w:val="0"/>
          <w:divBdr>
            <w:top w:val="none" w:sz="0" w:space="0" w:color="auto"/>
            <w:left w:val="none" w:sz="0" w:space="0" w:color="auto"/>
            <w:bottom w:val="none" w:sz="0" w:space="0" w:color="auto"/>
            <w:right w:val="none" w:sz="0" w:space="0" w:color="auto"/>
          </w:divBdr>
        </w:div>
        <w:div w:id="806321304">
          <w:marLeft w:val="0"/>
          <w:marRight w:val="0"/>
          <w:marTop w:val="0"/>
          <w:marBottom w:val="0"/>
          <w:divBdr>
            <w:top w:val="none" w:sz="0" w:space="0" w:color="auto"/>
            <w:left w:val="none" w:sz="0" w:space="0" w:color="auto"/>
            <w:bottom w:val="none" w:sz="0" w:space="0" w:color="auto"/>
            <w:right w:val="none" w:sz="0" w:space="0" w:color="auto"/>
          </w:divBdr>
        </w:div>
        <w:div w:id="807208530">
          <w:marLeft w:val="0"/>
          <w:marRight w:val="0"/>
          <w:marTop w:val="0"/>
          <w:marBottom w:val="0"/>
          <w:divBdr>
            <w:top w:val="none" w:sz="0" w:space="0" w:color="auto"/>
            <w:left w:val="none" w:sz="0" w:space="0" w:color="auto"/>
            <w:bottom w:val="none" w:sz="0" w:space="0" w:color="auto"/>
            <w:right w:val="none" w:sz="0" w:space="0" w:color="auto"/>
          </w:divBdr>
        </w:div>
        <w:div w:id="848716604">
          <w:marLeft w:val="0"/>
          <w:marRight w:val="0"/>
          <w:marTop w:val="0"/>
          <w:marBottom w:val="0"/>
          <w:divBdr>
            <w:top w:val="none" w:sz="0" w:space="0" w:color="auto"/>
            <w:left w:val="none" w:sz="0" w:space="0" w:color="auto"/>
            <w:bottom w:val="none" w:sz="0" w:space="0" w:color="auto"/>
            <w:right w:val="none" w:sz="0" w:space="0" w:color="auto"/>
          </w:divBdr>
        </w:div>
        <w:div w:id="849225357">
          <w:marLeft w:val="0"/>
          <w:marRight w:val="0"/>
          <w:marTop w:val="0"/>
          <w:marBottom w:val="0"/>
          <w:divBdr>
            <w:top w:val="none" w:sz="0" w:space="0" w:color="auto"/>
            <w:left w:val="none" w:sz="0" w:space="0" w:color="auto"/>
            <w:bottom w:val="none" w:sz="0" w:space="0" w:color="auto"/>
            <w:right w:val="none" w:sz="0" w:space="0" w:color="auto"/>
          </w:divBdr>
        </w:div>
        <w:div w:id="868225076">
          <w:marLeft w:val="0"/>
          <w:marRight w:val="0"/>
          <w:marTop w:val="0"/>
          <w:marBottom w:val="0"/>
          <w:divBdr>
            <w:top w:val="none" w:sz="0" w:space="0" w:color="auto"/>
            <w:left w:val="none" w:sz="0" w:space="0" w:color="auto"/>
            <w:bottom w:val="none" w:sz="0" w:space="0" w:color="auto"/>
            <w:right w:val="none" w:sz="0" w:space="0" w:color="auto"/>
          </w:divBdr>
        </w:div>
        <w:div w:id="890575076">
          <w:marLeft w:val="0"/>
          <w:marRight w:val="0"/>
          <w:marTop w:val="0"/>
          <w:marBottom w:val="0"/>
          <w:divBdr>
            <w:top w:val="none" w:sz="0" w:space="0" w:color="auto"/>
            <w:left w:val="none" w:sz="0" w:space="0" w:color="auto"/>
            <w:bottom w:val="none" w:sz="0" w:space="0" w:color="auto"/>
            <w:right w:val="none" w:sz="0" w:space="0" w:color="auto"/>
          </w:divBdr>
        </w:div>
        <w:div w:id="892960745">
          <w:marLeft w:val="0"/>
          <w:marRight w:val="0"/>
          <w:marTop w:val="0"/>
          <w:marBottom w:val="0"/>
          <w:divBdr>
            <w:top w:val="none" w:sz="0" w:space="0" w:color="auto"/>
            <w:left w:val="none" w:sz="0" w:space="0" w:color="auto"/>
            <w:bottom w:val="none" w:sz="0" w:space="0" w:color="auto"/>
            <w:right w:val="none" w:sz="0" w:space="0" w:color="auto"/>
          </w:divBdr>
        </w:div>
        <w:div w:id="907157971">
          <w:marLeft w:val="0"/>
          <w:marRight w:val="0"/>
          <w:marTop w:val="0"/>
          <w:marBottom w:val="0"/>
          <w:divBdr>
            <w:top w:val="none" w:sz="0" w:space="0" w:color="auto"/>
            <w:left w:val="none" w:sz="0" w:space="0" w:color="auto"/>
            <w:bottom w:val="none" w:sz="0" w:space="0" w:color="auto"/>
            <w:right w:val="none" w:sz="0" w:space="0" w:color="auto"/>
          </w:divBdr>
        </w:div>
        <w:div w:id="920411279">
          <w:marLeft w:val="0"/>
          <w:marRight w:val="0"/>
          <w:marTop w:val="0"/>
          <w:marBottom w:val="0"/>
          <w:divBdr>
            <w:top w:val="none" w:sz="0" w:space="0" w:color="auto"/>
            <w:left w:val="none" w:sz="0" w:space="0" w:color="auto"/>
            <w:bottom w:val="none" w:sz="0" w:space="0" w:color="auto"/>
            <w:right w:val="none" w:sz="0" w:space="0" w:color="auto"/>
          </w:divBdr>
        </w:div>
        <w:div w:id="929504796">
          <w:marLeft w:val="0"/>
          <w:marRight w:val="0"/>
          <w:marTop w:val="0"/>
          <w:marBottom w:val="0"/>
          <w:divBdr>
            <w:top w:val="none" w:sz="0" w:space="0" w:color="auto"/>
            <w:left w:val="none" w:sz="0" w:space="0" w:color="auto"/>
            <w:bottom w:val="none" w:sz="0" w:space="0" w:color="auto"/>
            <w:right w:val="none" w:sz="0" w:space="0" w:color="auto"/>
          </w:divBdr>
        </w:div>
        <w:div w:id="937442334">
          <w:marLeft w:val="0"/>
          <w:marRight w:val="0"/>
          <w:marTop w:val="0"/>
          <w:marBottom w:val="0"/>
          <w:divBdr>
            <w:top w:val="none" w:sz="0" w:space="0" w:color="auto"/>
            <w:left w:val="none" w:sz="0" w:space="0" w:color="auto"/>
            <w:bottom w:val="none" w:sz="0" w:space="0" w:color="auto"/>
            <w:right w:val="none" w:sz="0" w:space="0" w:color="auto"/>
          </w:divBdr>
        </w:div>
        <w:div w:id="1028291068">
          <w:marLeft w:val="0"/>
          <w:marRight w:val="0"/>
          <w:marTop w:val="0"/>
          <w:marBottom w:val="0"/>
          <w:divBdr>
            <w:top w:val="none" w:sz="0" w:space="0" w:color="auto"/>
            <w:left w:val="none" w:sz="0" w:space="0" w:color="auto"/>
            <w:bottom w:val="none" w:sz="0" w:space="0" w:color="auto"/>
            <w:right w:val="none" w:sz="0" w:space="0" w:color="auto"/>
          </w:divBdr>
        </w:div>
        <w:div w:id="1035346247">
          <w:marLeft w:val="0"/>
          <w:marRight w:val="0"/>
          <w:marTop w:val="0"/>
          <w:marBottom w:val="0"/>
          <w:divBdr>
            <w:top w:val="none" w:sz="0" w:space="0" w:color="auto"/>
            <w:left w:val="none" w:sz="0" w:space="0" w:color="auto"/>
            <w:bottom w:val="none" w:sz="0" w:space="0" w:color="auto"/>
            <w:right w:val="none" w:sz="0" w:space="0" w:color="auto"/>
          </w:divBdr>
        </w:div>
        <w:div w:id="1037238360">
          <w:marLeft w:val="0"/>
          <w:marRight w:val="0"/>
          <w:marTop w:val="0"/>
          <w:marBottom w:val="0"/>
          <w:divBdr>
            <w:top w:val="none" w:sz="0" w:space="0" w:color="auto"/>
            <w:left w:val="none" w:sz="0" w:space="0" w:color="auto"/>
            <w:bottom w:val="none" w:sz="0" w:space="0" w:color="auto"/>
            <w:right w:val="none" w:sz="0" w:space="0" w:color="auto"/>
          </w:divBdr>
        </w:div>
        <w:div w:id="1059212410">
          <w:marLeft w:val="0"/>
          <w:marRight w:val="0"/>
          <w:marTop w:val="0"/>
          <w:marBottom w:val="0"/>
          <w:divBdr>
            <w:top w:val="none" w:sz="0" w:space="0" w:color="auto"/>
            <w:left w:val="none" w:sz="0" w:space="0" w:color="auto"/>
            <w:bottom w:val="none" w:sz="0" w:space="0" w:color="auto"/>
            <w:right w:val="none" w:sz="0" w:space="0" w:color="auto"/>
          </w:divBdr>
        </w:div>
        <w:div w:id="1113358077">
          <w:marLeft w:val="0"/>
          <w:marRight w:val="0"/>
          <w:marTop w:val="0"/>
          <w:marBottom w:val="0"/>
          <w:divBdr>
            <w:top w:val="none" w:sz="0" w:space="0" w:color="auto"/>
            <w:left w:val="none" w:sz="0" w:space="0" w:color="auto"/>
            <w:bottom w:val="none" w:sz="0" w:space="0" w:color="auto"/>
            <w:right w:val="none" w:sz="0" w:space="0" w:color="auto"/>
          </w:divBdr>
        </w:div>
        <w:div w:id="1123231226">
          <w:marLeft w:val="0"/>
          <w:marRight w:val="0"/>
          <w:marTop w:val="0"/>
          <w:marBottom w:val="0"/>
          <w:divBdr>
            <w:top w:val="none" w:sz="0" w:space="0" w:color="auto"/>
            <w:left w:val="none" w:sz="0" w:space="0" w:color="auto"/>
            <w:bottom w:val="none" w:sz="0" w:space="0" w:color="auto"/>
            <w:right w:val="none" w:sz="0" w:space="0" w:color="auto"/>
          </w:divBdr>
        </w:div>
        <w:div w:id="1124419731">
          <w:marLeft w:val="0"/>
          <w:marRight w:val="0"/>
          <w:marTop w:val="0"/>
          <w:marBottom w:val="0"/>
          <w:divBdr>
            <w:top w:val="none" w:sz="0" w:space="0" w:color="auto"/>
            <w:left w:val="none" w:sz="0" w:space="0" w:color="auto"/>
            <w:bottom w:val="none" w:sz="0" w:space="0" w:color="auto"/>
            <w:right w:val="none" w:sz="0" w:space="0" w:color="auto"/>
          </w:divBdr>
        </w:div>
        <w:div w:id="1162509370">
          <w:marLeft w:val="0"/>
          <w:marRight w:val="0"/>
          <w:marTop w:val="0"/>
          <w:marBottom w:val="0"/>
          <w:divBdr>
            <w:top w:val="none" w:sz="0" w:space="0" w:color="auto"/>
            <w:left w:val="none" w:sz="0" w:space="0" w:color="auto"/>
            <w:bottom w:val="none" w:sz="0" w:space="0" w:color="auto"/>
            <w:right w:val="none" w:sz="0" w:space="0" w:color="auto"/>
          </w:divBdr>
        </w:div>
        <w:div w:id="1209299668">
          <w:marLeft w:val="0"/>
          <w:marRight w:val="0"/>
          <w:marTop w:val="0"/>
          <w:marBottom w:val="0"/>
          <w:divBdr>
            <w:top w:val="none" w:sz="0" w:space="0" w:color="auto"/>
            <w:left w:val="none" w:sz="0" w:space="0" w:color="auto"/>
            <w:bottom w:val="none" w:sz="0" w:space="0" w:color="auto"/>
            <w:right w:val="none" w:sz="0" w:space="0" w:color="auto"/>
          </w:divBdr>
        </w:div>
        <w:div w:id="1227570793">
          <w:marLeft w:val="0"/>
          <w:marRight w:val="0"/>
          <w:marTop w:val="0"/>
          <w:marBottom w:val="0"/>
          <w:divBdr>
            <w:top w:val="none" w:sz="0" w:space="0" w:color="auto"/>
            <w:left w:val="none" w:sz="0" w:space="0" w:color="auto"/>
            <w:bottom w:val="none" w:sz="0" w:space="0" w:color="auto"/>
            <w:right w:val="none" w:sz="0" w:space="0" w:color="auto"/>
          </w:divBdr>
        </w:div>
        <w:div w:id="1229540411">
          <w:marLeft w:val="0"/>
          <w:marRight w:val="0"/>
          <w:marTop w:val="0"/>
          <w:marBottom w:val="0"/>
          <w:divBdr>
            <w:top w:val="none" w:sz="0" w:space="0" w:color="auto"/>
            <w:left w:val="none" w:sz="0" w:space="0" w:color="auto"/>
            <w:bottom w:val="none" w:sz="0" w:space="0" w:color="auto"/>
            <w:right w:val="none" w:sz="0" w:space="0" w:color="auto"/>
          </w:divBdr>
        </w:div>
        <w:div w:id="1264341044">
          <w:marLeft w:val="0"/>
          <w:marRight w:val="0"/>
          <w:marTop w:val="0"/>
          <w:marBottom w:val="0"/>
          <w:divBdr>
            <w:top w:val="none" w:sz="0" w:space="0" w:color="auto"/>
            <w:left w:val="none" w:sz="0" w:space="0" w:color="auto"/>
            <w:bottom w:val="none" w:sz="0" w:space="0" w:color="auto"/>
            <w:right w:val="none" w:sz="0" w:space="0" w:color="auto"/>
          </w:divBdr>
        </w:div>
        <w:div w:id="1275096259">
          <w:marLeft w:val="0"/>
          <w:marRight w:val="0"/>
          <w:marTop w:val="0"/>
          <w:marBottom w:val="0"/>
          <w:divBdr>
            <w:top w:val="none" w:sz="0" w:space="0" w:color="auto"/>
            <w:left w:val="none" w:sz="0" w:space="0" w:color="auto"/>
            <w:bottom w:val="none" w:sz="0" w:space="0" w:color="auto"/>
            <w:right w:val="none" w:sz="0" w:space="0" w:color="auto"/>
          </w:divBdr>
        </w:div>
        <w:div w:id="1293438436">
          <w:marLeft w:val="0"/>
          <w:marRight w:val="0"/>
          <w:marTop w:val="0"/>
          <w:marBottom w:val="0"/>
          <w:divBdr>
            <w:top w:val="none" w:sz="0" w:space="0" w:color="auto"/>
            <w:left w:val="none" w:sz="0" w:space="0" w:color="auto"/>
            <w:bottom w:val="none" w:sz="0" w:space="0" w:color="auto"/>
            <w:right w:val="none" w:sz="0" w:space="0" w:color="auto"/>
          </w:divBdr>
        </w:div>
        <w:div w:id="1297832255">
          <w:marLeft w:val="0"/>
          <w:marRight w:val="0"/>
          <w:marTop w:val="0"/>
          <w:marBottom w:val="0"/>
          <w:divBdr>
            <w:top w:val="none" w:sz="0" w:space="0" w:color="auto"/>
            <w:left w:val="none" w:sz="0" w:space="0" w:color="auto"/>
            <w:bottom w:val="none" w:sz="0" w:space="0" w:color="auto"/>
            <w:right w:val="none" w:sz="0" w:space="0" w:color="auto"/>
          </w:divBdr>
        </w:div>
        <w:div w:id="1299071148">
          <w:marLeft w:val="0"/>
          <w:marRight w:val="0"/>
          <w:marTop w:val="0"/>
          <w:marBottom w:val="0"/>
          <w:divBdr>
            <w:top w:val="none" w:sz="0" w:space="0" w:color="auto"/>
            <w:left w:val="none" w:sz="0" w:space="0" w:color="auto"/>
            <w:bottom w:val="none" w:sz="0" w:space="0" w:color="auto"/>
            <w:right w:val="none" w:sz="0" w:space="0" w:color="auto"/>
          </w:divBdr>
        </w:div>
        <w:div w:id="1303268020">
          <w:marLeft w:val="0"/>
          <w:marRight w:val="0"/>
          <w:marTop w:val="0"/>
          <w:marBottom w:val="0"/>
          <w:divBdr>
            <w:top w:val="none" w:sz="0" w:space="0" w:color="auto"/>
            <w:left w:val="none" w:sz="0" w:space="0" w:color="auto"/>
            <w:bottom w:val="none" w:sz="0" w:space="0" w:color="auto"/>
            <w:right w:val="none" w:sz="0" w:space="0" w:color="auto"/>
          </w:divBdr>
        </w:div>
        <w:div w:id="1314140708">
          <w:marLeft w:val="0"/>
          <w:marRight w:val="0"/>
          <w:marTop w:val="0"/>
          <w:marBottom w:val="0"/>
          <w:divBdr>
            <w:top w:val="none" w:sz="0" w:space="0" w:color="auto"/>
            <w:left w:val="none" w:sz="0" w:space="0" w:color="auto"/>
            <w:bottom w:val="none" w:sz="0" w:space="0" w:color="auto"/>
            <w:right w:val="none" w:sz="0" w:space="0" w:color="auto"/>
          </w:divBdr>
        </w:div>
        <w:div w:id="1333872689">
          <w:marLeft w:val="0"/>
          <w:marRight w:val="0"/>
          <w:marTop w:val="0"/>
          <w:marBottom w:val="0"/>
          <w:divBdr>
            <w:top w:val="none" w:sz="0" w:space="0" w:color="auto"/>
            <w:left w:val="none" w:sz="0" w:space="0" w:color="auto"/>
            <w:bottom w:val="none" w:sz="0" w:space="0" w:color="auto"/>
            <w:right w:val="none" w:sz="0" w:space="0" w:color="auto"/>
          </w:divBdr>
        </w:div>
        <w:div w:id="1336424564">
          <w:marLeft w:val="0"/>
          <w:marRight w:val="0"/>
          <w:marTop w:val="0"/>
          <w:marBottom w:val="0"/>
          <w:divBdr>
            <w:top w:val="none" w:sz="0" w:space="0" w:color="auto"/>
            <w:left w:val="none" w:sz="0" w:space="0" w:color="auto"/>
            <w:bottom w:val="none" w:sz="0" w:space="0" w:color="auto"/>
            <w:right w:val="none" w:sz="0" w:space="0" w:color="auto"/>
          </w:divBdr>
        </w:div>
        <w:div w:id="1344891458">
          <w:marLeft w:val="0"/>
          <w:marRight w:val="0"/>
          <w:marTop w:val="0"/>
          <w:marBottom w:val="0"/>
          <w:divBdr>
            <w:top w:val="none" w:sz="0" w:space="0" w:color="auto"/>
            <w:left w:val="none" w:sz="0" w:space="0" w:color="auto"/>
            <w:bottom w:val="none" w:sz="0" w:space="0" w:color="auto"/>
            <w:right w:val="none" w:sz="0" w:space="0" w:color="auto"/>
          </w:divBdr>
        </w:div>
        <w:div w:id="1396929272">
          <w:marLeft w:val="0"/>
          <w:marRight w:val="0"/>
          <w:marTop w:val="0"/>
          <w:marBottom w:val="0"/>
          <w:divBdr>
            <w:top w:val="none" w:sz="0" w:space="0" w:color="auto"/>
            <w:left w:val="none" w:sz="0" w:space="0" w:color="auto"/>
            <w:bottom w:val="none" w:sz="0" w:space="0" w:color="auto"/>
            <w:right w:val="none" w:sz="0" w:space="0" w:color="auto"/>
          </w:divBdr>
        </w:div>
        <w:div w:id="1414669450">
          <w:marLeft w:val="0"/>
          <w:marRight w:val="0"/>
          <w:marTop w:val="0"/>
          <w:marBottom w:val="0"/>
          <w:divBdr>
            <w:top w:val="none" w:sz="0" w:space="0" w:color="auto"/>
            <w:left w:val="none" w:sz="0" w:space="0" w:color="auto"/>
            <w:bottom w:val="none" w:sz="0" w:space="0" w:color="auto"/>
            <w:right w:val="none" w:sz="0" w:space="0" w:color="auto"/>
          </w:divBdr>
        </w:div>
        <w:div w:id="1446805236">
          <w:marLeft w:val="0"/>
          <w:marRight w:val="0"/>
          <w:marTop w:val="0"/>
          <w:marBottom w:val="0"/>
          <w:divBdr>
            <w:top w:val="none" w:sz="0" w:space="0" w:color="auto"/>
            <w:left w:val="none" w:sz="0" w:space="0" w:color="auto"/>
            <w:bottom w:val="none" w:sz="0" w:space="0" w:color="auto"/>
            <w:right w:val="none" w:sz="0" w:space="0" w:color="auto"/>
          </w:divBdr>
        </w:div>
        <w:div w:id="1514295030">
          <w:marLeft w:val="0"/>
          <w:marRight w:val="0"/>
          <w:marTop w:val="0"/>
          <w:marBottom w:val="0"/>
          <w:divBdr>
            <w:top w:val="none" w:sz="0" w:space="0" w:color="auto"/>
            <w:left w:val="none" w:sz="0" w:space="0" w:color="auto"/>
            <w:bottom w:val="none" w:sz="0" w:space="0" w:color="auto"/>
            <w:right w:val="none" w:sz="0" w:space="0" w:color="auto"/>
          </w:divBdr>
        </w:div>
        <w:div w:id="1545214518">
          <w:marLeft w:val="0"/>
          <w:marRight w:val="0"/>
          <w:marTop w:val="0"/>
          <w:marBottom w:val="0"/>
          <w:divBdr>
            <w:top w:val="none" w:sz="0" w:space="0" w:color="auto"/>
            <w:left w:val="none" w:sz="0" w:space="0" w:color="auto"/>
            <w:bottom w:val="none" w:sz="0" w:space="0" w:color="auto"/>
            <w:right w:val="none" w:sz="0" w:space="0" w:color="auto"/>
          </w:divBdr>
        </w:div>
        <w:div w:id="1558860711">
          <w:marLeft w:val="0"/>
          <w:marRight w:val="0"/>
          <w:marTop w:val="0"/>
          <w:marBottom w:val="0"/>
          <w:divBdr>
            <w:top w:val="none" w:sz="0" w:space="0" w:color="auto"/>
            <w:left w:val="none" w:sz="0" w:space="0" w:color="auto"/>
            <w:bottom w:val="none" w:sz="0" w:space="0" w:color="auto"/>
            <w:right w:val="none" w:sz="0" w:space="0" w:color="auto"/>
          </w:divBdr>
        </w:div>
        <w:div w:id="1588926601">
          <w:marLeft w:val="0"/>
          <w:marRight w:val="0"/>
          <w:marTop w:val="0"/>
          <w:marBottom w:val="0"/>
          <w:divBdr>
            <w:top w:val="none" w:sz="0" w:space="0" w:color="auto"/>
            <w:left w:val="none" w:sz="0" w:space="0" w:color="auto"/>
            <w:bottom w:val="none" w:sz="0" w:space="0" w:color="auto"/>
            <w:right w:val="none" w:sz="0" w:space="0" w:color="auto"/>
          </w:divBdr>
        </w:div>
        <w:div w:id="1594821095">
          <w:marLeft w:val="0"/>
          <w:marRight w:val="0"/>
          <w:marTop w:val="0"/>
          <w:marBottom w:val="0"/>
          <w:divBdr>
            <w:top w:val="none" w:sz="0" w:space="0" w:color="auto"/>
            <w:left w:val="none" w:sz="0" w:space="0" w:color="auto"/>
            <w:bottom w:val="none" w:sz="0" w:space="0" w:color="auto"/>
            <w:right w:val="none" w:sz="0" w:space="0" w:color="auto"/>
          </w:divBdr>
        </w:div>
        <w:div w:id="1638872194">
          <w:marLeft w:val="0"/>
          <w:marRight w:val="0"/>
          <w:marTop w:val="0"/>
          <w:marBottom w:val="0"/>
          <w:divBdr>
            <w:top w:val="none" w:sz="0" w:space="0" w:color="auto"/>
            <w:left w:val="none" w:sz="0" w:space="0" w:color="auto"/>
            <w:bottom w:val="none" w:sz="0" w:space="0" w:color="auto"/>
            <w:right w:val="none" w:sz="0" w:space="0" w:color="auto"/>
          </w:divBdr>
        </w:div>
        <w:div w:id="1649477628">
          <w:marLeft w:val="0"/>
          <w:marRight w:val="0"/>
          <w:marTop w:val="0"/>
          <w:marBottom w:val="0"/>
          <w:divBdr>
            <w:top w:val="none" w:sz="0" w:space="0" w:color="auto"/>
            <w:left w:val="none" w:sz="0" w:space="0" w:color="auto"/>
            <w:bottom w:val="none" w:sz="0" w:space="0" w:color="auto"/>
            <w:right w:val="none" w:sz="0" w:space="0" w:color="auto"/>
          </w:divBdr>
        </w:div>
        <w:div w:id="1672370312">
          <w:marLeft w:val="0"/>
          <w:marRight w:val="0"/>
          <w:marTop w:val="0"/>
          <w:marBottom w:val="0"/>
          <w:divBdr>
            <w:top w:val="none" w:sz="0" w:space="0" w:color="auto"/>
            <w:left w:val="none" w:sz="0" w:space="0" w:color="auto"/>
            <w:bottom w:val="none" w:sz="0" w:space="0" w:color="auto"/>
            <w:right w:val="none" w:sz="0" w:space="0" w:color="auto"/>
          </w:divBdr>
        </w:div>
        <w:div w:id="1694644785">
          <w:marLeft w:val="0"/>
          <w:marRight w:val="0"/>
          <w:marTop w:val="0"/>
          <w:marBottom w:val="0"/>
          <w:divBdr>
            <w:top w:val="none" w:sz="0" w:space="0" w:color="auto"/>
            <w:left w:val="none" w:sz="0" w:space="0" w:color="auto"/>
            <w:bottom w:val="none" w:sz="0" w:space="0" w:color="auto"/>
            <w:right w:val="none" w:sz="0" w:space="0" w:color="auto"/>
          </w:divBdr>
        </w:div>
        <w:div w:id="1706632773">
          <w:marLeft w:val="0"/>
          <w:marRight w:val="0"/>
          <w:marTop w:val="0"/>
          <w:marBottom w:val="0"/>
          <w:divBdr>
            <w:top w:val="none" w:sz="0" w:space="0" w:color="auto"/>
            <w:left w:val="none" w:sz="0" w:space="0" w:color="auto"/>
            <w:bottom w:val="none" w:sz="0" w:space="0" w:color="auto"/>
            <w:right w:val="none" w:sz="0" w:space="0" w:color="auto"/>
          </w:divBdr>
        </w:div>
        <w:div w:id="1737781558">
          <w:marLeft w:val="0"/>
          <w:marRight w:val="0"/>
          <w:marTop w:val="0"/>
          <w:marBottom w:val="0"/>
          <w:divBdr>
            <w:top w:val="none" w:sz="0" w:space="0" w:color="auto"/>
            <w:left w:val="none" w:sz="0" w:space="0" w:color="auto"/>
            <w:bottom w:val="none" w:sz="0" w:space="0" w:color="auto"/>
            <w:right w:val="none" w:sz="0" w:space="0" w:color="auto"/>
          </w:divBdr>
        </w:div>
        <w:div w:id="1762095381">
          <w:marLeft w:val="0"/>
          <w:marRight w:val="0"/>
          <w:marTop w:val="0"/>
          <w:marBottom w:val="0"/>
          <w:divBdr>
            <w:top w:val="none" w:sz="0" w:space="0" w:color="auto"/>
            <w:left w:val="none" w:sz="0" w:space="0" w:color="auto"/>
            <w:bottom w:val="none" w:sz="0" w:space="0" w:color="auto"/>
            <w:right w:val="none" w:sz="0" w:space="0" w:color="auto"/>
          </w:divBdr>
        </w:div>
        <w:div w:id="1782266380">
          <w:marLeft w:val="0"/>
          <w:marRight w:val="0"/>
          <w:marTop w:val="0"/>
          <w:marBottom w:val="0"/>
          <w:divBdr>
            <w:top w:val="none" w:sz="0" w:space="0" w:color="auto"/>
            <w:left w:val="none" w:sz="0" w:space="0" w:color="auto"/>
            <w:bottom w:val="none" w:sz="0" w:space="0" w:color="auto"/>
            <w:right w:val="none" w:sz="0" w:space="0" w:color="auto"/>
          </w:divBdr>
        </w:div>
        <w:div w:id="1795636032">
          <w:marLeft w:val="0"/>
          <w:marRight w:val="0"/>
          <w:marTop w:val="0"/>
          <w:marBottom w:val="0"/>
          <w:divBdr>
            <w:top w:val="none" w:sz="0" w:space="0" w:color="auto"/>
            <w:left w:val="none" w:sz="0" w:space="0" w:color="auto"/>
            <w:bottom w:val="none" w:sz="0" w:space="0" w:color="auto"/>
            <w:right w:val="none" w:sz="0" w:space="0" w:color="auto"/>
          </w:divBdr>
        </w:div>
        <w:div w:id="1812672262">
          <w:marLeft w:val="0"/>
          <w:marRight w:val="0"/>
          <w:marTop w:val="0"/>
          <w:marBottom w:val="0"/>
          <w:divBdr>
            <w:top w:val="none" w:sz="0" w:space="0" w:color="auto"/>
            <w:left w:val="none" w:sz="0" w:space="0" w:color="auto"/>
            <w:bottom w:val="none" w:sz="0" w:space="0" w:color="auto"/>
            <w:right w:val="none" w:sz="0" w:space="0" w:color="auto"/>
          </w:divBdr>
        </w:div>
        <w:div w:id="1821262714">
          <w:marLeft w:val="0"/>
          <w:marRight w:val="0"/>
          <w:marTop w:val="0"/>
          <w:marBottom w:val="0"/>
          <w:divBdr>
            <w:top w:val="none" w:sz="0" w:space="0" w:color="auto"/>
            <w:left w:val="none" w:sz="0" w:space="0" w:color="auto"/>
            <w:bottom w:val="none" w:sz="0" w:space="0" w:color="auto"/>
            <w:right w:val="none" w:sz="0" w:space="0" w:color="auto"/>
          </w:divBdr>
        </w:div>
        <w:div w:id="1828014897">
          <w:marLeft w:val="0"/>
          <w:marRight w:val="0"/>
          <w:marTop w:val="0"/>
          <w:marBottom w:val="0"/>
          <w:divBdr>
            <w:top w:val="none" w:sz="0" w:space="0" w:color="auto"/>
            <w:left w:val="none" w:sz="0" w:space="0" w:color="auto"/>
            <w:bottom w:val="none" w:sz="0" w:space="0" w:color="auto"/>
            <w:right w:val="none" w:sz="0" w:space="0" w:color="auto"/>
          </w:divBdr>
        </w:div>
        <w:div w:id="1840726583">
          <w:marLeft w:val="0"/>
          <w:marRight w:val="0"/>
          <w:marTop w:val="0"/>
          <w:marBottom w:val="0"/>
          <w:divBdr>
            <w:top w:val="none" w:sz="0" w:space="0" w:color="auto"/>
            <w:left w:val="none" w:sz="0" w:space="0" w:color="auto"/>
            <w:bottom w:val="none" w:sz="0" w:space="0" w:color="auto"/>
            <w:right w:val="none" w:sz="0" w:space="0" w:color="auto"/>
          </w:divBdr>
        </w:div>
        <w:div w:id="1854567458">
          <w:marLeft w:val="0"/>
          <w:marRight w:val="0"/>
          <w:marTop w:val="0"/>
          <w:marBottom w:val="0"/>
          <w:divBdr>
            <w:top w:val="none" w:sz="0" w:space="0" w:color="auto"/>
            <w:left w:val="none" w:sz="0" w:space="0" w:color="auto"/>
            <w:bottom w:val="none" w:sz="0" w:space="0" w:color="auto"/>
            <w:right w:val="none" w:sz="0" w:space="0" w:color="auto"/>
          </w:divBdr>
        </w:div>
        <w:div w:id="1861822719">
          <w:marLeft w:val="0"/>
          <w:marRight w:val="0"/>
          <w:marTop w:val="0"/>
          <w:marBottom w:val="0"/>
          <w:divBdr>
            <w:top w:val="none" w:sz="0" w:space="0" w:color="auto"/>
            <w:left w:val="none" w:sz="0" w:space="0" w:color="auto"/>
            <w:bottom w:val="none" w:sz="0" w:space="0" w:color="auto"/>
            <w:right w:val="none" w:sz="0" w:space="0" w:color="auto"/>
          </w:divBdr>
        </w:div>
        <w:div w:id="1873877204">
          <w:marLeft w:val="0"/>
          <w:marRight w:val="0"/>
          <w:marTop w:val="0"/>
          <w:marBottom w:val="0"/>
          <w:divBdr>
            <w:top w:val="none" w:sz="0" w:space="0" w:color="auto"/>
            <w:left w:val="none" w:sz="0" w:space="0" w:color="auto"/>
            <w:bottom w:val="none" w:sz="0" w:space="0" w:color="auto"/>
            <w:right w:val="none" w:sz="0" w:space="0" w:color="auto"/>
          </w:divBdr>
        </w:div>
        <w:div w:id="1882983311">
          <w:marLeft w:val="0"/>
          <w:marRight w:val="0"/>
          <w:marTop w:val="0"/>
          <w:marBottom w:val="0"/>
          <w:divBdr>
            <w:top w:val="none" w:sz="0" w:space="0" w:color="auto"/>
            <w:left w:val="none" w:sz="0" w:space="0" w:color="auto"/>
            <w:bottom w:val="none" w:sz="0" w:space="0" w:color="auto"/>
            <w:right w:val="none" w:sz="0" w:space="0" w:color="auto"/>
          </w:divBdr>
        </w:div>
        <w:div w:id="1898928840">
          <w:marLeft w:val="0"/>
          <w:marRight w:val="0"/>
          <w:marTop w:val="0"/>
          <w:marBottom w:val="0"/>
          <w:divBdr>
            <w:top w:val="none" w:sz="0" w:space="0" w:color="auto"/>
            <w:left w:val="none" w:sz="0" w:space="0" w:color="auto"/>
            <w:bottom w:val="none" w:sz="0" w:space="0" w:color="auto"/>
            <w:right w:val="none" w:sz="0" w:space="0" w:color="auto"/>
          </w:divBdr>
        </w:div>
        <w:div w:id="1908492934">
          <w:marLeft w:val="0"/>
          <w:marRight w:val="0"/>
          <w:marTop w:val="0"/>
          <w:marBottom w:val="0"/>
          <w:divBdr>
            <w:top w:val="none" w:sz="0" w:space="0" w:color="auto"/>
            <w:left w:val="none" w:sz="0" w:space="0" w:color="auto"/>
            <w:bottom w:val="none" w:sz="0" w:space="0" w:color="auto"/>
            <w:right w:val="none" w:sz="0" w:space="0" w:color="auto"/>
          </w:divBdr>
        </w:div>
        <w:div w:id="1921402581">
          <w:marLeft w:val="0"/>
          <w:marRight w:val="0"/>
          <w:marTop w:val="0"/>
          <w:marBottom w:val="0"/>
          <w:divBdr>
            <w:top w:val="none" w:sz="0" w:space="0" w:color="auto"/>
            <w:left w:val="none" w:sz="0" w:space="0" w:color="auto"/>
            <w:bottom w:val="none" w:sz="0" w:space="0" w:color="auto"/>
            <w:right w:val="none" w:sz="0" w:space="0" w:color="auto"/>
          </w:divBdr>
        </w:div>
        <w:div w:id="1984386842">
          <w:marLeft w:val="0"/>
          <w:marRight w:val="0"/>
          <w:marTop w:val="0"/>
          <w:marBottom w:val="0"/>
          <w:divBdr>
            <w:top w:val="none" w:sz="0" w:space="0" w:color="auto"/>
            <w:left w:val="none" w:sz="0" w:space="0" w:color="auto"/>
            <w:bottom w:val="none" w:sz="0" w:space="0" w:color="auto"/>
            <w:right w:val="none" w:sz="0" w:space="0" w:color="auto"/>
          </w:divBdr>
        </w:div>
        <w:div w:id="1994261417">
          <w:marLeft w:val="0"/>
          <w:marRight w:val="0"/>
          <w:marTop w:val="0"/>
          <w:marBottom w:val="0"/>
          <w:divBdr>
            <w:top w:val="none" w:sz="0" w:space="0" w:color="auto"/>
            <w:left w:val="none" w:sz="0" w:space="0" w:color="auto"/>
            <w:bottom w:val="none" w:sz="0" w:space="0" w:color="auto"/>
            <w:right w:val="none" w:sz="0" w:space="0" w:color="auto"/>
          </w:divBdr>
        </w:div>
        <w:div w:id="1996185086">
          <w:marLeft w:val="0"/>
          <w:marRight w:val="0"/>
          <w:marTop w:val="0"/>
          <w:marBottom w:val="0"/>
          <w:divBdr>
            <w:top w:val="none" w:sz="0" w:space="0" w:color="auto"/>
            <w:left w:val="none" w:sz="0" w:space="0" w:color="auto"/>
            <w:bottom w:val="none" w:sz="0" w:space="0" w:color="auto"/>
            <w:right w:val="none" w:sz="0" w:space="0" w:color="auto"/>
          </w:divBdr>
        </w:div>
        <w:div w:id="1998143504">
          <w:marLeft w:val="0"/>
          <w:marRight w:val="0"/>
          <w:marTop w:val="0"/>
          <w:marBottom w:val="0"/>
          <w:divBdr>
            <w:top w:val="none" w:sz="0" w:space="0" w:color="auto"/>
            <w:left w:val="none" w:sz="0" w:space="0" w:color="auto"/>
            <w:bottom w:val="none" w:sz="0" w:space="0" w:color="auto"/>
            <w:right w:val="none" w:sz="0" w:space="0" w:color="auto"/>
          </w:divBdr>
        </w:div>
        <w:div w:id="2003046952">
          <w:marLeft w:val="0"/>
          <w:marRight w:val="0"/>
          <w:marTop w:val="0"/>
          <w:marBottom w:val="0"/>
          <w:divBdr>
            <w:top w:val="none" w:sz="0" w:space="0" w:color="auto"/>
            <w:left w:val="none" w:sz="0" w:space="0" w:color="auto"/>
            <w:bottom w:val="none" w:sz="0" w:space="0" w:color="auto"/>
            <w:right w:val="none" w:sz="0" w:space="0" w:color="auto"/>
          </w:divBdr>
        </w:div>
        <w:div w:id="2027518275">
          <w:marLeft w:val="0"/>
          <w:marRight w:val="0"/>
          <w:marTop w:val="0"/>
          <w:marBottom w:val="0"/>
          <w:divBdr>
            <w:top w:val="none" w:sz="0" w:space="0" w:color="auto"/>
            <w:left w:val="none" w:sz="0" w:space="0" w:color="auto"/>
            <w:bottom w:val="none" w:sz="0" w:space="0" w:color="auto"/>
            <w:right w:val="none" w:sz="0" w:space="0" w:color="auto"/>
          </w:divBdr>
        </w:div>
        <w:div w:id="2034648658">
          <w:marLeft w:val="0"/>
          <w:marRight w:val="0"/>
          <w:marTop w:val="0"/>
          <w:marBottom w:val="0"/>
          <w:divBdr>
            <w:top w:val="none" w:sz="0" w:space="0" w:color="auto"/>
            <w:left w:val="none" w:sz="0" w:space="0" w:color="auto"/>
            <w:bottom w:val="none" w:sz="0" w:space="0" w:color="auto"/>
            <w:right w:val="none" w:sz="0" w:space="0" w:color="auto"/>
          </w:divBdr>
        </w:div>
        <w:div w:id="2048020155">
          <w:marLeft w:val="0"/>
          <w:marRight w:val="0"/>
          <w:marTop w:val="0"/>
          <w:marBottom w:val="0"/>
          <w:divBdr>
            <w:top w:val="none" w:sz="0" w:space="0" w:color="auto"/>
            <w:left w:val="none" w:sz="0" w:space="0" w:color="auto"/>
            <w:bottom w:val="none" w:sz="0" w:space="0" w:color="auto"/>
            <w:right w:val="none" w:sz="0" w:space="0" w:color="auto"/>
          </w:divBdr>
        </w:div>
        <w:div w:id="2063477620">
          <w:marLeft w:val="0"/>
          <w:marRight w:val="0"/>
          <w:marTop w:val="0"/>
          <w:marBottom w:val="0"/>
          <w:divBdr>
            <w:top w:val="none" w:sz="0" w:space="0" w:color="auto"/>
            <w:left w:val="none" w:sz="0" w:space="0" w:color="auto"/>
            <w:bottom w:val="none" w:sz="0" w:space="0" w:color="auto"/>
            <w:right w:val="none" w:sz="0" w:space="0" w:color="auto"/>
          </w:divBdr>
        </w:div>
        <w:div w:id="2077782682">
          <w:marLeft w:val="0"/>
          <w:marRight w:val="0"/>
          <w:marTop w:val="0"/>
          <w:marBottom w:val="0"/>
          <w:divBdr>
            <w:top w:val="none" w:sz="0" w:space="0" w:color="auto"/>
            <w:left w:val="none" w:sz="0" w:space="0" w:color="auto"/>
            <w:bottom w:val="none" w:sz="0" w:space="0" w:color="auto"/>
            <w:right w:val="none" w:sz="0" w:space="0" w:color="auto"/>
          </w:divBdr>
        </w:div>
        <w:div w:id="2084831372">
          <w:marLeft w:val="0"/>
          <w:marRight w:val="0"/>
          <w:marTop w:val="0"/>
          <w:marBottom w:val="0"/>
          <w:divBdr>
            <w:top w:val="none" w:sz="0" w:space="0" w:color="auto"/>
            <w:left w:val="none" w:sz="0" w:space="0" w:color="auto"/>
            <w:bottom w:val="none" w:sz="0" w:space="0" w:color="auto"/>
            <w:right w:val="none" w:sz="0" w:space="0" w:color="auto"/>
          </w:divBdr>
        </w:div>
        <w:div w:id="2108186797">
          <w:marLeft w:val="0"/>
          <w:marRight w:val="0"/>
          <w:marTop w:val="0"/>
          <w:marBottom w:val="0"/>
          <w:divBdr>
            <w:top w:val="none" w:sz="0" w:space="0" w:color="auto"/>
            <w:left w:val="none" w:sz="0" w:space="0" w:color="auto"/>
            <w:bottom w:val="none" w:sz="0" w:space="0" w:color="auto"/>
            <w:right w:val="none" w:sz="0" w:space="0" w:color="auto"/>
          </w:divBdr>
        </w:div>
        <w:div w:id="2110002960">
          <w:marLeft w:val="0"/>
          <w:marRight w:val="0"/>
          <w:marTop w:val="0"/>
          <w:marBottom w:val="0"/>
          <w:divBdr>
            <w:top w:val="none" w:sz="0" w:space="0" w:color="auto"/>
            <w:left w:val="none" w:sz="0" w:space="0" w:color="auto"/>
            <w:bottom w:val="none" w:sz="0" w:space="0" w:color="auto"/>
            <w:right w:val="none" w:sz="0" w:space="0" w:color="auto"/>
          </w:divBdr>
        </w:div>
        <w:div w:id="2112818757">
          <w:marLeft w:val="0"/>
          <w:marRight w:val="0"/>
          <w:marTop w:val="0"/>
          <w:marBottom w:val="0"/>
          <w:divBdr>
            <w:top w:val="none" w:sz="0" w:space="0" w:color="auto"/>
            <w:left w:val="none" w:sz="0" w:space="0" w:color="auto"/>
            <w:bottom w:val="none" w:sz="0" w:space="0" w:color="auto"/>
            <w:right w:val="none" w:sz="0" w:space="0" w:color="auto"/>
          </w:divBdr>
        </w:div>
        <w:div w:id="2118090101">
          <w:marLeft w:val="0"/>
          <w:marRight w:val="0"/>
          <w:marTop w:val="0"/>
          <w:marBottom w:val="0"/>
          <w:divBdr>
            <w:top w:val="none" w:sz="0" w:space="0" w:color="auto"/>
            <w:left w:val="none" w:sz="0" w:space="0" w:color="auto"/>
            <w:bottom w:val="none" w:sz="0" w:space="0" w:color="auto"/>
            <w:right w:val="none" w:sz="0" w:space="0" w:color="auto"/>
          </w:divBdr>
        </w:div>
        <w:div w:id="2136750709">
          <w:marLeft w:val="0"/>
          <w:marRight w:val="0"/>
          <w:marTop w:val="0"/>
          <w:marBottom w:val="0"/>
          <w:divBdr>
            <w:top w:val="none" w:sz="0" w:space="0" w:color="auto"/>
            <w:left w:val="none" w:sz="0" w:space="0" w:color="auto"/>
            <w:bottom w:val="none" w:sz="0" w:space="0" w:color="auto"/>
            <w:right w:val="none" w:sz="0" w:space="0" w:color="auto"/>
          </w:divBdr>
        </w:div>
      </w:divsChild>
    </w:div>
    <w:div w:id="472406581">
      <w:bodyDiv w:val="1"/>
      <w:marLeft w:val="0"/>
      <w:marRight w:val="0"/>
      <w:marTop w:val="0"/>
      <w:marBottom w:val="0"/>
      <w:divBdr>
        <w:top w:val="none" w:sz="0" w:space="0" w:color="auto"/>
        <w:left w:val="none" w:sz="0" w:space="0" w:color="auto"/>
        <w:bottom w:val="none" w:sz="0" w:space="0" w:color="auto"/>
        <w:right w:val="none" w:sz="0" w:space="0" w:color="auto"/>
      </w:divBdr>
    </w:div>
    <w:div w:id="533151838">
      <w:bodyDiv w:val="1"/>
      <w:marLeft w:val="0"/>
      <w:marRight w:val="0"/>
      <w:marTop w:val="0"/>
      <w:marBottom w:val="0"/>
      <w:divBdr>
        <w:top w:val="none" w:sz="0" w:space="0" w:color="auto"/>
        <w:left w:val="none" w:sz="0" w:space="0" w:color="auto"/>
        <w:bottom w:val="none" w:sz="0" w:space="0" w:color="auto"/>
        <w:right w:val="none" w:sz="0" w:space="0" w:color="auto"/>
      </w:divBdr>
    </w:div>
    <w:div w:id="561868664">
      <w:bodyDiv w:val="1"/>
      <w:marLeft w:val="0"/>
      <w:marRight w:val="0"/>
      <w:marTop w:val="0"/>
      <w:marBottom w:val="0"/>
      <w:divBdr>
        <w:top w:val="none" w:sz="0" w:space="0" w:color="auto"/>
        <w:left w:val="none" w:sz="0" w:space="0" w:color="auto"/>
        <w:bottom w:val="none" w:sz="0" w:space="0" w:color="auto"/>
        <w:right w:val="none" w:sz="0" w:space="0" w:color="auto"/>
      </w:divBdr>
    </w:div>
    <w:div w:id="580873747">
      <w:bodyDiv w:val="1"/>
      <w:marLeft w:val="0"/>
      <w:marRight w:val="0"/>
      <w:marTop w:val="0"/>
      <w:marBottom w:val="0"/>
      <w:divBdr>
        <w:top w:val="none" w:sz="0" w:space="0" w:color="auto"/>
        <w:left w:val="none" w:sz="0" w:space="0" w:color="auto"/>
        <w:bottom w:val="none" w:sz="0" w:space="0" w:color="auto"/>
        <w:right w:val="none" w:sz="0" w:space="0" w:color="auto"/>
      </w:divBdr>
    </w:div>
    <w:div w:id="687027151">
      <w:bodyDiv w:val="1"/>
      <w:marLeft w:val="0"/>
      <w:marRight w:val="0"/>
      <w:marTop w:val="0"/>
      <w:marBottom w:val="0"/>
      <w:divBdr>
        <w:top w:val="none" w:sz="0" w:space="0" w:color="auto"/>
        <w:left w:val="none" w:sz="0" w:space="0" w:color="auto"/>
        <w:bottom w:val="none" w:sz="0" w:space="0" w:color="auto"/>
        <w:right w:val="none" w:sz="0" w:space="0" w:color="auto"/>
      </w:divBdr>
    </w:div>
    <w:div w:id="848835221">
      <w:bodyDiv w:val="1"/>
      <w:marLeft w:val="0"/>
      <w:marRight w:val="0"/>
      <w:marTop w:val="0"/>
      <w:marBottom w:val="0"/>
      <w:divBdr>
        <w:top w:val="none" w:sz="0" w:space="0" w:color="auto"/>
        <w:left w:val="none" w:sz="0" w:space="0" w:color="auto"/>
        <w:bottom w:val="none" w:sz="0" w:space="0" w:color="auto"/>
        <w:right w:val="none" w:sz="0" w:space="0" w:color="auto"/>
      </w:divBdr>
    </w:div>
    <w:div w:id="853879700">
      <w:bodyDiv w:val="1"/>
      <w:marLeft w:val="0"/>
      <w:marRight w:val="0"/>
      <w:marTop w:val="0"/>
      <w:marBottom w:val="0"/>
      <w:divBdr>
        <w:top w:val="none" w:sz="0" w:space="0" w:color="auto"/>
        <w:left w:val="none" w:sz="0" w:space="0" w:color="auto"/>
        <w:bottom w:val="none" w:sz="0" w:space="0" w:color="auto"/>
        <w:right w:val="none" w:sz="0" w:space="0" w:color="auto"/>
      </w:divBdr>
    </w:div>
    <w:div w:id="867448908">
      <w:bodyDiv w:val="1"/>
      <w:marLeft w:val="0"/>
      <w:marRight w:val="0"/>
      <w:marTop w:val="0"/>
      <w:marBottom w:val="0"/>
      <w:divBdr>
        <w:top w:val="none" w:sz="0" w:space="0" w:color="auto"/>
        <w:left w:val="none" w:sz="0" w:space="0" w:color="auto"/>
        <w:bottom w:val="none" w:sz="0" w:space="0" w:color="auto"/>
        <w:right w:val="none" w:sz="0" w:space="0" w:color="auto"/>
      </w:divBdr>
    </w:div>
    <w:div w:id="878275613">
      <w:bodyDiv w:val="1"/>
      <w:marLeft w:val="0"/>
      <w:marRight w:val="0"/>
      <w:marTop w:val="0"/>
      <w:marBottom w:val="0"/>
      <w:divBdr>
        <w:top w:val="none" w:sz="0" w:space="0" w:color="auto"/>
        <w:left w:val="none" w:sz="0" w:space="0" w:color="auto"/>
        <w:bottom w:val="none" w:sz="0" w:space="0" w:color="auto"/>
        <w:right w:val="none" w:sz="0" w:space="0" w:color="auto"/>
      </w:divBdr>
      <w:divsChild>
        <w:div w:id="1323506444">
          <w:marLeft w:val="0"/>
          <w:marRight w:val="0"/>
          <w:marTop w:val="0"/>
          <w:marBottom w:val="0"/>
          <w:divBdr>
            <w:top w:val="none" w:sz="0" w:space="0" w:color="auto"/>
            <w:left w:val="none" w:sz="0" w:space="0" w:color="auto"/>
            <w:bottom w:val="none" w:sz="0" w:space="0" w:color="auto"/>
            <w:right w:val="none" w:sz="0" w:space="0" w:color="auto"/>
          </w:divBdr>
          <w:divsChild>
            <w:div w:id="352196431">
              <w:marLeft w:val="0"/>
              <w:marRight w:val="0"/>
              <w:marTop w:val="0"/>
              <w:marBottom w:val="0"/>
              <w:divBdr>
                <w:top w:val="none" w:sz="0" w:space="0" w:color="auto"/>
                <w:left w:val="none" w:sz="0" w:space="0" w:color="auto"/>
                <w:bottom w:val="none" w:sz="0" w:space="0" w:color="auto"/>
                <w:right w:val="none" w:sz="0" w:space="0" w:color="auto"/>
              </w:divBdr>
            </w:div>
            <w:div w:id="921329519">
              <w:marLeft w:val="0"/>
              <w:marRight w:val="0"/>
              <w:marTop w:val="0"/>
              <w:marBottom w:val="0"/>
              <w:divBdr>
                <w:top w:val="none" w:sz="0" w:space="0" w:color="auto"/>
                <w:left w:val="none" w:sz="0" w:space="0" w:color="auto"/>
                <w:bottom w:val="none" w:sz="0" w:space="0" w:color="auto"/>
                <w:right w:val="none" w:sz="0" w:space="0" w:color="auto"/>
              </w:divBdr>
            </w:div>
            <w:div w:id="977033860">
              <w:marLeft w:val="0"/>
              <w:marRight w:val="0"/>
              <w:marTop w:val="0"/>
              <w:marBottom w:val="0"/>
              <w:divBdr>
                <w:top w:val="none" w:sz="0" w:space="0" w:color="auto"/>
                <w:left w:val="none" w:sz="0" w:space="0" w:color="auto"/>
                <w:bottom w:val="none" w:sz="0" w:space="0" w:color="auto"/>
                <w:right w:val="none" w:sz="0" w:space="0" w:color="auto"/>
              </w:divBdr>
            </w:div>
            <w:div w:id="582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7782">
      <w:bodyDiv w:val="1"/>
      <w:marLeft w:val="0"/>
      <w:marRight w:val="0"/>
      <w:marTop w:val="0"/>
      <w:marBottom w:val="0"/>
      <w:divBdr>
        <w:top w:val="none" w:sz="0" w:space="0" w:color="auto"/>
        <w:left w:val="none" w:sz="0" w:space="0" w:color="auto"/>
        <w:bottom w:val="none" w:sz="0" w:space="0" w:color="auto"/>
        <w:right w:val="none" w:sz="0" w:space="0" w:color="auto"/>
      </w:divBdr>
    </w:div>
    <w:div w:id="934829393">
      <w:bodyDiv w:val="1"/>
      <w:marLeft w:val="0"/>
      <w:marRight w:val="0"/>
      <w:marTop w:val="0"/>
      <w:marBottom w:val="0"/>
      <w:divBdr>
        <w:top w:val="none" w:sz="0" w:space="0" w:color="auto"/>
        <w:left w:val="none" w:sz="0" w:space="0" w:color="auto"/>
        <w:bottom w:val="none" w:sz="0" w:space="0" w:color="auto"/>
        <w:right w:val="none" w:sz="0" w:space="0" w:color="auto"/>
      </w:divBdr>
    </w:div>
    <w:div w:id="938677903">
      <w:bodyDiv w:val="1"/>
      <w:marLeft w:val="0"/>
      <w:marRight w:val="0"/>
      <w:marTop w:val="0"/>
      <w:marBottom w:val="0"/>
      <w:divBdr>
        <w:top w:val="none" w:sz="0" w:space="0" w:color="auto"/>
        <w:left w:val="none" w:sz="0" w:space="0" w:color="auto"/>
        <w:bottom w:val="none" w:sz="0" w:space="0" w:color="auto"/>
        <w:right w:val="none" w:sz="0" w:space="0" w:color="auto"/>
      </w:divBdr>
    </w:div>
    <w:div w:id="963080248">
      <w:bodyDiv w:val="1"/>
      <w:marLeft w:val="0"/>
      <w:marRight w:val="0"/>
      <w:marTop w:val="0"/>
      <w:marBottom w:val="0"/>
      <w:divBdr>
        <w:top w:val="none" w:sz="0" w:space="0" w:color="auto"/>
        <w:left w:val="none" w:sz="0" w:space="0" w:color="auto"/>
        <w:bottom w:val="none" w:sz="0" w:space="0" w:color="auto"/>
        <w:right w:val="none" w:sz="0" w:space="0" w:color="auto"/>
      </w:divBdr>
    </w:div>
    <w:div w:id="987125935">
      <w:bodyDiv w:val="1"/>
      <w:marLeft w:val="0"/>
      <w:marRight w:val="0"/>
      <w:marTop w:val="0"/>
      <w:marBottom w:val="0"/>
      <w:divBdr>
        <w:top w:val="none" w:sz="0" w:space="0" w:color="auto"/>
        <w:left w:val="none" w:sz="0" w:space="0" w:color="auto"/>
        <w:bottom w:val="none" w:sz="0" w:space="0" w:color="auto"/>
        <w:right w:val="none" w:sz="0" w:space="0" w:color="auto"/>
      </w:divBdr>
      <w:divsChild>
        <w:div w:id="590774222">
          <w:marLeft w:val="0"/>
          <w:marRight w:val="0"/>
          <w:marTop w:val="0"/>
          <w:marBottom w:val="0"/>
          <w:divBdr>
            <w:top w:val="none" w:sz="0" w:space="0" w:color="auto"/>
            <w:left w:val="none" w:sz="0" w:space="0" w:color="auto"/>
            <w:bottom w:val="none" w:sz="0" w:space="0" w:color="auto"/>
            <w:right w:val="none" w:sz="0" w:space="0" w:color="auto"/>
          </w:divBdr>
          <w:divsChild>
            <w:div w:id="1261717233">
              <w:marLeft w:val="0"/>
              <w:marRight w:val="0"/>
              <w:marTop w:val="0"/>
              <w:marBottom w:val="0"/>
              <w:divBdr>
                <w:top w:val="none" w:sz="0" w:space="0" w:color="auto"/>
                <w:left w:val="none" w:sz="0" w:space="0" w:color="auto"/>
                <w:bottom w:val="none" w:sz="0" w:space="0" w:color="auto"/>
                <w:right w:val="none" w:sz="0" w:space="0" w:color="auto"/>
              </w:divBdr>
              <w:divsChild>
                <w:div w:id="704913646">
                  <w:marLeft w:val="0"/>
                  <w:marRight w:val="0"/>
                  <w:marTop w:val="0"/>
                  <w:marBottom w:val="0"/>
                  <w:divBdr>
                    <w:top w:val="none" w:sz="0" w:space="0" w:color="auto"/>
                    <w:left w:val="none" w:sz="0" w:space="0" w:color="auto"/>
                    <w:bottom w:val="none" w:sz="0" w:space="0" w:color="auto"/>
                    <w:right w:val="none" w:sz="0" w:space="0" w:color="auto"/>
                  </w:divBdr>
                  <w:divsChild>
                    <w:div w:id="2064867202">
                      <w:marLeft w:val="0"/>
                      <w:marRight w:val="0"/>
                      <w:marTop w:val="0"/>
                      <w:marBottom w:val="0"/>
                      <w:divBdr>
                        <w:top w:val="none" w:sz="0" w:space="0" w:color="auto"/>
                        <w:left w:val="none" w:sz="0" w:space="0" w:color="auto"/>
                        <w:bottom w:val="none" w:sz="0" w:space="0" w:color="auto"/>
                        <w:right w:val="none" w:sz="0" w:space="0" w:color="auto"/>
                      </w:divBdr>
                      <w:divsChild>
                        <w:div w:id="1519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96797">
      <w:bodyDiv w:val="1"/>
      <w:marLeft w:val="0"/>
      <w:marRight w:val="0"/>
      <w:marTop w:val="0"/>
      <w:marBottom w:val="0"/>
      <w:divBdr>
        <w:top w:val="none" w:sz="0" w:space="0" w:color="auto"/>
        <w:left w:val="none" w:sz="0" w:space="0" w:color="auto"/>
        <w:bottom w:val="none" w:sz="0" w:space="0" w:color="auto"/>
        <w:right w:val="none" w:sz="0" w:space="0" w:color="auto"/>
      </w:divBdr>
    </w:div>
    <w:div w:id="993526110">
      <w:bodyDiv w:val="1"/>
      <w:marLeft w:val="0"/>
      <w:marRight w:val="0"/>
      <w:marTop w:val="0"/>
      <w:marBottom w:val="0"/>
      <w:divBdr>
        <w:top w:val="none" w:sz="0" w:space="0" w:color="auto"/>
        <w:left w:val="none" w:sz="0" w:space="0" w:color="auto"/>
        <w:bottom w:val="none" w:sz="0" w:space="0" w:color="auto"/>
        <w:right w:val="none" w:sz="0" w:space="0" w:color="auto"/>
      </w:divBdr>
      <w:divsChild>
        <w:div w:id="1649045880">
          <w:marLeft w:val="0"/>
          <w:marRight w:val="0"/>
          <w:marTop w:val="0"/>
          <w:marBottom w:val="0"/>
          <w:divBdr>
            <w:top w:val="none" w:sz="0" w:space="0" w:color="auto"/>
            <w:left w:val="none" w:sz="0" w:space="0" w:color="auto"/>
            <w:bottom w:val="none" w:sz="0" w:space="0" w:color="auto"/>
            <w:right w:val="none" w:sz="0" w:space="0" w:color="auto"/>
          </w:divBdr>
          <w:divsChild>
            <w:div w:id="5904955">
              <w:marLeft w:val="0"/>
              <w:marRight w:val="0"/>
              <w:marTop w:val="0"/>
              <w:marBottom w:val="0"/>
              <w:divBdr>
                <w:top w:val="none" w:sz="0" w:space="0" w:color="auto"/>
                <w:left w:val="none" w:sz="0" w:space="0" w:color="auto"/>
                <w:bottom w:val="none" w:sz="0" w:space="0" w:color="auto"/>
                <w:right w:val="none" w:sz="0" w:space="0" w:color="auto"/>
              </w:divBdr>
              <w:divsChild>
                <w:div w:id="1410494759">
                  <w:marLeft w:val="0"/>
                  <w:marRight w:val="0"/>
                  <w:marTop w:val="0"/>
                  <w:marBottom w:val="0"/>
                  <w:divBdr>
                    <w:top w:val="none" w:sz="0" w:space="0" w:color="auto"/>
                    <w:left w:val="none" w:sz="0" w:space="0" w:color="auto"/>
                    <w:bottom w:val="none" w:sz="0" w:space="0" w:color="auto"/>
                    <w:right w:val="none" w:sz="0" w:space="0" w:color="auto"/>
                  </w:divBdr>
                  <w:divsChild>
                    <w:div w:id="98137372">
                      <w:marLeft w:val="0"/>
                      <w:marRight w:val="0"/>
                      <w:marTop w:val="0"/>
                      <w:marBottom w:val="0"/>
                      <w:divBdr>
                        <w:top w:val="none" w:sz="0" w:space="0" w:color="auto"/>
                        <w:left w:val="none" w:sz="0" w:space="0" w:color="auto"/>
                        <w:bottom w:val="none" w:sz="0" w:space="0" w:color="auto"/>
                        <w:right w:val="none" w:sz="0" w:space="0" w:color="auto"/>
                      </w:divBdr>
                      <w:divsChild>
                        <w:div w:id="115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15284">
      <w:bodyDiv w:val="1"/>
      <w:marLeft w:val="0"/>
      <w:marRight w:val="0"/>
      <w:marTop w:val="0"/>
      <w:marBottom w:val="0"/>
      <w:divBdr>
        <w:top w:val="none" w:sz="0" w:space="0" w:color="auto"/>
        <w:left w:val="none" w:sz="0" w:space="0" w:color="auto"/>
        <w:bottom w:val="none" w:sz="0" w:space="0" w:color="auto"/>
        <w:right w:val="none" w:sz="0" w:space="0" w:color="auto"/>
      </w:divBdr>
      <w:divsChild>
        <w:div w:id="229578745">
          <w:marLeft w:val="0"/>
          <w:marRight w:val="0"/>
          <w:marTop w:val="0"/>
          <w:marBottom w:val="0"/>
          <w:divBdr>
            <w:top w:val="none" w:sz="0" w:space="0" w:color="auto"/>
            <w:left w:val="none" w:sz="0" w:space="0" w:color="auto"/>
            <w:bottom w:val="none" w:sz="0" w:space="0" w:color="auto"/>
            <w:right w:val="none" w:sz="0" w:space="0" w:color="auto"/>
          </w:divBdr>
          <w:divsChild>
            <w:div w:id="1223129297">
              <w:marLeft w:val="0"/>
              <w:marRight w:val="0"/>
              <w:marTop w:val="0"/>
              <w:marBottom w:val="0"/>
              <w:divBdr>
                <w:top w:val="none" w:sz="0" w:space="0" w:color="auto"/>
                <w:left w:val="none" w:sz="0" w:space="0" w:color="auto"/>
                <w:bottom w:val="none" w:sz="0" w:space="0" w:color="auto"/>
                <w:right w:val="none" w:sz="0" w:space="0" w:color="auto"/>
              </w:divBdr>
              <w:divsChild>
                <w:div w:id="1330477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05929800">
      <w:bodyDiv w:val="1"/>
      <w:marLeft w:val="0"/>
      <w:marRight w:val="0"/>
      <w:marTop w:val="0"/>
      <w:marBottom w:val="0"/>
      <w:divBdr>
        <w:top w:val="none" w:sz="0" w:space="0" w:color="auto"/>
        <w:left w:val="none" w:sz="0" w:space="0" w:color="auto"/>
        <w:bottom w:val="none" w:sz="0" w:space="0" w:color="auto"/>
        <w:right w:val="none" w:sz="0" w:space="0" w:color="auto"/>
      </w:divBdr>
    </w:div>
    <w:div w:id="1110122174">
      <w:bodyDiv w:val="1"/>
      <w:marLeft w:val="0"/>
      <w:marRight w:val="0"/>
      <w:marTop w:val="0"/>
      <w:marBottom w:val="0"/>
      <w:divBdr>
        <w:top w:val="none" w:sz="0" w:space="0" w:color="auto"/>
        <w:left w:val="none" w:sz="0" w:space="0" w:color="auto"/>
        <w:bottom w:val="none" w:sz="0" w:space="0" w:color="auto"/>
        <w:right w:val="none" w:sz="0" w:space="0" w:color="auto"/>
      </w:divBdr>
    </w:div>
    <w:div w:id="1118136783">
      <w:bodyDiv w:val="1"/>
      <w:marLeft w:val="0"/>
      <w:marRight w:val="0"/>
      <w:marTop w:val="0"/>
      <w:marBottom w:val="0"/>
      <w:divBdr>
        <w:top w:val="none" w:sz="0" w:space="0" w:color="auto"/>
        <w:left w:val="none" w:sz="0" w:space="0" w:color="auto"/>
        <w:bottom w:val="none" w:sz="0" w:space="0" w:color="auto"/>
        <w:right w:val="none" w:sz="0" w:space="0" w:color="auto"/>
      </w:divBdr>
      <w:divsChild>
        <w:div w:id="466626554">
          <w:marLeft w:val="0"/>
          <w:marRight w:val="0"/>
          <w:marTop w:val="0"/>
          <w:marBottom w:val="0"/>
          <w:divBdr>
            <w:top w:val="none" w:sz="0" w:space="0" w:color="auto"/>
            <w:left w:val="none" w:sz="0" w:space="0" w:color="auto"/>
            <w:bottom w:val="none" w:sz="0" w:space="0" w:color="auto"/>
            <w:right w:val="none" w:sz="0" w:space="0" w:color="auto"/>
          </w:divBdr>
          <w:divsChild>
            <w:div w:id="1042562450">
              <w:marLeft w:val="0"/>
              <w:marRight w:val="0"/>
              <w:marTop w:val="0"/>
              <w:marBottom w:val="0"/>
              <w:divBdr>
                <w:top w:val="none" w:sz="0" w:space="0" w:color="auto"/>
                <w:left w:val="none" w:sz="0" w:space="0" w:color="auto"/>
                <w:bottom w:val="none" w:sz="0" w:space="0" w:color="auto"/>
                <w:right w:val="none" w:sz="0" w:space="0" w:color="auto"/>
              </w:divBdr>
              <w:divsChild>
                <w:div w:id="1493906017">
                  <w:marLeft w:val="0"/>
                  <w:marRight w:val="0"/>
                  <w:marTop w:val="0"/>
                  <w:marBottom w:val="0"/>
                  <w:divBdr>
                    <w:top w:val="none" w:sz="0" w:space="0" w:color="auto"/>
                    <w:left w:val="none" w:sz="0" w:space="0" w:color="auto"/>
                    <w:bottom w:val="none" w:sz="0" w:space="0" w:color="auto"/>
                    <w:right w:val="none" w:sz="0" w:space="0" w:color="auto"/>
                  </w:divBdr>
                  <w:divsChild>
                    <w:div w:id="415784338">
                      <w:marLeft w:val="0"/>
                      <w:marRight w:val="0"/>
                      <w:marTop w:val="0"/>
                      <w:marBottom w:val="0"/>
                      <w:divBdr>
                        <w:top w:val="none" w:sz="0" w:space="0" w:color="auto"/>
                        <w:left w:val="none" w:sz="0" w:space="0" w:color="auto"/>
                        <w:bottom w:val="none" w:sz="0" w:space="0" w:color="auto"/>
                        <w:right w:val="none" w:sz="0" w:space="0" w:color="auto"/>
                      </w:divBdr>
                      <w:divsChild>
                        <w:div w:id="95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01480">
      <w:bodyDiv w:val="1"/>
      <w:marLeft w:val="0"/>
      <w:marRight w:val="0"/>
      <w:marTop w:val="0"/>
      <w:marBottom w:val="0"/>
      <w:divBdr>
        <w:top w:val="none" w:sz="0" w:space="0" w:color="auto"/>
        <w:left w:val="none" w:sz="0" w:space="0" w:color="auto"/>
        <w:bottom w:val="none" w:sz="0" w:space="0" w:color="auto"/>
        <w:right w:val="none" w:sz="0" w:space="0" w:color="auto"/>
      </w:divBdr>
    </w:div>
    <w:div w:id="1138641857">
      <w:bodyDiv w:val="1"/>
      <w:marLeft w:val="0"/>
      <w:marRight w:val="0"/>
      <w:marTop w:val="0"/>
      <w:marBottom w:val="0"/>
      <w:divBdr>
        <w:top w:val="none" w:sz="0" w:space="0" w:color="auto"/>
        <w:left w:val="none" w:sz="0" w:space="0" w:color="auto"/>
        <w:bottom w:val="none" w:sz="0" w:space="0" w:color="auto"/>
        <w:right w:val="none" w:sz="0" w:space="0" w:color="auto"/>
      </w:divBdr>
    </w:div>
    <w:div w:id="1154100145">
      <w:bodyDiv w:val="1"/>
      <w:marLeft w:val="0"/>
      <w:marRight w:val="0"/>
      <w:marTop w:val="0"/>
      <w:marBottom w:val="0"/>
      <w:divBdr>
        <w:top w:val="none" w:sz="0" w:space="0" w:color="auto"/>
        <w:left w:val="none" w:sz="0" w:space="0" w:color="auto"/>
        <w:bottom w:val="none" w:sz="0" w:space="0" w:color="auto"/>
        <w:right w:val="none" w:sz="0" w:space="0" w:color="auto"/>
      </w:divBdr>
    </w:div>
    <w:div w:id="1183007986">
      <w:bodyDiv w:val="1"/>
      <w:marLeft w:val="0"/>
      <w:marRight w:val="0"/>
      <w:marTop w:val="0"/>
      <w:marBottom w:val="0"/>
      <w:divBdr>
        <w:top w:val="none" w:sz="0" w:space="0" w:color="auto"/>
        <w:left w:val="none" w:sz="0" w:space="0" w:color="auto"/>
        <w:bottom w:val="none" w:sz="0" w:space="0" w:color="auto"/>
        <w:right w:val="none" w:sz="0" w:space="0" w:color="auto"/>
      </w:divBdr>
      <w:divsChild>
        <w:div w:id="184951886">
          <w:marLeft w:val="0"/>
          <w:marRight w:val="0"/>
          <w:marTop w:val="0"/>
          <w:marBottom w:val="0"/>
          <w:divBdr>
            <w:top w:val="none" w:sz="0" w:space="0" w:color="auto"/>
            <w:left w:val="none" w:sz="0" w:space="0" w:color="auto"/>
            <w:bottom w:val="none" w:sz="0" w:space="0" w:color="auto"/>
            <w:right w:val="none" w:sz="0" w:space="0" w:color="auto"/>
          </w:divBdr>
          <w:divsChild>
            <w:div w:id="1257597246">
              <w:marLeft w:val="0"/>
              <w:marRight w:val="0"/>
              <w:marTop w:val="0"/>
              <w:marBottom w:val="0"/>
              <w:divBdr>
                <w:top w:val="none" w:sz="0" w:space="0" w:color="auto"/>
                <w:left w:val="none" w:sz="0" w:space="0" w:color="auto"/>
                <w:bottom w:val="none" w:sz="0" w:space="0" w:color="auto"/>
                <w:right w:val="none" w:sz="0" w:space="0" w:color="auto"/>
              </w:divBdr>
              <w:divsChild>
                <w:div w:id="1148739913">
                  <w:marLeft w:val="0"/>
                  <w:marRight w:val="0"/>
                  <w:marTop w:val="0"/>
                  <w:marBottom w:val="0"/>
                  <w:divBdr>
                    <w:top w:val="none" w:sz="0" w:space="0" w:color="auto"/>
                    <w:left w:val="none" w:sz="0" w:space="0" w:color="auto"/>
                    <w:bottom w:val="none" w:sz="0" w:space="0" w:color="auto"/>
                    <w:right w:val="none" w:sz="0" w:space="0" w:color="auto"/>
                  </w:divBdr>
                  <w:divsChild>
                    <w:div w:id="6756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3349">
          <w:marLeft w:val="0"/>
          <w:marRight w:val="0"/>
          <w:marTop w:val="0"/>
          <w:marBottom w:val="0"/>
          <w:divBdr>
            <w:top w:val="none" w:sz="0" w:space="0" w:color="auto"/>
            <w:left w:val="none" w:sz="0" w:space="0" w:color="auto"/>
            <w:bottom w:val="none" w:sz="0" w:space="0" w:color="auto"/>
            <w:right w:val="none" w:sz="0" w:space="0" w:color="auto"/>
          </w:divBdr>
          <w:divsChild>
            <w:div w:id="586697110">
              <w:marLeft w:val="0"/>
              <w:marRight w:val="0"/>
              <w:marTop w:val="0"/>
              <w:marBottom w:val="0"/>
              <w:divBdr>
                <w:top w:val="none" w:sz="0" w:space="0" w:color="auto"/>
                <w:left w:val="none" w:sz="0" w:space="0" w:color="auto"/>
                <w:bottom w:val="none" w:sz="0" w:space="0" w:color="auto"/>
                <w:right w:val="none" w:sz="0" w:space="0" w:color="auto"/>
              </w:divBdr>
              <w:divsChild>
                <w:div w:id="1754742619">
                  <w:marLeft w:val="0"/>
                  <w:marRight w:val="0"/>
                  <w:marTop w:val="0"/>
                  <w:marBottom w:val="0"/>
                  <w:divBdr>
                    <w:top w:val="none" w:sz="0" w:space="0" w:color="auto"/>
                    <w:left w:val="none" w:sz="0" w:space="0" w:color="auto"/>
                    <w:bottom w:val="none" w:sz="0" w:space="0" w:color="auto"/>
                    <w:right w:val="none" w:sz="0" w:space="0" w:color="auto"/>
                  </w:divBdr>
                  <w:divsChild>
                    <w:div w:id="1359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28">
          <w:marLeft w:val="0"/>
          <w:marRight w:val="0"/>
          <w:marTop w:val="0"/>
          <w:marBottom w:val="0"/>
          <w:divBdr>
            <w:top w:val="none" w:sz="0" w:space="0" w:color="auto"/>
            <w:left w:val="none" w:sz="0" w:space="0" w:color="auto"/>
            <w:bottom w:val="none" w:sz="0" w:space="0" w:color="auto"/>
            <w:right w:val="none" w:sz="0" w:space="0" w:color="auto"/>
          </w:divBdr>
          <w:divsChild>
            <w:div w:id="1649048546">
              <w:marLeft w:val="0"/>
              <w:marRight w:val="0"/>
              <w:marTop w:val="0"/>
              <w:marBottom w:val="0"/>
              <w:divBdr>
                <w:top w:val="none" w:sz="0" w:space="0" w:color="auto"/>
                <w:left w:val="none" w:sz="0" w:space="0" w:color="auto"/>
                <w:bottom w:val="none" w:sz="0" w:space="0" w:color="auto"/>
                <w:right w:val="none" w:sz="0" w:space="0" w:color="auto"/>
              </w:divBdr>
              <w:divsChild>
                <w:div w:id="1292055958">
                  <w:marLeft w:val="0"/>
                  <w:marRight w:val="0"/>
                  <w:marTop w:val="0"/>
                  <w:marBottom w:val="0"/>
                  <w:divBdr>
                    <w:top w:val="none" w:sz="0" w:space="0" w:color="auto"/>
                    <w:left w:val="none" w:sz="0" w:space="0" w:color="auto"/>
                    <w:bottom w:val="none" w:sz="0" w:space="0" w:color="auto"/>
                    <w:right w:val="none" w:sz="0" w:space="0" w:color="auto"/>
                  </w:divBdr>
                  <w:divsChild>
                    <w:div w:id="10989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9867">
          <w:marLeft w:val="0"/>
          <w:marRight w:val="0"/>
          <w:marTop w:val="0"/>
          <w:marBottom w:val="0"/>
          <w:divBdr>
            <w:top w:val="none" w:sz="0" w:space="0" w:color="auto"/>
            <w:left w:val="none" w:sz="0" w:space="0" w:color="auto"/>
            <w:bottom w:val="none" w:sz="0" w:space="0" w:color="auto"/>
            <w:right w:val="none" w:sz="0" w:space="0" w:color="auto"/>
          </w:divBdr>
          <w:divsChild>
            <w:div w:id="1306085446">
              <w:marLeft w:val="0"/>
              <w:marRight w:val="0"/>
              <w:marTop w:val="0"/>
              <w:marBottom w:val="0"/>
              <w:divBdr>
                <w:top w:val="none" w:sz="0" w:space="0" w:color="auto"/>
                <w:left w:val="none" w:sz="0" w:space="0" w:color="auto"/>
                <w:bottom w:val="none" w:sz="0" w:space="0" w:color="auto"/>
                <w:right w:val="none" w:sz="0" w:space="0" w:color="auto"/>
              </w:divBdr>
              <w:divsChild>
                <w:div w:id="64650948">
                  <w:marLeft w:val="0"/>
                  <w:marRight w:val="0"/>
                  <w:marTop w:val="0"/>
                  <w:marBottom w:val="0"/>
                  <w:divBdr>
                    <w:top w:val="none" w:sz="0" w:space="0" w:color="auto"/>
                    <w:left w:val="none" w:sz="0" w:space="0" w:color="auto"/>
                    <w:bottom w:val="none" w:sz="0" w:space="0" w:color="auto"/>
                    <w:right w:val="none" w:sz="0" w:space="0" w:color="auto"/>
                  </w:divBdr>
                  <w:divsChild>
                    <w:div w:id="1438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9819">
          <w:marLeft w:val="0"/>
          <w:marRight w:val="0"/>
          <w:marTop w:val="0"/>
          <w:marBottom w:val="0"/>
          <w:divBdr>
            <w:top w:val="none" w:sz="0" w:space="0" w:color="auto"/>
            <w:left w:val="none" w:sz="0" w:space="0" w:color="auto"/>
            <w:bottom w:val="none" w:sz="0" w:space="0" w:color="auto"/>
            <w:right w:val="none" w:sz="0" w:space="0" w:color="auto"/>
          </w:divBdr>
          <w:divsChild>
            <w:div w:id="1704163015">
              <w:marLeft w:val="0"/>
              <w:marRight w:val="0"/>
              <w:marTop w:val="0"/>
              <w:marBottom w:val="0"/>
              <w:divBdr>
                <w:top w:val="none" w:sz="0" w:space="0" w:color="auto"/>
                <w:left w:val="none" w:sz="0" w:space="0" w:color="auto"/>
                <w:bottom w:val="none" w:sz="0" w:space="0" w:color="auto"/>
                <w:right w:val="none" w:sz="0" w:space="0" w:color="auto"/>
              </w:divBdr>
              <w:divsChild>
                <w:div w:id="218518436">
                  <w:marLeft w:val="0"/>
                  <w:marRight w:val="0"/>
                  <w:marTop w:val="0"/>
                  <w:marBottom w:val="0"/>
                  <w:divBdr>
                    <w:top w:val="none" w:sz="0" w:space="0" w:color="auto"/>
                    <w:left w:val="none" w:sz="0" w:space="0" w:color="auto"/>
                    <w:bottom w:val="none" w:sz="0" w:space="0" w:color="auto"/>
                    <w:right w:val="none" w:sz="0" w:space="0" w:color="auto"/>
                  </w:divBdr>
                  <w:divsChild>
                    <w:div w:id="1289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2809">
          <w:marLeft w:val="0"/>
          <w:marRight w:val="0"/>
          <w:marTop w:val="0"/>
          <w:marBottom w:val="0"/>
          <w:divBdr>
            <w:top w:val="none" w:sz="0" w:space="0" w:color="auto"/>
            <w:left w:val="none" w:sz="0" w:space="0" w:color="auto"/>
            <w:bottom w:val="none" w:sz="0" w:space="0" w:color="auto"/>
            <w:right w:val="none" w:sz="0" w:space="0" w:color="auto"/>
          </w:divBdr>
          <w:divsChild>
            <w:div w:id="215359416">
              <w:marLeft w:val="0"/>
              <w:marRight w:val="0"/>
              <w:marTop w:val="0"/>
              <w:marBottom w:val="0"/>
              <w:divBdr>
                <w:top w:val="none" w:sz="0" w:space="0" w:color="auto"/>
                <w:left w:val="none" w:sz="0" w:space="0" w:color="auto"/>
                <w:bottom w:val="none" w:sz="0" w:space="0" w:color="auto"/>
                <w:right w:val="none" w:sz="0" w:space="0" w:color="auto"/>
              </w:divBdr>
              <w:divsChild>
                <w:div w:id="912353518">
                  <w:marLeft w:val="0"/>
                  <w:marRight w:val="0"/>
                  <w:marTop w:val="0"/>
                  <w:marBottom w:val="0"/>
                  <w:divBdr>
                    <w:top w:val="none" w:sz="0" w:space="0" w:color="auto"/>
                    <w:left w:val="none" w:sz="0" w:space="0" w:color="auto"/>
                    <w:bottom w:val="none" w:sz="0" w:space="0" w:color="auto"/>
                    <w:right w:val="none" w:sz="0" w:space="0" w:color="auto"/>
                  </w:divBdr>
                  <w:divsChild>
                    <w:div w:id="13807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0213">
          <w:marLeft w:val="0"/>
          <w:marRight w:val="0"/>
          <w:marTop w:val="0"/>
          <w:marBottom w:val="0"/>
          <w:divBdr>
            <w:top w:val="none" w:sz="0" w:space="0" w:color="auto"/>
            <w:left w:val="none" w:sz="0" w:space="0" w:color="auto"/>
            <w:bottom w:val="none" w:sz="0" w:space="0" w:color="auto"/>
            <w:right w:val="none" w:sz="0" w:space="0" w:color="auto"/>
          </w:divBdr>
          <w:divsChild>
            <w:div w:id="1239097008">
              <w:marLeft w:val="0"/>
              <w:marRight w:val="0"/>
              <w:marTop w:val="0"/>
              <w:marBottom w:val="0"/>
              <w:divBdr>
                <w:top w:val="none" w:sz="0" w:space="0" w:color="auto"/>
                <w:left w:val="none" w:sz="0" w:space="0" w:color="auto"/>
                <w:bottom w:val="none" w:sz="0" w:space="0" w:color="auto"/>
                <w:right w:val="none" w:sz="0" w:space="0" w:color="auto"/>
              </w:divBdr>
              <w:divsChild>
                <w:div w:id="1338073383">
                  <w:marLeft w:val="0"/>
                  <w:marRight w:val="0"/>
                  <w:marTop w:val="0"/>
                  <w:marBottom w:val="0"/>
                  <w:divBdr>
                    <w:top w:val="none" w:sz="0" w:space="0" w:color="auto"/>
                    <w:left w:val="none" w:sz="0" w:space="0" w:color="auto"/>
                    <w:bottom w:val="none" w:sz="0" w:space="0" w:color="auto"/>
                    <w:right w:val="none" w:sz="0" w:space="0" w:color="auto"/>
                  </w:divBdr>
                  <w:divsChild>
                    <w:div w:id="5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332">
          <w:marLeft w:val="0"/>
          <w:marRight w:val="0"/>
          <w:marTop w:val="0"/>
          <w:marBottom w:val="0"/>
          <w:divBdr>
            <w:top w:val="none" w:sz="0" w:space="0" w:color="auto"/>
            <w:left w:val="none" w:sz="0" w:space="0" w:color="auto"/>
            <w:bottom w:val="none" w:sz="0" w:space="0" w:color="auto"/>
            <w:right w:val="none" w:sz="0" w:space="0" w:color="auto"/>
          </w:divBdr>
          <w:divsChild>
            <w:div w:id="255867520">
              <w:marLeft w:val="0"/>
              <w:marRight w:val="0"/>
              <w:marTop w:val="0"/>
              <w:marBottom w:val="0"/>
              <w:divBdr>
                <w:top w:val="none" w:sz="0" w:space="0" w:color="auto"/>
                <w:left w:val="none" w:sz="0" w:space="0" w:color="auto"/>
                <w:bottom w:val="none" w:sz="0" w:space="0" w:color="auto"/>
                <w:right w:val="none" w:sz="0" w:space="0" w:color="auto"/>
              </w:divBdr>
              <w:divsChild>
                <w:div w:id="4985207">
                  <w:marLeft w:val="0"/>
                  <w:marRight w:val="0"/>
                  <w:marTop w:val="0"/>
                  <w:marBottom w:val="0"/>
                  <w:divBdr>
                    <w:top w:val="none" w:sz="0" w:space="0" w:color="auto"/>
                    <w:left w:val="none" w:sz="0" w:space="0" w:color="auto"/>
                    <w:bottom w:val="none" w:sz="0" w:space="0" w:color="auto"/>
                    <w:right w:val="none" w:sz="0" w:space="0" w:color="auto"/>
                  </w:divBdr>
                  <w:divsChild>
                    <w:div w:id="85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561">
          <w:marLeft w:val="0"/>
          <w:marRight w:val="0"/>
          <w:marTop w:val="0"/>
          <w:marBottom w:val="0"/>
          <w:divBdr>
            <w:top w:val="none" w:sz="0" w:space="0" w:color="auto"/>
            <w:left w:val="none" w:sz="0" w:space="0" w:color="auto"/>
            <w:bottom w:val="none" w:sz="0" w:space="0" w:color="auto"/>
            <w:right w:val="none" w:sz="0" w:space="0" w:color="auto"/>
          </w:divBdr>
          <w:divsChild>
            <w:div w:id="1689453535">
              <w:marLeft w:val="0"/>
              <w:marRight w:val="0"/>
              <w:marTop w:val="0"/>
              <w:marBottom w:val="0"/>
              <w:divBdr>
                <w:top w:val="none" w:sz="0" w:space="0" w:color="auto"/>
                <w:left w:val="none" w:sz="0" w:space="0" w:color="auto"/>
                <w:bottom w:val="none" w:sz="0" w:space="0" w:color="auto"/>
                <w:right w:val="none" w:sz="0" w:space="0" w:color="auto"/>
              </w:divBdr>
              <w:divsChild>
                <w:div w:id="694424123">
                  <w:marLeft w:val="0"/>
                  <w:marRight w:val="0"/>
                  <w:marTop w:val="0"/>
                  <w:marBottom w:val="0"/>
                  <w:divBdr>
                    <w:top w:val="none" w:sz="0" w:space="0" w:color="auto"/>
                    <w:left w:val="none" w:sz="0" w:space="0" w:color="auto"/>
                    <w:bottom w:val="none" w:sz="0" w:space="0" w:color="auto"/>
                    <w:right w:val="none" w:sz="0" w:space="0" w:color="auto"/>
                  </w:divBdr>
                  <w:divsChild>
                    <w:div w:id="4263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1744">
          <w:marLeft w:val="0"/>
          <w:marRight w:val="0"/>
          <w:marTop w:val="0"/>
          <w:marBottom w:val="0"/>
          <w:divBdr>
            <w:top w:val="none" w:sz="0" w:space="0" w:color="auto"/>
            <w:left w:val="none" w:sz="0" w:space="0" w:color="auto"/>
            <w:bottom w:val="none" w:sz="0" w:space="0" w:color="auto"/>
            <w:right w:val="none" w:sz="0" w:space="0" w:color="auto"/>
          </w:divBdr>
          <w:divsChild>
            <w:div w:id="6098858">
              <w:marLeft w:val="0"/>
              <w:marRight w:val="0"/>
              <w:marTop w:val="0"/>
              <w:marBottom w:val="0"/>
              <w:divBdr>
                <w:top w:val="none" w:sz="0" w:space="0" w:color="auto"/>
                <w:left w:val="none" w:sz="0" w:space="0" w:color="auto"/>
                <w:bottom w:val="none" w:sz="0" w:space="0" w:color="auto"/>
                <w:right w:val="none" w:sz="0" w:space="0" w:color="auto"/>
              </w:divBdr>
              <w:divsChild>
                <w:div w:id="1066146598">
                  <w:marLeft w:val="0"/>
                  <w:marRight w:val="0"/>
                  <w:marTop w:val="0"/>
                  <w:marBottom w:val="0"/>
                  <w:divBdr>
                    <w:top w:val="none" w:sz="0" w:space="0" w:color="auto"/>
                    <w:left w:val="none" w:sz="0" w:space="0" w:color="auto"/>
                    <w:bottom w:val="none" w:sz="0" w:space="0" w:color="auto"/>
                    <w:right w:val="none" w:sz="0" w:space="0" w:color="auto"/>
                  </w:divBdr>
                  <w:divsChild>
                    <w:div w:id="1263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2672">
      <w:bodyDiv w:val="1"/>
      <w:marLeft w:val="0"/>
      <w:marRight w:val="0"/>
      <w:marTop w:val="0"/>
      <w:marBottom w:val="0"/>
      <w:divBdr>
        <w:top w:val="none" w:sz="0" w:space="0" w:color="auto"/>
        <w:left w:val="none" w:sz="0" w:space="0" w:color="auto"/>
        <w:bottom w:val="none" w:sz="0" w:space="0" w:color="auto"/>
        <w:right w:val="none" w:sz="0" w:space="0" w:color="auto"/>
      </w:divBdr>
      <w:divsChild>
        <w:div w:id="223177884">
          <w:marLeft w:val="0"/>
          <w:marRight w:val="0"/>
          <w:marTop w:val="0"/>
          <w:marBottom w:val="0"/>
          <w:divBdr>
            <w:top w:val="none" w:sz="0" w:space="0" w:color="auto"/>
            <w:left w:val="none" w:sz="0" w:space="0" w:color="auto"/>
            <w:bottom w:val="none" w:sz="0" w:space="0" w:color="auto"/>
            <w:right w:val="none" w:sz="0" w:space="0" w:color="auto"/>
          </w:divBdr>
          <w:divsChild>
            <w:div w:id="1284262887">
              <w:marLeft w:val="0"/>
              <w:marRight w:val="0"/>
              <w:marTop w:val="0"/>
              <w:marBottom w:val="0"/>
              <w:divBdr>
                <w:top w:val="none" w:sz="0" w:space="0" w:color="auto"/>
                <w:left w:val="none" w:sz="0" w:space="0" w:color="auto"/>
                <w:bottom w:val="none" w:sz="0" w:space="0" w:color="auto"/>
                <w:right w:val="none" w:sz="0" w:space="0" w:color="auto"/>
              </w:divBdr>
              <w:divsChild>
                <w:div w:id="190640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2302871">
      <w:bodyDiv w:val="1"/>
      <w:marLeft w:val="0"/>
      <w:marRight w:val="0"/>
      <w:marTop w:val="0"/>
      <w:marBottom w:val="0"/>
      <w:divBdr>
        <w:top w:val="none" w:sz="0" w:space="0" w:color="auto"/>
        <w:left w:val="none" w:sz="0" w:space="0" w:color="auto"/>
        <w:bottom w:val="none" w:sz="0" w:space="0" w:color="auto"/>
        <w:right w:val="none" w:sz="0" w:space="0" w:color="auto"/>
      </w:divBdr>
    </w:div>
    <w:div w:id="1259483476">
      <w:bodyDiv w:val="1"/>
      <w:marLeft w:val="0"/>
      <w:marRight w:val="0"/>
      <w:marTop w:val="0"/>
      <w:marBottom w:val="0"/>
      <w:divBdr>
        <w:top w:val="none" w:sz="0" w:space="0" w:color="auto"/>
        <w:left w:val="none" w:sz="0" w:space="0" w:color="auto"/>
        <w:bottom w:val="none" w:sz="0" w:space="0" w:color="auto"/>
        <w:right w:val="none" w:sz="0" w:space="0" w:color="auto"/>
      </w:divBdr>
    </w:div>
    <w:div w:id="1335649631">
      <w:bodyDiv w:val="1"/>
      <w:marLeft w:val="0"/>
      <w:marRight w:val="0"/>
      <w:marTop w:val="0"/>
      <w:marBottom w:val="0"/>
      <w:divBdr>
        <w:top w:val="none" w:sz="0" w:space="0" w:color="auto"/>
        <w:left w:val="none" w:sz="0" w:space="0" w:color="auto"/>
        <w:bottom w:val="none" w:sz="0" w:space="0" w:color="auto"/>
        <w:right w:val="none" w:sz="0" w:space="0" w:color="auto"/>
      </w:divBdr>
    </w:div>
    <w:div w:id="1347098864">
      <w:bodyDiv w:val="1"/>
      <w:marLeft w:val="0"/>
      <w:marRight w:val="0"/>
      <w:marTop w:val="0"/>
      <w:marBottom w:val="0"/>
      <w:divBdr>
        <w:top w:val="none" w:sz="0" w:space="0" w:color="auto"/>
        <w:left w:val="none" w:sz="0" w:space="0" w:color="auto"/>
        <w:bottom w:val="none" w:sz="0" w:space="0" w:color="auto"/>
        <w:right w:val="none" w:sz="0" w:space="0" w:color="auto"/>
      </w:divBdr>
    </w:div>
    <w:div w:id="1444422817">
      <w:bodyDiv w:val="1"/>
      <w:marLeft w:val="0"/>
      <w:marRight w:val="0"/>
      <w:marTop w:val="0"/>
      <w:marBottom w:val="0"/>
      <w:divBdr>
        <w:top w:val="none" w:sz="0" w:space="0" w:color="auto"/>
        <w:left w:val="none" w:sz="0" w:space="0" w:color="auto"/>
        <w:bottom w:val="none" w:sz="0" w:space="0" w:color="auto"/>
        <w:right w:val="none" w:sz="0" w:space="0" w:color="auto"/>
      </w:divBdr>
    </w:div>
    <w:div w:id="1467426336">
      <w:bodyDiv w:val="1"/>
      <w:marLeft w:val="0"/>
      <w:marRight w:val="0"/>
      <w:marTop w:val="0"/>
      <w:marBottom w:val="0"/>
      <w:divBdr>
        <w:top w:val="none" w:sz="0" w:space="0" w:color="auto"/>
        <w:left w:val="none" w:sz="0" w:space="0" w:color="auto"/>
        <w:bottom w:val="none" w:sz="0" w:space="0" w:color="auto"/>
        <w:right w:val="none" w:sz="0" w:space="0" w:color="auto"/>
      </w:divBdr>
    </w:div>
    <w:div w:id="1568568401">
      <w:bodyDiv w:val="1"/>
      <w:marLeft w:val="0"/>
      <w:marRight w:val="0"/>
      <w:marTop w:val="0"/>
      <w:marBottom w:val="0"/>
      <w:divBdr>
        <w:top w:val="none" w:sz="0" w:space="0" w:color="auto"/>
        <w:left w:val="none" w:sz="0" w:space="0" w:color="auto"/>
        <w:bottom w:val="none" w:sz="0" w:space="0" w:color="auto"/>
        <w:right w:val="none" w:sz="0" w:space="0" w:color="auto"/>
      </w:divBdr>
    </w:div>
    <w:div w:id="1600866779">
      <w:bodyDiv w:val="1"/>
      <w:marLeft w:val="0"/>
      <w:marRight w:val="0"/>
      <w:marTop w:val="0"/>
      <w:marBottom w:val="0"/>
      <w:divBdr>
        <w:top w:val="none" w:sz="0" w:space="0" w:color="auto"/>
        <w:left w:val="none" w:sz="0" w:space="0" w:color="auto"/>
        <w:bottom w:val="none" w:sz="0" w:space="0" w:color="auto"/>
        <w:right w:val="none" w:sz="0" w:space="0" w:color="auto"/>
      </w:divBdr>
    </w:div>
    <w:div w:id="1615480958">
      <w:bodyDiv w:val="1"/>
      <w:marLeft w:val="0"/>
      <w:marRight w:val="0"/>
      <w:marTop w:val="0"/>
      <w:marBottom w:val="0"/>
      <w:divBdr>
        <w:top w:val="none" w:sz="0" w:space="0" w:color="auto"/>
        <w:left w:val="none" w:sz="0" w:space="0" w:color="auto"/>
        <w:bottom w:val="none" w:sz="0" w:space="0" w:color="auto"/>
        <w:right w:val="none" w:sz="0" w:space="0" w:color="auto"/>
      </w:divBdr>
    </w:div>
    <w:div w:id="1710448304">
      <w:bodyDiv w:val="1"/>
      <w:marLeft w:val="0"/>
      <w:marRight w:val="0"/>
      <w:marTop w:val="0"/>
      <w:marBottom w:val="0"/>
      <w:divBdr>
        <w:top w:val="none" w:sz="0" w:space="0" w:color="auto"/>
        <w:left w:val="none" w:sz="0" w:space="0" w:color="auto"/>
        <w:bottom w:val="none" w:sz="0" w:space="0" w:color="auto"/>
        <w:right w:val="none" w:sz="0" w:space="0" w:color="auto"/>
      </w:divBdr>
    </w:div>
    <w:div w:id="1784690733">
      <w:bodyDiv w:val="1"/>
      <w:marLeft w:val="0"/>
      <w:marRight w:val="0"/>
      <w:marTop w:val="0"/>
      <w:marBottom w:val="0"/>
      <w:divBdr>
        <w:top w:val="none" w:sz="0" w:space="0" w:color="auto"/>
        <w:left w:val="none" w:sz="0" w:space="0" w:color="auto"/>
        <w:bottom w:val="none" w:sz="0" w:space="0" w:color="auto"/>
        <w:right w:val="none" w:sz="0" w:space="0" w:color="auto"/>
      </w:divBdr>
    </w:div>
    <w:div w:id="1787456830">
      <w:bodyDiv w:val="1"/>
      <w:marLeft w:val="0"/>
      <w:marRight w:val="0"/>
      <w:marTop w:val="0"/>
      <w:marBottom w:val="0"/>
      <w:divBdr>
        <w:top w:val="none" w:sz="0" w:space="0" w:color="auto"/>
        <w:left w:val="none" w:sz="0" w:space="0" w:color="auto"/>
        <w:bottom w:val="none" w:sz="0" w:space="0" w:color="auto"/>
        <w:right w:val="none" w:sz="0" w:space="0" w:color="auto"/>
      </w:divBdr>
    </w:div>
    <w:div w:id="1850824672">
      <w:bodyDiv w:val="1"/>
      <w:marLeft w:val="0"/>
      <w:marRight w:val="0"/>
      <w:marTop w:val="0"/>
      <w:marBottom w:val="0"/>
      <w:divBdr>
        <w:top w:val="none" w:sz="0" w:space="0" w:color="auto"/>
        <w:left w:val="none" w:sz="0" w:space="0" w:color="auto"/>
        <w:bottom w:val="none" w:sz="0" w:space="0" w:color="auto"/>
        <w:right w:val="none" w:sz="0" w:space="0" w:color="auto"/>
      </w:divBdr>
    </w:div>
    <w:div w:id="1866482134">
      <w:bodyDiv w:val="1"/>
      <w:marLeft w:val="0"/>
      <w:marRight w:val="0"/>
      <w:marTop w:val="0"/>
      <w:marBottom w:val="0"/>
      <w:divBdr>
        <w:top w:val="none" w:sz="0" w:space="0" w:color="auto"/>
        <w:left w:val="none" w:sz="0" w:space="0" w:color="auto"/>
        <w:bottom w:val="none" w:sz="0" w:space="0" w:color="auto"/>
        <w:right w:val="none" w:sz="0" w:space="0" w:color="auto"/>
      </w:divBdr>
    </w:div>
    <w:div w:id="1894999552">
      <w:bodyDiv w:val="1"/>
      <w:marLeft w:val="0"/>
      <w:marRight w:val="0"/>
      <w:marTop w:val="0"/>
      <w:marBottom w:val="0"/>
      <w:divBdr>
        <w:top w:val="none" w:sz="0" w:space="0" w:color="auto"/>
        <w:left w:val="none" w:sz="0" w:space="0" w:color="auto"/>
        <w:bottom w:val="none" w:sz="0" w:space="0" w:color="auto"/>
        <w:right w:val="none" w:sz="0" w:space="0" w:color="auto"/>
      </w:divBdr>
    </w:div>
    <w:div w:id="1932425536">
      <w:bodyDiv w:val="1"/>
      <w:marLeft w:val="0"/>
      <w:marRight w:val="0"/>
      <w:marTop w:val="0"/>
      <w:marBottom w:val="0"/>
      <w:divBdr>
        <w:top w:val="none" w:sz="0" w:space="0" w:color="auto"/>
        <w:left w:val="none" w:sz="0" w:space="0" w:color="auto"/>
        <w:bottom w:val="none" w:sz="0" w:space="0" w:color="auto"/>
        <w:right w:val="none" w:sz="0" w:space="0" w:color="auto"/>
      </w:divBdr>
    </w:div>
    <w:div w:id="1937129802">
      <w:bodyDiv w:val="1"/>
      <w:marLeft w:val="0"/>
      <w:marRight w:val="0"/>
      <w:marTop w:val="0"/>
      <w:marBottom w:val="0"/>
      <w:divBdr>
        <w:top w:val="none" w:sz="0" w:space="0" w:color="auto"/>
        <w:left w:val="none" w:sz="0" w:space="0" w:color="auto"/>
        <w:bottom w:val="none" w:sz="0" w:space="0" w:color="auto"/>
        <w:right w:val="none" w:sz="0" w:space="0" w:color="auto"/>
      </w:divBdr>
      <w:divsChild>
        <w:div w:id="727655945">
          <w:marLeft w:val="0"/>
          <w:marRight w:val="0"/>
          <w:marTop w:val="0"/>
          <w:marBottom w:val="0"/>
          <w:divBdr>
            <w:top w:val="none" w:sz="0" w:space="0" w:color="auto"/>
            <w:left w:val="none" w:sz="0" w:space="0" w:color="auto"/>
            <w:bottom w:val="none" w:sz="0" w:space="0" w:color="auto"/>
            <w:right w:val="none" w:sz="0" w:space="0" w:color="auto"/>
          </w:divBdr>
          <w:divsChild>
            <w:div w:id="1687562547">
              <w:marLeft w:val="0"/>
              <w:marRight w:val="0"/>
              <w:marTop w:val="0"/>
              <w:marBottom w:val="0"/>
              <w:divBdr>
                <w:top w:val="none" w:sz="0" w:space="0" w:color="auto"/>
                <w:left w:val="none" w:sz="0" w:space="0" w:color="auto"/>
                <w:bottom w:val="none" w:sz="0" w:space="0" w:color="auto"/>
                <w:right w:val="none" w:sz="0" w:space="0" w:color="auto"/>
              </w:divBdr>
              <w:divsChild>
                <w:div w:id="259947571">
                  <w:marLeft w:val="0"/>
                  <w:marRight w:val="0"/>
                  <w:marTop w:val="0"/>
                  <w:marBottom w:val="0"/>
                  <w:divBdr>
                    <w:top w:val="none" w:sz="0" w:space="0" w:color="auto"/>
                    <w:left w:val="none" w:sz="0" w:space="0" w:color="auto"/>
                    <w:bottom w:val="none" w:sz="0" w:space="0" w:color="auto"/>
                    <w:right w:val="none" w:sz="0" w:space="0" w:color="auto"/>
                  </w:divBdr>
                  <w:divsChild>
                    <w:div w:id="1841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4348">
          <w:marLeft w:val="0"/>
          <w:marRight w:val="0"/>
          <w:marTop w:val="0"/>
          <w:marBottom w:val="0"/>
          <w:divBdr>
            <w:top w:val="none" w:sz="0" w:space="0" w:color="auto"/>
            <w:left w:val="none" w:sz="0" w:space="0" w:color="auto"/>
            <w:bottom w:val="none" w:sz="0" w:space="0" w:color="auto"/>
            <w:right w:val="none" w:sz="0" w:space="0" w:color="auto"/>
          </w:divBdr>
          <w:divsChild>
            <w:div w:id="174006826">
              <w:marLeft w:val="0"/>
              <w:marRight w:val="0"/>
              <w:marTop w:val="0"/>
              <w:marBottom w:val="0"/>
              <w:divBdr>
                <w:top w:val="none" w:sz="0" w:space="0" w:color="auto"/>
                <w:left w:val="none" w:sz="0" w:space="0" w:color="auto"/>
                <w:bottom w:val="none" w:sz="0" w:space="0" w:color="auto"/>
                <w:right w:val="none" w:sz="0" w:space="0" w:color="auto"/>
              </w:divBdr>
              <w:divsChild>
                <w:div w:id="621377648">
                  <w:marLeft w:val="0"/>
                  <w:marRight w:val="0"/>
                  <w:marTop w:val="0"/>
                  <w:marBottom w:val="0"/>
                  <w:divBdr>
                    <w:top w:val="none" w:sz="0" w:space="0" w:color="auto"/>
                    <w:left w:val="none" w:sz="0" w:space="0" w:color="auto"/>
                    <w:bottom w:val="none" w:sz="0" w:space="0" w:color="auto"/>
                    <w:right w:val="none" w:sz="0" w:space="0" w:color="auto"/>
                  </w:divBdr>
                  <w:divsChild>
                    <w:div w:id="514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7087">
          <w:marLeft w:val="0"/>
          <w:marRight w:val="0"/>
          <w:marTop w:val="0"/>
          <w:marBottom w:val="0"/>
          <w:divBdr>
            <w:top w:val="none" w:sz="0" w:space="0" w:color="auto"/>
            <w:left w:val="none" w:sz="0" w:space="0" w:color="auto"/>
            <w:bottom w:val="none" w:sz="0" w:space="0" w:color="auto"/>
            <w:right w:val="none" w:sz="0" w:space="0" w:color="auto"/>
          </w:divBdr>
          <w:divsChild>
            <w:div w:id="1145584035">
              <w:marLeft w:val="0"/>
              <w:marRight w:val="0"/>
              <w:marTop w:val="0"/>
              <w:marBottom w:val="0"/>
              <w:divBdr>
                <w:top w:val="none" w:sz="0" w:space="0" w:color="auto"/>
                <w:left w:val="none" w:sz="0" w:space="0" w:color="auto"/>
                <w:bottom w:val="none" w:sz="0" w:space="0" w:color="auto"/>
                <w:right w:val="none" w:sz="0" w:space="0" w:color="auto"/>
              </w:divBdr>
              <w:divsChild>
                <w:div w:id="811366897">
                  <w:marLeft w:val="0"/>
                  <w:marRight w:val="0"/>
                  <w:marTop w:val="0"/>
                  <w:marBottom w:val="0"/>
                  <w:divBdr>
                    <w:top w:val="none" w:sz="0" w:space="0" w:color="auto"/>
                    <w:left w:val="none" w:sz="0" w:space="0" w:color="auto"/>
                    <w:bottom w:val="none" w:sz="0" w:space="0" w:color="auto"/>
                    <w:right w:val="none" w:sz="0" w:space="0" w:color="auto"/>
                  </w:divBdr>
                  <w:divsChild>
                    <w:div w:id="1687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619">
          <w:marLeft w:val="0"/>
          <w:marRight w:val="0"/>
          <w:marTop w:val="0"/>
          <w:marBottom w:val="0"/>
          <w:divBdr>
            <w:top w:val="none" w:sz="0" w:space="0" w:color="auto"/>
            <w:left w:val="none" w:sz="0" w:space="0" w:color="auto"/>
            <w:bottom w:val="none" w:sz="0" w:space="0" w:color="auto"/>
            <w:right w:val="none" w:sz="0" w:space="0" w:color="auto"/>
          </w:divBdr>
          <w:divsChild>
            <w:div w:id="1929462961">
              <w:marLeft w:val="0"/>
              <w:marRight w:val="0"/>
              <w:marTop w:val="0"/>
              <w:marBottom w:val="0"/>
              <w:divBdr>
                <w:top w:val="none" w:sz="0" w:space="0" w:color="auto"/>
                <w:left w:val="none" w:sz="0" w:space="0" w:color="auto"/>
                <w:bottom w:val="none" w:sz="0" w:space="0" w:color="auto"/>
                <w:right w:val="none" w:sz="0" w:space="0" w:color="auto"/>
              </w:divBdr>
              <w:divsChild>
                <w:div w:id="1287739361">
                  <w:marLeft w:val="0"/>
                  <w:marRight w:val="0"/>
                  <w:marTop w:val="0"/>
                  <w:marBottom w:val="0"/>
                  <w:divBdr>
                    <w:top w:val="none" w:sz="0" w:space="0" w:color="auto"/>
                    <w:left w:val="none" w:sz="0" w:space="0" w:color="auto"/>
                    <w:bottom w:val="none" w:sz="0" w:space="0" w:color="auto"/>
                    <w:right w:val="none" w:sz="0" w:space="0" w:color="auto"/>
                  </w:divBdr>
                  <w:divsChild>
                    <w:div w:id="691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162">
          <w:marLeft w:val="0"/>
          <w:marRight w:val="0"/>
          <w:marTop w:val="0"/>
          <w:marBottom w:val="0"/>
          <w:divBdr>
            <w:top w:val="none" w:sz="0" w:space="0" w:color="auto"/>
            <w:left w:val="none" w:sz="0" w:space="0" w:color="auto"/>
            <w:bottom w:val="none" w:sz="0" w:space="0" w:color="auto"/>
            <w:right w:val="none" w:sz="0" w:space="0" w:color="auto"/>
          </w:divBdr>
          <w:divsChild>
            <w:div w:id="1479884973">
              <w:marLeft w:val="0"/>
              <w:marRight w:val="0"/>
              <w:marTop w:val="0"/>
              <w:marBottom w:val="0"/>
              <w:divBdr>
                <w:top w:val="none" w:sz="0" w:space="0" w:color="auto"/>
                <w:left w:val="none" w:sz="0" w:space="0" w:color="auto"/>
                <w:bottom w:val="none" w:sz="0" w:space="0" w:color="auto"/>
                <w:right w:val="none" w:sz="0" w:space="0" w:color="auto"/>
              </w:divBdr>
              <w:divsChild>
                <w:div w:id="1676416527">
                  <w:marLeft w:val="0"/>
                  <w:marRight w:val="0"/>
                  <w:marTop w:val="0"/>
                  <w:marBottom w:val="0"/>
                  <w:divBdr>
                    <w:top w:val="none" w:sz="0" w:space="0" w:color="auto"/>
                    <w:left w:val="none" w:sz="0" w:space="0" w:color="auto"/>
                    <w:bottom w:val="none" w:sz="0" w:space="0" w:color="auto"/>
                    <w:right w:val="none" w:sz="0" w:space="0" w:color="auto"/>
                  </w:divBdr>
                  <w:divsChild>
                    <w:div w:id="16801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2882">
          <w:marLeft w:val="0"/>
          <w:marRight w:val="0"/>
          <w:marTop w:val="0"/>
          <w:marBottom w:val="0"/>
          <w:divBdr>
            <w:top w:val="none" w:sz="0" w:space="0" w:color="auto"/>
            <w:left w:val="none" w:sz="0" w:space="0" w:color="auto"/>
            <w:bottom w:val="none" w:sz="0" w:space="0" w:color="auto"/>
            <w:right w:val="none" w:sz="0" w:space="0" w:color="auto"/>
          </w:divBdr>
          <w:divsChild>
            <w:div w:id="261911776">
              <w:marLeft w:val="0"/>
              <w:marRight w:val="0"/>
              <w:marTop w:val="0"/>
              <w:marBottom w:val="0"/>
              <w:divBdr>
                <w:top w:val="none" w:sz="0" w:space="0" w:color="auto"/>
                <w:left w:val="none" w:sz="0" w:space="0" w:color="auto"/>
                <w:bottom w:val="none" w:sz="0" w:space="0" w:color="auto"/>
                <w:right w:val="none" w:sz="0" w:space="0" w:color="auto"/>
              </w:divBdr>
              <w:divsChild>
                <w:div w:id="522594757">
                  <w:marLeft w:val="0"/>
                  <w:marRight w:val="0"/>
                  <w:marTop w:val="0"/>
                  <w:marBottom w:val="0"/>
                  <w:divBdr>
                    <w:top w:val="none" w:sz="0" w:space="0" w:color="auto"/>
                    <w:left w:val="none" w:sz="0" w:space="0" w:color="auto"/>
                    <w:bottom w:val="none" w:sz="0" w:space="0" w:color="auto"/>
                    <w:right w:val="none" w:sz="0" w:space="0" w:color="auto"/>
                  </w:divBdr>
                  <w:divsChild>
                    <w:div w:id="17550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7538">
          <w:marLeft w:val="0"/>
          <w:marRight w:val="0"/>
          <w:marTop w:val="0"/>
          <w:marBottom w:val="0"/>
          <w:divBdr>
            <w:top w:val="none" w:sz="0" w:space="0" w:color="auto"/>
            <w:left w:val="none" w:sz="0" w:space="0" w:color="auto"/>
            <w:bottom w:val="none" w:sz="0" w:space="0" w:color="auto"/>
            <w:right w:val="none" w:sz="0" w:space="0" w:color="auto"/>
          </w:divBdr>
          <w:divsChild>
            <w:div w:id="1207332841">
              <w:marLeft w:val="0"/>
              <w:marRight w:val="0"/>
              <w:marTop w:val="0"/>
              <w:marBottom w:val="0"/>
              <w:divBdr>
                <w:top w:val="none" w:sz="0" w:space="0" w:color="auto"/>
                <w:left w:val="none" w:sz="0" w:space="0" w:color="auto"/>
                <w:bottom w:val="none" w:sz="0" w:space="0" w:color="auto"/>
                <w:right w:val="none" w:sz="0" w:space="0" w:color="auto"/>
              </w:divBdr>
              <w:divsChild>
                <w:div w:id="119538453">
                  <w:marLeft w:val="0"/>
                  <w:marRight w:val="0"/>
                  <w:marTop w:val="0"/>
                  <w:marBottom w:val="0"/>
                  <w:divBdr>
                    <w:top w:val="none" w:sz="0" w:space="0" w:color="auto"/>
                    <w:left w:val="none" w:sz="0" w:space="0" w:color="auto"/>
                    <w:bottom w:val="none" w:sz="0" w:space="0" w:color="auto"/>
                    <w:right w:val="none" w:sz="0" w:space="0" w:color="auto"/>
                  </w:divBdr>
                  <w:divsChild>
                    <w:div w:id="2029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0375">
          <w:marLeft w:val="0"/>
          <w:marRight w:val="0"/>
          <w:marTop w:val="0"/>
          <w:marBottom w:val="0"/>
          <w:divBdr>
            <w:top w:val="none" w:sz="0" w:space="0" w:color="auto"/>
            <w:left w:val="none" w:sz="0" w:space="0" w:color="auto"/>
            <w:bottom w:val="none" w:sz="0" w:space="0" w:color="auto"/>
            <w:right w:val="none" w:sz="0" w:space="0" w:color="auto"/>
          </w:divBdr>
          <w:divsChild>
            <w:div w:id="165554528">
              <w:marLeft w:val="0"/>
              <w:marRight w:val="0"/>
              <w:marTop w:val="0"/>
              <w:marBottom w:val="0"/>
              <w:divBdr>
                <w:top w:val="none" w:sz="0" w:space="0" w:color="auto"/>
                <w:left w:val="none" w:sz="0" w:space="0" w:color="auto"/>
                <w:bottom w:val="none" w:sz="0" w:space="0" w:color="auto"/>
                <w:right w:val="none" w:sz="0" w:space="0" w:color="auto"/>
              </w:divBdr>
              <w:divsChild>
                <w:div w:id="934423">
                  <w:marLeft w:val="0"/>
                  <w:marRight w:val="0"/>
                  <w:marTop w:val="0"/>
                  <w:marBottom w:val="0"/>
                  <w:divBdr>
                    <w:top w:val="none" w:sz="0" w:space="0" w:color="auto"/>
                    <w:left w:val="none" w:sz="0" w:space="0" w:color="auto"/>
                    <w:bottom w:val="none" w:sz="0" w:space="0" w:color="auto"/>
                    <w:right w:val="none" w:sz="0" w:space="0" w:color="auto"/>
                  </w:divBdr>
                  <w:divsChild>
                    <w:div w:id="1213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119">
          <w:marLeft w:val="0"/>
          <w:marRight w:val="0"/>
          <w:marTop w:val="0"/>
          <w:marBottom w:val="0"/>
          <w:divBdr>
            <w:top w:val="none" w:sz="0" w:space="0" w:color="auto"/>
            <w:left w:val="none" w:sz="0" w:space="0" w:color="auto"/>
            <w:bottom w:val="none" w:sz="0" w:space="0" w:color="auto"/>
            <w:right w:val="none" w:sz="0" w:space="0" w:color="auto"/>
          </w:divBdr>
          <w:divsChild>
            <w:div w:id="1202131252">
              <w:marLeft w:val="0"/>
              <w:marRight w:val="0"/>
              <w:marTop w:val="0"/>
              <w:marBottom w:val="0"/>
              <w:divBdr>
                <w:top w:val="none" w:sz="0" w:space="0" w:color="auto"/>
                <w:left w:val="none" w:sz="0" w:space="0" w:color="auto"/>
                <w:bottom w:val="none" w:sz="0" w:space="0" w:color="auto"/>
                <w:right w:val="none" w:sz="0" w:space="0" w:color="auto"/>
              </w:divBdr>
              <w:divsChild>
                <w:div w:id="1061949022">
                  <w:marLeft w:val="0"/>
                  <w:marRight w:val="0"/>
                  <w:marTop w:val="0"/>
                  <w:marBottom w:val="0"/>
                  <w:divBdr>
                    <w:top w:val="none" w:sz="0" w:space="0" w:color="auto"/>
                    <w:left w:val="none" w:sz="0" w:space="0" w:color="auto"/>
                    <w:bottom w:val="none" w:sz="0" w:space="0" w:color="auto"/>
                    <w:right w:val="none" w:sz="0" w:space="0" w:color="auto"/>
                  </w:divBdr>
                  <w:divsChild>
                    <w:div w:id="13306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7152">
          <w:marLeft w:val="0"/>
          <w:marRight w:val="0"/>
          <w:marTop w:val="0"/>
          <w:marBottom w:val="0"/>
          <w:divBdr>
            <w:top w:val="none" w:sz="0" w:space="0" w:color="auto"/>
            <w:left w:val="none" w:sz="0" w:space="0" w:color="auto"/>
            <w:bottom w:val="none" w:sz="0" w:space="0" w:color="auto"/>
            <w:right w:val="none" w:sz="0" w:space="0" w:color="auto"/>
          </w:divBdr>
          <w:divsChild>
            <w:div w:id="947007741">
              <w:marLeft w:val="0"/>
              <w:marRight w:val="0"/>
              <w:marTop w:val="0"/>
              <w:marBottom w:val="0"/>
              <w:divBdr>
                <w:top w:val="none" w:sz="0" w:space="0" w:color="auto"/>
                <w:left w:val="none" w:sz="0" w:space="0" w:color="auto"/>
                <w:bottom w:val="none" w:sz="0" w:space="0" w:color="auto"/>
                <w:right w:val="none" w:sz="0" w:space="0" w:color="auto"/>
              </w:divBdr>
              <w:divsChild>
                <w:div w:id="420370513">
                  <w:marLeft w:val="0"/>
                  <w:marRight w:val="0"/>
                  <w:marTop w:val="0"/>
                  <w:marBottom w:val="0"/>
                  <w:divBdr>
                    <w:top w:val="none" w:sz="0" w:space="0" w:color="auto"/>
                    <w:left w:val="none" w:sz="0" w:space="0" w:color="auto"/>
                    <w:bottom w:val="none" w:sz="0" w:space="0" w:color="auto"/>
                    <w:right w:val="none" w:sz="0" w:space="0" w:color="auto"/>
                  </w:divBdr>
                  <w:divsChild>
                    <w:div w:id="1382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3847">
      <w:bodyDiv w:val="1"/>
      <w:marLeft w:val="0"/>
      <w:marRight w:val="0"/>
      <w:marTop w:val="0"/>
      <w:marBottom w:val="0"/>
      <w:divBdr>
        <w:top w:val="none" w:sz="0" w:space="0" w:color="auto"/>
        <w:left w:val="none" w:sz="0" w:space="0" w:color="auto"/>
        <w:bottom w:val="none" w:sz="0" w:space="0" w:color="auto"/>
        <w:right w:val="none" w:sz="0" w:space="0" w:color="auto"/>
      </w:divBdr>
    </w:div>
    <w:div w:id="2103918061">
      <w:bodyDiv w:val="1"/>
      <w:marLeft w:val="0"/>
      <w:marRight w:val="0"/>
      <w:marTop w:val="0"/>
      <w:marBottom w:val="0"/>
      <w:divBdr>
        <w:top w:val="none" w:sz="0" w:space="0" w:color="auto"/>
        <w:left w:val="none" w:sz="0" w:space="0" w:color="auto"/>
        <w:bottom w:val="none" w:sz="0" w:space="0" w:color="auto"/>
        <w:right w:val="none" w:sz="0" w:space="0" w:color="auto"/>
      </w:divBdr>
      <w:divsChild>
        <w:div w:id="11877185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ottawa.ca/uottawacard/" TargetMode="External"/><Relationship Id="rId21" Type="http://schemas.openxmlformats.org/officeDocument/2006/relationships/hyperlink" Target="mailto:cfoz@uottawa.ca" TargetMode="External"/><Relationship Id="rId42" Type="http://schemas.openxmlformats.org/officeDocument/2006/relationships/hyperlink" Target="https://www.uottawa.ca/important-academic-dates-and-deadlines/" TargetMode="External"/><Relationship Id="rId63" Type="http://schemas.openxmlformats.org/officeDocument/2006/relationships/hyperlink" Target="Student%20Access%20Success%20Service%20site" TargetMode="External"/><Relationship Id="rId84" Type="http://schemas.openxmlformats.org/officeDocument/2006/relationships/hyperlink" Target="https://ruor.uottawa.ca/submit-thesis.jsp" TargetMode="External"/><Relationship Id="rId138" Type="http://schemas.openxmlformats.org/officeDocument/2006/relationships/hyperlink" Target="https://2626.ca/" TargetMode="External"/><Relationship Id="rId107" Type="http://schemas.openxmlformats.org/officeDocument/2006/relationships/hyperlink" Target="https://www2.uottawa.ca/study/academic-support" TargetMode="External"/><Relationship Id="rId11" Type="http://schemas.openxmlformats.org/officeDocument/2006/relationships/hyperlink" Target="mailto:tradir@uottawa.ca" TargetMode="External"/><Relationship Id="rId32" Type="http://schemas.openxmlformats.org/officeDocument/2006/relationships/hyperlink" Target="mailto:abrisset@uottawa.ca" TargetMode="External"/><Relationship Id="rId53" Type="http://schemas.openxmlformats.org/officeDocument/2006/relationships/hyperlink" Target="https://ruor.uottawa.ca/submit-thesis.jsp" TargetMode="External"/><Relationship Id="rId74" Type="http://schemas.openxmlformats.org/officeDocument/2006/relationships/hyperlink" Target="http://www.sshrc-crsh.gc.ca/funding-financement/programs-programmes/fellowships/doctoral-doctorat-eng.aspx" TargetMode="External"/><Relationship Id="rId128" Type="http://schemas.openxmlformats.org/officeDocument/2006/relationships/hyperlink" Target="https://tlss.uottawa.ca/site/en/loans-and-rentals" TargetMode="External"/><Relationship Id="rId149" Type="http://schemas.openxmlformats.org/officeDocument/2006/relationships/hyperlink" Target="http://www.octranspo.com/" TargetMode="External"/><Relationship Id="rId5" Type="http://schemas.openxmlformats.org/officeDocument/2006/relationships/webSettings" Target="webSettings.xml"/><Relationship Id="rId95" Type="http://schemas.openxmlformats.org/officeDocument/2006/relationships/hyperlink" Target="http://www.uottawa.ca/important-academic-dates-and-deadlines/" TargetMode="External"/><Relationship Id="rId22" Type="http://schemas.openxmlformats.org/officeDocument/2006/relationships/hyperlink" Target="mailto:rfraser@uottawa.ca" TargetMode="External"/><Relationship Id="rId43" Type="http://schemas.openxmlformats.org/officeDocument/2006/relationships/hyperlink" Target="https://catalogue.uottawa.ca/en/graduate/master-arts-translation-studies/" TargetMode="External"/><Relationship Id="rId64" Type="http://schemas.openxmlformats.org/officeDocument/2006/relationships/hyperlink" Target="https://www2.uottawa.ca/about-us/official-languages-bilingualism-institute/centre-language-learning/academic-integrity-policy" TargetMode="External"/><Relationship Id="rId118" Type="http://schemas.openxmlformats.org/officeDocument/2006/relationships/hyperlink" Target="https://www.octranspo.com/en/" TargetMode="External"/><Relationship Id="rId139" Type="http://schemas.openxmlformats.org/officeDocument/2006/relationships/hyperlink" Target="http://www.uottawa.ca/human-resources/jobs" TargetMode="External"/><Relationship Id="rId80"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85" Type="http://schemas.openxmlformats.org/officeDocument/2006/relationships/hyperlink" Target="https://www2.uottawa.ca/about-us/policies-regulations/academic-regulation-ii-7-theses" TargetMode="External"/><Relationship Id="rId150" Type="http://schemas.openxmlformats.org/officeDocument/2006/relationships/hyperlink" Target="http://www.sto.ca/" TargetMode="External"/><Relationship Id="rId155" Type="http://schemas.openxmlformats.org/officeDocument/2006/relationships/hyperlink" Target="https://ruor.uottawa.ca/submit-thesis.jsp" TargetMode="External"/><Relationship Id="rId12" Type="http://schemas.openxmlformats.org/officeDocument/2006/relationships/hyperlink" Target="mailto:tradirg@uottawa.ca" TargetMode="External"/><Relationship Id="rId17" Type="http://schemas.openxmlformats.org/officeDocument/2006/relationships/hyperlink" Target="mailto:lbowker@uottawa.ca" TargetMode="External"/><Relationship Id="rId33" Type="http://schemas.openxmlformats.org/officeDocument/2006/relationships/hyperlink" Target="mailto:jdelisle@uottawa.ca" TargetMode="External"/><Relationship Id="rId38" Type="http://schemas.openxmlformats.org/officeDocument/2006/relationships/hyperlink" Target="mailto:tradirg@uottawa.ca" TargetMode="External"/><Relationship Id="rId59" Type="http://schemas.openxmlformats.org/officeDocument/2006/relationships/hyperlink" Target="https://arts.uottawa.ca/writingcentre/en" TargetMode="External"/><Relationship Id="rId103" Type="http://schemas.openxmlformats.org/officeDocument/2006/relationships/hyperlink" Target="https://m.facebook.com/uOArtsBistro" TargetMode="External"/><Relationship Id="rId108" Type="http://schemas.openxmlformats.org/officeDocument/2006/relationships/hyperlink" Target="https://international.uottawa.ca/en" TargetMode="External"/><Relationship Id="rId124" Type="http://schemas.openxmlformats.org/officeDocument/2006/relationships/hyperlink" Target="http://uottawa.libguides.com/Translation-en" TargetMode="External"/><Relationship Id="rId129" Type="http://schemas.openxmlformats.org/officeDocument/2006/relationships/hyperlink" Target="https://maps.uottawa.ca/" TargetMode="External"/><Relationship Id="rId54" Type="http://schemas.openxmlformats.org/officeDocument/2006/relationships/header" Target="header4.xml"/><Relationship Id="rId70" Type="http://schemas.openxmlformats.org/officeDocument/2006/relationships/hyperlink" Target="http://www.sshrc-crsh.gc.ca/funding-financement/programs-programmes/fellowships/doctoral-doctorat-eng.aspx" TargetMode="External"/><Relationship Id="rId75" Type="http://schemas.openxmlformats.org/officeDocument/2006/relationships/hyperlink" Target="http://www.grad.uottawa.ca/Default.aspx?tabid=4419" TargetMode="External"/><Relationship Id="rId91" Type="http://schemas.openxmlformats.org/officeDocument/2006/relationships/hyperlink" Target="https://www2.uottawa.ca/about-us/policies-regulations" TargetMode="External"/><Relationship Id="rId96" Type="http://schemas.openxmlformats.org/officeDocument/2006/relationships/hyperlink" Target="https://www2.uottawa.ca/about-us/policies-regulations/academic-regulation-i-9-evaluation-student-learning" TargetMode="External"/><Relationship Id="rId140" Type="http://schemas.openxmlformats.org/officeDocument/2006/relationships/hyperlink" Target="mailto:traadm@uottawa.ca" TargetMode="External"/><Relationship Id="rId145" Type="http://schemas.openxmlformats.org/officeDocument/2006/relationships/hyperlink" Target="http://www.uottawa.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iweb.uottawa.ca/members/625/profile" TargetMode="External"/><Relationship Id="rId28" Type="http://schemas.openxmlformats.org/officeDocument/2006/relationships/hyperlink" Target="mailto:jquirion@uottawa.ca" TargetMode="External"/><Relationship Id="rId49" Type="http://schemas.openxmlformats.org/officeDocument/2006/relationships/header" Target="header3.xml"/><Relationship Id="rId114" Type="http://schemas.openxmlformats.org/officeDocument/2006/relationships/hyperlink" Target="https://www.uottawa.ca/en/students" TargetMode="External"/><Relationship Id="rId119" Type="http://schemas.openxmlformats.org/officeDocument/2006/relationships/hyperlink" Target="https://www2.uottawa.ca/current-students/upass" TargetMode="External"/><Relationship Id="rId44" Type="http://schemas.openxmlformats.org/officeDocument/2006/relationships/hyperlink" Target="https://www2.uottawa.ca/faculty-arts/programs/graduate/translation-interpretation" TargetMode="External"/><Relationship Id="rId60" Type="http://schemas.openxmlformats.org/officeDocument/2006/relationships/hyperlink" Target="https://catalogue.uottawa.ca/en/graduate/doctorate-philosophy-translation-studies/" TargetMode="External"/><Relationship Id="rId65" Type="http://schemas.openxmlformats.org/officeDocument/2006/relationships/hyperlink" Target="https://gps-uottawa.ca/en" TargetMode="External"/><Relationship Id="rId81" Type="http://schemas.openxmlformats.org/officeDocument/2006/relationships/hyperlink" Target="https://ruor.uottawa.ca/submit-thesis.jsp" TargetMode="External"/><Relationship Id="rId86" Type="http://schemas.openxmlformats.org/officeDocument/2006/relationships/hyperlink" Target="https://www.uottawa.ca/graduate-studies/sites/www.uottawa.ca.graduate-studies/files/esup5189_e.pdf" TargetMode="External"/><Relationship Id="rId130" Type="http://schemas.openxmlformats.org/officeDocument/2006/relationships/hyperlink" Target="http://foodservices.uottawa.ca/" TargetMode="External"/><Relationship Id="rId135" Type="http://schemas.openxmlformats.org/officeDocument/2006/relationships/hyperlink" Target="https://maps.uottawa.ca/" TargetMode="External"/><Relationship Id="rId151" Type="http://schemas.openxmlformats.org/officeDocument/2006/relationships/hyperlink" Target="https://www.seuo-uosu.com/services/foot-patrol/" TargetMode="External"/><Relationship Id="rId156" Type="http://schemas.openxmlformats.org/officeDocument/2006/relationships/hyperlink" Target="https://ruor.uottawa.ca/submit-thesis.jsp" TargetMode="External"/><Relationship Id="rId13" Type="http://schemas.openxmlformats.org/officeDocument/2006/relationships/hyperlink" Target="mailto:Dir.1er.Cycle.Traduction-Translation.Undergrad.Dir@uottawa.ca" TargetMode="External"/><Relationship Id="rId18" Type="http://schemas.openxmlformats.org/officeDocument/2006/relationships/hyperlink" Target="https://uniweb.uottawa.ca/members/414/profile" TargetMode="External"/><Relationship Id="rId39" Type="http://schemas.openxmlformats.org/officeDocument/2006/relationships/hyperlink" Target="mailto:artsgrad@uottawa.ca" TargetMode="External"/><Relationship Id="rId109" Type="http://schemas.openxmlformats.org/officeDocument/2006/relationships/hyperlink" Target="https://arts.uottawa.ca/writingcentre/en" TargetMode="External"/><Relationship Id="rId34" Type="http://schemas.openxmlformats.org/officeDocument/2006/relationships/hyperlink" Target="mailto:gmaresch@uottawa.ca" TargetMode="External"/><Relationship Id="rId50" Type="http://schemas.openxmlformats.org/officeDocument/2006/relationships/footer" Target="footer3.xml"/><Relationship Id="rId55" Type="http://schemas.openxmlformats.org/officeDocument/2006/relationships/hyperlink" Target="https://www2.uottawa.ca/study/academic-support" TargetMode="External"/><Relationship Id="rId76"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97" Type="http://schemas.openxmlformats.org/officeDocument/2006/relationships/hyperlink" Target="https://www.uottawa.ca/academic-documents/" TargetMode="External"/><Relationship Id="rId104" Type="http://schemas.openxmlformats.org/officeDocument/2006/relationships/hyperlink" Target="https://gps-uottawa.ca/en/" TargetMode="External"/><Relationship Id="rId120" Type="http://schemas.openxmlformats.org/officeDocument/2006/relationships/hyperlink" Target="https://it.uottawa.ca/" TargetMode="External"/><Relationship Id="rId125" Type="http://schemas.openxmlformats.org/officeDocument/2006/relationships/hyperlink" Target="mailto:trokolj@uottawa.ca" TargetMode="External"/><Relationship Id="rId141" Type="http://schemas.openxmlformats.org/officeDocument/2006/relationships/hyperlink" Target="https://www2.uottawa.ca/study/graduate-studies/funding-financing/awards" TargetMode="External"/><Relationship Id="rId146" Type="http://schemas.openxmlformats.org/officeDocument/2006/relationships/hyperlink" Target="http://arts.uottawa.ca/translation/" TargetMode="External"/><Relationship Id="rId7" Type="http://schemas.openxmlformats.org/officeDocument/2006/relationships/endnotes" Target="endnotes.xml"/><Relationship Id="rId71" Type="http://schemas.openxmlformats.org/officeDocument/2006/relationships/hyperlink" Target="http://www.grad.uottawa.ca/Default.aspx?tabid=4419" TargetMode="External"/><Relationship Id="rId92" Type="http://schemas.openxmlformats.org/officeDocument/2006/relationships/hyperlink" Target="http://www.uottawa.ca/important-academic-dates-and-deadlines/" TargetMode="External"/><Relationship Id="rId2" Type="http://schemas.openxmlformats.org/officeDocument/2006/relationships/numbering" Target="numbering.xml"/><Relationship Id="rId29" Type="http://schemas.openxmlformats.org/officeDocument/2006/relationships/hyperlink" Target="https://uniweb.uottawa.ca/members/698/profile" TargetMode="External"/><Relationship Id="rId24" Type="http://schemas.openxmlformats.org/officeDocument/2006/relationships/hyperlink" Target="mailto:rgrutman@uottawa.ca" TargetMode="External"/><Relationship Id="rId40" Type="http://schemas.openxmlformats.org/officeDocument/2006/relationships/hyperlink" Target="https://www2.uottawa.ca/about-us/policies-regulations" TargetMode="External"/><Relationship Id="rId45" Type="http://schemas.openxmlformats.org/officeDocument/2006/relationships/header" Target="header1.xml"/><Relationship Id="rId66" Type="http://schemas.openxmlformats.org/officeDocument/2006/relationships/hyperlink" Target="https://www2.uottawa.ca/about-us/policies-regulations/academic-regulation-i-14-academic-fraud" TargetMode="External"/><Relationship Id="rId87" Type="http://schemas.openxmlformats.org/officeDocument/2006/relationships/hyperlink" Target="https://www2.uottawa.ca/research-innovation/ethics/ethics-review" TargetMode="External"/><Relationship Id="rId110" Type="http://schemas.openxmlformats.org/officeDocument/2006/relationships/hyperlink" Target="https://www.uottawa.ca/health/" TargetMode="External"/><Relationship Id="rId115" Type="http://schemas.openxmlformats.org/officeDocument/2006/relationships/hyperlink" Target="https://uottawa.saea-tlss.ca/en/virtual-campus" TargetMode="External"/><Relationship Id="rId131" Type="http://schemas.openxmlformats.org/officeDocument/2006/relationships/hyperlink" Target="https://www.bkstr.com/ottawastore/home" TargetMode="External"/><Relationship Id="rId136" Type="http://schemas.openxmlformats.org/officeDocument/2006/relationships/hyperlink" Target="http://www.uottawa.ca/housing/" TargetMode="External"/><Relationship Id="rId157" Type="http://schemas.openxmlformats.org/officeDocument/2006/relationships/fontTable" Target="fontTable.xml"/><Relationship Id="rId61" Type="http://schemas.openxmlformats.org/officeDocument/2006/relationships/hyperlink" Target="https://catalogue.uottawa.ca/en/graduate/doctorate-philosophy-translation-studies-specialization-canadian-studies/" TargetMode="External"/><Relationship Id="rId82" Type="http://schemas.openxmlformats.org/officeDocument/2006/relationships/hyperlink" Target="https://arts.uottawa.ca/translation/sites/arts.uottawa.ca.translation/files/phd_reading_list.pdf" TargetMode="External"/><Relationship Id="rId152" Type="http://schemas.openxmlformats.org/officeDocument/2006/relationships/hyperlink" Target="http://www.uottawa.ca/graduate-studies/students/forms" TargetMode="External"/><Relationship Id="rId19" Type="http://schemas.openxmlformats.org/officeDocument/2006/relationships/hyperlink" Target="mailto:marc.charron@uottawa.ca" TargetMode="External"/><Relationship Id="rId14" Type="http://schemas.openxmlformats.org/officeDocument/2006/relationships/hyperlink" Target="https://uniweb.uottawa.ca/members/411/profile" TargetMode="External"/><Relationship Id="rId30" Type="http://schemas.openxmlformats.org/officeDocument/2006/relationships/hyperlink" Target="mailto:flotow@uottawa.ca" TargetMode="External"/><Relationship Id="rId35" Type="http://schemas.openxmlformats.org/officeDocument/2006/relationships/hyperlink" Target="mailto:trasec@uottawa.ca" TargetMode="External"/><Relationship Id="rId56" Type="http://schemas.openxmlformats.org/officeDocument/2006/relationships/hyperlink" Target="https://www2.uottawa.ca/about-us/official-languages-bilingualism-institute/centre-language-learning/academic-integrity-policy" TargetMode="External"/><Relationship Id="rId77" Type="http://schemas.openxmlformats.org/officeDocument/2006/relationships/hyperlink" Target="https://www2.uottawa.ca/study/graduate-studies/funding-financing/awards" TargetMode="External"/><Relationship Id="rId100" Type="http://schemas.openxmlformats.org/officeDocument/2006/relationships/hyperlink" Target="https://arts.uottawa.ca/translation/research/research-of-students" TargetMode="External"/><Relationship Id="rId105" Type="http://schemas.openxmlformats.org/officeDocument/2006/relationships/hyperlink" Target="https://www.uottawa.ca/shape-your-experience/students" TargetMode="External"/><Relationship Id="rId126" Type="http://schemas.openxmlformats.org/officeDocument/2006/relationships/hyperlink" Target="https://www2.uottawa.ca/library/services/interlibrary-loan" TargetMode="External"/><Relationship Id="rId147" Type="http://schemas.openxmlformats.org/officeDocument/2006/relationships/hyperlink" Target="https://www.uottawa.ca/graduate-studies/" TargetMode="External"/><Relationship Id="rId8" Type="http://schemas.openxmlformats.org/officeDocument/2006/relationships/image" Target="media/image1.png"/><Relationship Id="rId51" Type="http://schemas.openxmlformats.org/officeDocument/2006/relationships/hyperlink" Target="https://www2.uottawa.ca/study/graduate-studies/funding-financing/awards" TargetMode="External"/><Relationship Id="rId72" Type="http://schemas.openxmlformats.org/officeDocument/2006/relationships/hyperlink" Target="http://www.frqsc.gouv.qc.ca/en/bourses-et-subventions/consulter-les-programmes-remplir-une-demande/bourse/doctoral-research-scholarships-b2-and-scholarships-for-re-entering-the-research-community-a2-d--50cwpony1434543163800" TargetMode="External"/><Relationship Id="rId93" Type="http://schemas.openxmlformats.org/officeDocument/2006/relationships/hyperlink" Target="https://www2.uottawa.ca/about-us/policies-regulations/academic-regulation-ii-6-time-limits-completion-graduate-degrees-and-diplomas" TargetMode="External"/><Relationship Id="rId98" Type="http://schemas.openxmlformats.org/officeDocument/2006/relationships/hyperlink" Target="mailto:tradir@uottawa.ca" TargetMode="External"/><Relationship Id="rId121" Type="http://schemas.openxmlformats.org/officeDocument/2006/relationships/hyperlink" Target="https://www2.uottawa.ca/library/services/computers-technology" TargetMode="External"/><Relationship Id="rId142" Type="http://schemas.openxmlformats.org/officeDocument/2006/relationships/hyperlink" Target="https://www.uottawa.ca/university-fees/" TargetMode="External"/><Relationship Id="rId3" Type="http://schemas.openxmlformats.org/officeDocument/2006/relationships/styles" Target="styles.xml"/><Relationship Id="rId25" Type="http://schemas.openxmlformats.org/officeDocument/2006/relationships/hyperlink" Target="https://uniweb.uottawa.ca/members/417/profile" TargetMode="External"/><Relationship Id="rId46" Type="http://schemas.openxmlformats.org/officeDocument/2006/relationships/header" Target="header2.xml"/><Relationship Id="rId67" Type="http://schemas.openxmlformats.org/officeDocument/2006/relationships/hyperlink" Target="https://arts.uottawa.ca/writingcentre/en" TargetMode="External"/><Relationship Id="rId116" Type="http://schemas.openxmlformats.org/officeDocument/2006/relationships/hyperlink" Target="https://saea-tlss.uottawa.ca/en/teaching-technologies/virtual-campus-brightspace-for-instructors" TargetMode="External"/><Relationship Id="rId137" Type="http://schemas.openxmlformats.org/officeDocument/2006/relationships/hyperlink" Target="http://international.uottawa.ca/en" TargetMode="External"/><Relationship Id="rId158" Type="http://schemas.openxmlformats.org/officeDocument/2006/relationships/theme" Target="theme/theme1.xml"/><Relationship Id="rId20" Type="http://schemas.openxmlformats.org/officeDocument/2006/relationships/hyperlink" Target="https://uniweb.uottawa.ca/members/419/profile" TargetMode="External"/><Relationship Id="rId41" Type="http://schemas.openxmlformats.org/officeDocument/2006/relationships/hyperlink" Target="https://www.uottawa.ca/forms-and-tools/" TargetMode="External"/><Relationship Id="rId62" Type="http://schemas.openxmlformats.org/officeDocument/2006/relationships/hyperlink" Target="https://www2.uottawa.ca/faculty-arts/programs/graduate/translation-interpretation" TargetMode="External"/><Relationship Id="rId83" Type="http://schemas.openxmlformats.org/officeDocument/2006/relationships/hyperlink" Target="https://www2.uottawa.ca/library/writing-citing/citation-styles" TargetMode="External"/><Relationship Id="rId88" Type="http://schemas.openxmlformats.org/officeDocument/2006/relationships/hyperlink" Target="https://uozone2.uottawa.ca/?language=en" TargetMode="External"/><Relationship Id="rId111" Type="http://schemas.openxmlformats.org/officeDocument/2006/relationships/hyperlink" Target="https://www.uottawa.ca/wellness/" TargetMode="External"/><Relationship Id="rId132" Type="http://schemas.openxmlformats.org/officeDocument/2006/relationships/hyperlink" Target="http://www.uottawa.ca/health/" TargetMode="External"/><Relationship Id="rId153" Type="http://schemas.openxmlformats.org/officeDocument/2006/relationships/hyperlink" Target="http://www.uottawa.ca/important-academic-dates-and-deadlines/" TargetMode="External"/><Relationship Id="rId15" Type="http://schemas.openxmlformats.org/officeDocument/2006/relationships/hyperlink" Target="mailto:salah.basalamah@uottawa.ca" TargetMode="External"/><Relationship Id="rId36" Type="http://schemas.openxmlformats.org/officeDocument/2006/relationships/hyperlink" Target="mailto:artsgrad@uottawa.ca" TargetMode="External"/><Relationship Id="rId57" Type="http://schemas.openxmlformats.org/officeDocument/2006/relationships/hyperlink" Target="https://gps-uottawa.ca/en" TargetMode="External"/><Relationship Id="rId106" Type="http://schemas.openxmlformats.org/officeDocument/2006/relationships/hyperlink" Target="https://www2.uottawa.ca/faculty-arts/student-life-services" TargetMode="External"/><Relationship Id="rId127" Type="http://schemas.openxmlformats.org/officeDocument/2006/relationships/hyperlink" Target="https://www2.uottawa.ca/library/workshops-orientations-tours" TargetMode="External"/><Relationship Id="rId10" Type="http://schemas.openxmlformats.org/officeDocument/2006/relationships/hyperlink" Target="https://www2.uottawa.ca/faculty-arts/translation-interpretation" TargetMode="External"/><Relationship Id="rId31" Type="http://schemas.openxmlformats.org/officeDocument/2006/relationships/hyperlink" Target="https://uniweb.uottawa.ca/members/416/profile" TargetMode="External"/><Relationship Id="rId52" Type="http://schemas.openxmlformats.org/officeDocument/2006/relationships/hyperlink" Target="https://www2.uottawa.ca/study/graduate-studies/funding-financing/awards" TargetMode="External"/><Relationship Id="rId73" Type="http://schemas.openxmlformats.org/officeDocument/2006/relationships/hyperlink" Target="https://www2.uottawa.ca/study/graduate-studies/funding-financing/awards" TargetMode="External"/><Relationship Id="rId78" Type="http://schemas.openxmlformats.org/officeDocument/2006/relationships/hyperlink" Target="http://www.sshrc-crsh.gc.ca/funding-financement/programs-programmes/fellowships/doctoral-doctorat-eng.aspx" TargetMode="External"/><Relationship Id="rId94" Type="http://schemas.openxmlformats.org/officeDocument/2006/relationships/hyperlink" Target="https://www.uottawa.ca/course-timetable/" TargetMode="External"/><Relationship Id="rId99" Type="http://schemas.openxmlformats.org/officeDocument/2006/relationships/hyperlink" Target="mailto:AEDETI.STIGSA@uottawa.ca" TargetMode="External"/><Relationship Id="rId101" Type="http://schemas.openxmlformats.org/officeDocument/2006/relationships/hyperlink" Target="http://linguistech.ca/CERTT%20-%20home" TargetMode="External"/><Relationship Id="rId122" Type="http://schemas.openxmlformats.org/officeDocument/2006/relationships/hyperlink" Target="https://www2.uottawa.ca/about-us/information-technology/remote/lab" TargetMode="External"/><Relationship Id="rId143" Type="http://schemas.openxmlformats.org/officeDocument/2006/relationships/hyperlink" Target="http://www.uottawa.ca/financial-resources/student-accounts/method-payment" TargetMode="External"/><Relationship Id="rId148" Type="http://schemas.openxmlformats.org/officeDocument/2006/relationships/hyperlink" Target="http://www.uottawa.ca/gsaed/" TargetMode="External"/><Relationship Id="rId4" Type="http://schemas.openxmlformats.org/officeDocument/2006/relationships/settings" Target="settings.xml"/><Relationship Id="rId9" Type="http://schemas.openxmlformats.org/officeDocument/2006/relationships/hyperlink" Target="mailto:trasec@uottawa.ca" TargetMode="External"/><Relationship Id="rId26" Type="http://schemas.openxmlformats.org/officeDocument/2006/relationships/hyperlink" Target="mailto:emarshma@uottawa.ca" TargetMode="External"/><Relationship Id="rId47" Type="http://schemas.openxmlformats.org/officeDocument/2006/relationships/footer" Target="footer1.xml"/><Relationship Id="rId68" Type="http://schemas.openxmlformats.org/officeDocument/2006/relationships/hyperlink" Target="https://www2.uottawa.ca/current-students/important-academic-dates-deadlines" TargetMode="External"/><Relationship Id="rId89" Type="http://schemas.openxmlformats.org/officeDocument/2006/relationships/hyperlink" Target="http://www.uottawa.ca/important-academic-dates-and-deadlines/" TargetMode="External"/><Relationship Id="rId112" Type="http://schemas.openxmlformats.org/officeDocument/2006/relationships/hyperlink" Target="https://www2.uottawa.ca/current-students/career-experiential-learning/career-development/virtual-workshops/altitude" TargetMode="External"/><Relationship Id="rId133" Type="http://schemas.openxmlformats.org/officeDocument/2006/relationships/hyperlink" Target="https://campuspharmacy.com/" TargetMode="External"/><Relationship Id="rId154" Type="http://schemas.openxmlformats.org/officeDocument/2006/relationships/image" Target="media/image2.png"/><Relationship Id="rId16" Type="http://schemas.openxmlformats.org/officeDocument/2006/relationships/hyperlink" Target="https://uniweb.uottawa.ca/members/415/profile" TargetMode="External"/><Relationship Id="rId37" Type="http://schemas.openxmlformats.org/officeDocument/2006/relationships/hyperlink" Target="mailto:traadm@uottawa.ca" TargetMode="External"/><Relationship Id="rId58" Type="http://schemas.openxmlformats.org/officeDocument/2006/relationships/hyperlink" Target="https://www2.uottawa.ca/about-us/policies-regulations/academic-regulation-i-14-academic-fraud" TargetMode="External"/><Relationship Id="rId79" Type="http://schemas.openxmlformats.org/officeDocument/2006/relationships/hyperlink" Target="http://www.grad.uottawa.ca/Default.aspx?tabid=4419" TargetMode="External"/><Relationship Id="rId102" Type="http://schemas.openxmlformats.org/officeDocument/2006/relationships/hyperlink" Target="https://arts.uottawa.ca/translation/news/quick-reference-students" TargetMode="External"/><Relationship Id="rId123" Type="http://schemas.openxmlformats.org/officeDocument/2006/relationships/hyperlink" Target="https://biblio.uottawa.ca/en" TargetMode="External"/><Relationship Id="rId144" Type="http://schemas.openxmlformats.org/officeDocument/2006/relationships/hyperlink" Target="http://www.uottawa.ca/important-academic-dates-and-deadlines/" TargetMode="External"/><Relationship Id="rId90" Type="http://schemas.openxmlformats.org/officeDocument/2006/relationships/hyperlink" Target="https://www.uottawa.ca/graduate-studies/sites/www.uottawa.ca.graduate-studies/files/formulaire_de_frequentation_dans_un_cours.pdf" TargetMode="External"/><Relationship Id="rId27" Type="http://schemas.openxmlformats.org/officeDocument/2006/relationships/hyperlink" Target="https://uniweb.uottawa.ca/members/416/profile" TargetMode="External"/><Relationship Id="rId48" Type="http://schemas.openxmlformats.org/officeDocument/2006/relationships/footer" Target="footer2.xml"/><Relationship Id="rId69" Type="http://schemas.openxmlformats.org/officeDocument/2006/relationships/hyperlink" Target="https://www2.uottawa.ca/study/graduate-studies/funding-financing/awards" TargetMode="External"/><Relationship Id="rId113" Type="http://schemas.openxmlformats.org/officeDocument/2006/relationships/hyperlink" Target="https://www.uottawa.ca/coronavirus/en" TargetMode="External"/><Relationship Id="rId134" Type="http://schemas.openxmlformats.org/officeDocument/2006/relationships/hyperlink" Target="http://www.geege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radirg@uottaw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adirg@uottawa.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search.uottawa.ca/ethics/" TargetMode="External"/><Relationship Id="rId1" Type="http://schemas.openxmlformats.org/officeDocument/2006/relationships/hyperlink" Target="http://research.uottawa.ca/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6904-F965-42BE-9AB4-C1FE67E5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38</Pages>
  <Words>12776</Words>
  <Characters>72826</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MFA Visual Arts Handbook</vt:lpstr>
      <vt:lpstr>MFA Visual Arts Handbook</vt:lpstr>
    </vt:vector>
  </TitlesOfParts>
  <Company>University of Ottawa</Company>
  <LinksUpToDate>false</LinksUpToDate>
  <CharactersWithSpaces>85432</CharactersWithSpaces>
  <SharedDoc>false</SharedDoc>
  <HLinks>
    <vt:vector size="510" baseType="variant">
      <vt:variant>
        <vt:i4>5701638</vt:i4>
      </vt:variant>
      <vt:variant>
        <vt:i4>249</vt:i4>
      </vt:variant>
      <vt:variant>
        <vt:i4>0</vt:i4>
      </vt:variant>
      <vt:variant>
        <vt:i4>5</vt:i4>
      </vt:variant>
      <vt:variant>
        <vt:lpwstr>http://www.protection.uottawa.ca/fr/raccomp.html</vt:lpwstr>
      </vt:variant>
      <vt:variant>
        <vt:lpwstr/>
      </vt:variant>
      <vt:variant>
        <vt:i4>8061035</vt:i4>
      </vt:variant>
      <vt:variant>
        <vt:i4>246</vt:i4>
      </vt:variant>
      <vt:variant>
        <vt:i4>0</vt:i4>
      </vt:variant>
      <vt:variant>
        <vt:i4>5</vt:i4>
      </vt:variant>
      <vt:variant>
        <vt:lpwstr>http://www.sto.ca/</vt:lpwstr>
      </vt:variant>
      <vt:variant>
        <vt:lpwstr/>
      </vt:variant>
      <vt:variant>
        <vt:i4>4390942</vt:i4>
      </vt:variant>
      <vt:variant>
        <vt:i4>243</vt:i4>
      </vt:variant>
      <vt:variant>
        <vt:i4>0</vt:i4>
      </vt:variant>
      <vt:variant>
        <vt:i4>5</vt:i4>
      </vt:variant>
      <vt:variant>
        <vt:lpwstr>http://www.octranspo.com/</vt:lpwstr>
      </vt:variant>
      <vt:variant>
        <vt:lpwstr/>
      </vt:variant>
      <vt:variant>
        <vt:i4>6225937</vt:i4>
      </vt:variant>
      <vt:variant>
        <vt:i4>240</vt:i4>
      </vt:variant>
      <vt:variant>
        <vt:i4>0</vt:i4>
      </vt:variant>
      <vt:variant>
        <vt:i4>5</vt:i4>
      </vt:variant>
      <vt:variant>
        <vt:lpwstr>http://www.uottawa.ca/gsaed/</vt:lpwstr>
      </vt:variant>
      <vt:variant>
        <vt:lpwstr/>
      </vt:variant>
      <vt:variant>
        <vt:i4>2490401</vt:i4>
      </vt:variant>
      <vt:variant>
        <vt:i4>237</vt:i4>
      </vt:variant>
      <vt:variant>
        <vt:i4>0</vt:i4>
      </vt:variant>
      <vt:variant>
        <vt:i4>5</vt:i4>
      </vt:variant>
      <vt:variant>
        <vt:lpwstr>http://www.etudesup.uottawa.ca/</vt:lpwstr>
      </vt:variant>
      <vt:variant>
        <vt:lpwstr/>
      </vt:variant>
      <vt:variant>
        <vt:i4>6094912</vt:i4>
      </vt:variant>
      <vt:variant>
        <vt:i4>234</vt:i4>
      </vt:variant>
      <vt:variant>
        <vt:i4>0</vt:i4>
      </vt:variant>
      <vt:variant>
        <vt:i4>5</vt:i4>
      </vt:variant>
      <vt:variant>
        <vt:lpwstr>http://www.traduction.uottawa.ca/</vt:lpwstr>
      </vt:variant>
      <vt:variant>
        <vt:lpwstr/>
      </vt:variant>
      <vt:variant>
        <vt:i4>6684787</vt:i4>
      </vt:variant>
      <vt:variant>
        <vt:i4>231</vt:i4>
      </vt:variant>
      <vt:variant>
        <vt:i4>0</vt:i4>
      </vt:variant>
      <vt:variant>
        <vt:i4>5</vt:i4>
      </vt:variant>
      <vt:variant>
        <vt:lpwstr>http://www.uottawa.ca/</vt:lpwstr>
      </vt:variant>
      <vt:variant>
        <vt:lpwstr/>
      </vt:variant>
      <vt:variant>
        <vt:i4>4456472</vt:i4>
      </vt:variant>
      <vt:variant>
        <vt:i4>228</vt:i4>
      </vt:variant>
      <vt:variant>
        <vt:i4>0</vt:i4>
      </vt:variant>
      <vt:variant>
        <vt:i4>5</vt:i4>
      </vt:variant>
      <vt:variant>
        <vt:lpwstr>http://www.registraire.uottawa.ca/Default.aspx?tabid=2672</vt:lpwstr>
      </vt:variant>
      <vt:variant>
        <vt:lpwstr/>
      </vt:variant>
      <vt:variant>
        <vt:i4>2424955</vt:i4>
      </vt:variant>
      <vt:variant>
        <vt:i4>225</vt:i4>
      </vt:variant>
      <vt:variant>
        <vt:i4>0</vt:i4>
      </vt:variant>
      <vt:variant>
        <vt:i4>5</vt:i4>
      </vt:variant>
      <vt:variant>
        <vt:lpwstr>http://www.ressourcesfinancieres.uottawa.ca/etudiant/payment-method-fr.php</vt:lpwstr>
      </vt:variant>
      <vt:variant>
        <vt:lpwstr/>
      </vt:variant>
      <vt:variant>
        <vt:i4>3670064</vt:i4>
      </vt:variant>
      <vt:variant>
        <vt:i4>222</vt:i4>
      </vt:variant>
      <vt:variant>
        <vt:i4>0</vt:i4>
      </vt:variant>
      <vt:variant>
        <vt:i4>5</vt:i4>
      </vt:variant>
      <vt:variant>
        <vt:lpwstr>http://www.etudesup.uottawa.ca/Default.aspx?tabid=4355</vt:lpwstr>
      </vt:variant>
      <vt:variant>
        <vt:lpwstr/>
      </vt:variant>
      <vt:variant>
        <vt:i4>3866678</vt:i4>
      </vt:variant>
      <vt:variant>
        <vt:i4>219</vt:i4>
      </vt:variant>
      <vt:variant>
        <vt:i4>0</vt:i4>
      </vt:variant>
      <vt:variant>
        <vt:i4>5</vt:i4>
      </vt:variant>
      <vt:variant>
        <vt:lpwstr>http://www.etudesup.uottawa.ca/Default.aspx?tabid=1560</vt:lpwstr>
      </vt:variant>
      <vt:variant>
        <vt:lpwstr/>
      </vt:variant>
      <vt:variant>
        <vt:i4>7340095</vt:i4>
      </vt:variant>
      <vt:variant>
        <vt:i4>216</vt:i4>
      </vt:variant>
      <vt:variant>
        <vt:i4>0</vt:i4>
      </vt:variant>
      <vt:variant>
        <vt:i4>5</vt:i4>
      </vt:variant>
      <vt:variant>
        <vt:lpwstr>http://www.rh.uottawa.ca/fichiers/conventions/CUPE/2010-2013/cupe-2010-2013.pdf</vt:lpwstr>
      </vt:variant>
      <vt:variant>
        <vt:lpwstr/>
      </vt:variant>
      <vt:variant>
        <vt:i4>3276853</vt:i4>
      </vt:variant>
      <vt:variant>
        <vt:i4>213</vt:i4>
      </vt:variant>
      <vt:variant>
        <vt:i4>0</vt:i4>
      </vt:variant>
      <vt:variant>
        <vt:i4>5</vt:i4>
      </vt:variant>
      <vt:variant>
        <vt:lpwstr>http://www.etudesup.uottawa.ca/Default.aspx?tabid=1559</vt:lpwstr>
      </vt:variant>
      <vt:variant>
        <vt:lpwstr/>
      </vt:variant>
      <vt:variant>
        <vt:i4>786526</vt:i4>
      </vt:variant>
      <vt:variant>
        <vt:i4>210</vt:i4>
      </vt:variant>
      <vt:variant>
        <vt:i4>0</vt:i4>
      </vt:variant>
      <vt:variant>
        <vt:i4>5</vt:i4>
      </vt:variant>
      <vt:variant>
        <vt:lpwstr>http://www.international.uottawa.ca/fr/etudiants/pre-arrival.html</vt:lpwstr>
      </vt:variant>
      <vt:variant>
        <vt:lpwstr/>
      </vt:variant>
      <vt:variant>
        <vt:i4>917619</vt:i4>
      </vt:variant>
      <vt:variant>
        <vt:i4>207</vt:i4>
      </vt:variant>
      <vt:variant>
        <vt:i4>0</vt:i4>
      </vt:variant>
      <vt:variant>
        <vt:i4>5</vt:i4>
      </vt:variant>
      <vt:variant>
        <vt:lpwstr>mailto:isa-cee@uOttawa.ca</vt:lpwstr>
      </vt:variant>
      <vt:variant>
        <vt:lpwstr/>
      </vt:variant>
      <vt:variant>
        <vt:i4>524375</vt:i4>
      </vt:variant>
      <vt:variant>
        <vt:i4>204</vt:i4>
      </vt:variant>
      <vt:variant>
        <vt:i4>0</vt:i4>
      </vt:variant>
      <vt:variant>
        <vt:i4>5</vt:i4>
      </vt:variant>
      <vt:variant>
        <vt:lpwstr>http://www.residence.uottawa.ca/</vt:lpwstr>
      </vt:variant>
      <vt:variant>
        <vt:lpwstr/>
      </vt:variant>
      <vt:variant>
        <vt:i4>7602217</vt:i4>
      </vt:variant>
      <vt:variant>
        <vt:i4>201</vt:i4>
      </vt:variant>
      <vt:variant>
        <vt:i4>0</vt:i4>
      </vt:variant>
      <vt:variant>
        <vt:i4>5</vt:i4>
      </vt:variant>
      <vt:variant>
        <vt:lpwstr>http://www.uottawa.ca/cartes/campus-principal.html</vt:lpwstr>
      </vt:variant>
      <vt:variant>
        <vt:lpwstr/>
      </vt:variant>
      <vt:variant>
        <vt:i4>1114131</vt:i4>
      </vt:variant>
      <vt:variant>
        <vt:i4>198</vt:i4>
      </vt:variant>
      <vt:variant>
        <vt:i4>0</vt:i4>
      </vt:variant>
      <vt:variant>
        <vt:i4>5</vt:i4>
      </vt:variant>
      <vt:variant>
        <vt:lpwstr>http://www.communitylife.uottawa.ca/documents/etage1.pdf</vt:lpwstr>
      </vt:variant>
      <vt:variant>
        <vt:lpwstr/>
      </vt:variant>
      <vt:variant>
        <vt:i4>5636167</vt:i4>
      </vt:variant>
      <vt:variant>
        <vt:i4>195</vt:i4>
      </vt:variant>
      <vt:variant>
        <vt:i4>0</vt:i4>
      </vt:variant>
      <vt:variant>
        <vt:i4>5</vt:i4>
      </vt:variant>
      <vt:variant>
        <vt:lpwstr>http://www.communitylife.uottawa.ca/documents/plans/cu-etage0.pdf</vt:lpwstr>
      </vt:variant>
      <vt:variant>
        <vt:lpwstr/>
      </vt:variant>
      <vt:variant>
        <vt:i4>1179658</vt:i4>
      </vt:variant>
      <vt:variant>
        <vt:i4>192</vt:i4>
      </vt:variant>
      <vt:variant>
        <vt:i4>0</vt:i4>
      </vt:variant>
      <vt:variant>
        <vt:i4>5</vt:i4>
      </vt:variant>
      <vt:variant>
        <vt:lpwstr>http://www.geegees.ca/fr/node/16</vt:lpwstr>
      </vt:variant>
      <vt:variant>
        <vt:lpwstr/>
      </vt:variant>
      <vt:variant>
        <vt:i4>65537</vt:i4>
      </vt:variant>
      <vt:variant>
        <vt:i4>189</vt:i4>
      </vt:variant>
      <vt:variant>
        <vt:i4>0</vt:i4>
      </vt:variant>
      <vt:variant>
        <vt:i4>5</vt:i4>
      </vt:variant>
      <vt:variant>
        <vt:lpwstr>http://www.bkstr.com/Home/10001-11012-2?demoKey=d</vt:lpwstr>
      </vt:variant>
      <vt:variant>
        <vt:lpwstr/>
      </vt:variant>
      <vt:variant>
        <vt:i4>589895</vt:i4>
      </vt:variant>
      <vt:variant>
        <vt:i4>186</vt:i4>
      </vt:variant>
      <vt:variant>
        <vt:i4>0</vt:i4>
      </vt:variant>
      <vt:variant>
        <vt:i4>5</vt:i4>
      </vt:variant>
      <vt:variant>
        <vt:lpwstr>http://www.librairieagora.ca/</vt:lpwstr>
      </vt:variant>
      <vt:variant>
        <vt:lpwstr/>
      </vt:variant>
      <vt:variant>
        <vt:i4>1638417</vt:i4>
      </vt:variant>
      <vt:variant>
        <vt:i4>183</vt:i4>
      </vt:variant>
      <vt:variant>
        <vt:i4>0</vt:i4>
      </vt:variant>
      <vt:variant>
        <vt:i4>5</vt:i4>
      </vt:variant>
      <vt:variant>
        <vt:lpwstr>http://cafenostalgica.ca/</vt:lpwstr>
      </vt:variant>
      <vt:variant>
        <vt:lpwstr/>
      </vt:variant>
      <vt:variant>
        <vt:i4>983116</vt:i4>
      </vt:variant>
      <vt:variant>
        <vt:i4>180</vt:i4>
      </vt:variant>
      <vt:variant>
        <vt:i4>0</vt:i4>
      </vt:variant>
      <vt:variant>
        <vt:i4>5</vt:i4>
      </vt:variant>
      <vt:variant>
        <vt:lpwstr>http://sfuo.ca/pivik/</vt:lpwstr>
      </vt:variant>
      <vt:variant>
        <vt:lpwstr/>
      </vt:variant>
      <vt:variant>
        <vt:i4>4718668</vt:i4>
      </vt:variant>
      <vt:variant>
        <vt:i4>177</vt:i4>
      </vt:variant>
      <vt:variant>
        <vt:i4>0</vt:i4>
      </vt:variant>
      <vt:variant>
        <vt:i4>5</vt:i4>
      </vt:variant>
      <vt:variant>
        <vt:lpwstr>http://sfuo.ca/1848/</vt:lpwstr>
      </vt:variant>
      <vt:variant>
        <vt:lpwstr/>
      </vt:variant>
      <vt:variant>
        <vt:i4>7471140</vt:i4>
      </vt:variant>
      <vt:variant>
        <vt:i4>174</vt:i4>
      </vt:variant>
      <vt:variant>
        <vt:i4>0</vt:i4>
      </vt:variant>
      <vt:variant>
        <vt:i4>5</vt:i4>
      </vt:variant>
      <vt:variant>
        <vt:lpwstr>http://sfuo.ca/cafealt/</vt:lpwstr>
      </vt:variant>
      <vt:variant>
        <vt:lpwstr/>
      </vt:variant>
      <vt:variant>
        <vt:i4>7471200</vt:i4>
      </vt:variant>
      <vt:variant>
        <vt:i4>171</vt:i4>
      </vt:variant>
      <vt:variant>
        <vt:i4>0</vt:i4>
      </vt:variant>
      <vt:variant>
        <vt:i4>5</vt:i4>
      </vt:variant>
      <vt:variant>
        <vt:lpwstr>http://www.servicesalimentaires.uottawa.ca/location-fr/options.php</vt:lpwstr>
      </vt:variant>
      <vt:variant>
        <vt:lpwstr/>
      </vt:variant>
      <vt:variant>
        <vt:i4>1441881</vt:i4>
      </vt:variant>
      <vt:variant>
        <vt:i4>168</vt:i4>
      </vt:variant>
      <vt:variant>
        <vt:i4>0</vt:i4>
      </vt:variant>
      <vt:variant>
        <vt:i4>5</vt:i4>
      </vt:variant>
      <vt:variant>
        <vt:lpwstr>http://www.uottawa.ca/imprimer/cartes-copie/</vt:lpwstr>
      </vt:variant>
      <vt:variant>
        <vt:lpwstr/>
      </vt:variant>
      <vt:variant>
        <vt:i4>720907</vt:i4>
      </vt:variant>
      <vt:variant>
        <vt:i4>165</vt:i4>
      </vt:variant>
      <vt:variant>
        <vt:i4>0</vt:i4>
      </vt:variant>
      <vt:variant>
        <vt:i4>5</vt:i4>
      </vt:variant>
      <vt:variant>
        <vt:lpwstr>http://www.biblio.uottawa.ca/html/Page?node=get-other-how&amp;lang=fr</vt:lpwstr>
      </vt:variant>
      <vt:variant>
        <vt:lpwstr/>
      </vt:variant>
      <vt:variant>
        <vt:i4>6094932</vt:i4>
      </vt:variant>
      <vt:variant>
        <vt:i4>162</vt:i4>
      </vt:variant>
      <vt:variant>
        <vt:i4>0</vt:i4>
      </vt:variant>
      <vt:variant>
        <vt:i4>5</vt:i4>
      </vt:variant>
      <vt:variant>
        <vt:lpwstr>http://www.sic.uottawa.ca/etudiants/laboratoires/</vt:lpwstr>
      </vt:variant>
      <vt:variant>
        <vt:lpwstr/>
      </vt:variant>
      <vt:variant>
        <vt:i4>7209013</vt:i4>
      </vt:variant>
      <vt:variant>
        <vt:i4>159</vt:i4>
      </vt:variant>
      <vt:variant>
        <vt:i4>0</vt:i4>
      </vt:variant>
      <vt:variant>
        <vt:i4>5</vt:i4>
      </vt:variant>
      <vt:variant>
        <vt:lpwstr>http://www.sic.uottawa.ca/courriel/</vt:lpwstr>
      </vt:variant>
      <vt:variant>
        <vt:lpwstr/>
      </vt:variant>
      <vt:variant>
        <vt:i4>8323193</vt:i4>
      </vt:variant>
      <vt:variant>
        <vt:i4>156</vt:i4>
      </vt:variant>
      <vt:variant>
        <vt:i4>0</vt:i4>
      </vt:variant>
      <vt:variant>
        <vt:i4>5</vt:i4>
      </vt:variant>
      <vt:variant>
        <vt:lpwstr>http://aix1.uottawa.ca/~certt/</vt:lpwstr>
      </vt:variant>
      <vt:variant>
        <vt:lpwstr/>
      </vt:variant>
      <vt:variant>
        <vt:i4>2687031</vt:i4>
      </vt:variant>
      <vt:variant>
        <vt:i4>153</vt:i4>
      </vt:variant>
      <vt:variant>
        <vt:i4>0</vt:i4>
      </vt:variant>
      <vt:variant>
        <vt:i4>5</vt:i4>
      </vt:variant>
      <vt:variant>
        <vt:lpwstr>http://k1nlitra.ca/k1n/index.php?opt=2&amp;l=Fr</vt:lpwstr>
      </vt:variant>
      <vt:variant>
        <vt:lpwstr/>
      </vt:variant>
      <vt:variant>
        <vt:i4>65621</vt:i4>
      </vt:variant>
      <vt:variant>
        <vt:i4>150</vt:i4>
      </vt:variant>
      <vt:variant>
        <vt:i4>0</vt:i4>
      </vt:variant>
      <vt:variant>
        <vt:i4>5</vt:i4>
      </vt:variant>
      <vt:variant>
        <vt:lpwstr>https://www.facebook.com/groups/37586747300/</vt:lpwstr>
      </vt:variant>
      <vt:variant>
        <vt:lpwstr/>
      </vt:variant>
      <vt:variant>
        <vt:i4>131129</vt:i4>
      </vt:variant>
      <vt:variant>
        <vt:i4>147</vt:i4>
      </vt:variant>
      <vt:variant>
        <vt:i4>0</vt:i4>
      </vt:variant>
      <vt:variant>
        <vt:i4>5</vt:i4>
      </vt:variant>
      <vt:variant>
        <vt:lpwstr>mailto:infoservice@uOttawa.ca</vt:lpwstr>
      </vt:variant>
      <vt:variant>
        <vt:lpwstr/>
      </vt:variant>
      <vt:variant>
        <vt:i4>5242916</vt:i4>
      </vt:variant>
      <vt:variant>
        <vt:i4>144</vt:i4>
      </vt:variant>
      <vt:variant>
        <vt:i4>0</vt:i4>
      </vt:variant>
      <vt:variant>
        <vt:i4>5</vt:i4>
      </vt:variant>
      <vt:variant>
        <vt:lpwstr>mailto:etudesup.inscription@uOttawa.ca</vt:lpwstr>
      </vt:variant>
      <vt:variant>
        <vt:lpwstr/>
      </vt:variant>
      <vt:variant>
        <vt:i4>4456472</vt:i4>
      </vt:variant>
      <vt:variant>
        <vt:i4>141</vt:i4>
      </vt:variant>
      <vt:variant>
        <vt:i4>0</vt:i4>
      </vt:variant>
      <vt:variant>
        <vt:i4>5</vt:i4>
      </vt:variant>
      <vt:variant>
        <vt:lpwstr>http://www.registraire.uottawa.ca/Default.aspx?tabid=2672</vt:lpwstr>
      </vt:variant>
      <vt:variant>
        <vt:lpwstr/>
      </vt:variant>
      <vt:variant>
        <vt:i4>393299</vt:i4>
      </vt:variant>
      <vt:variant>
        <vt:i4>138</vt:i4>
      </vt:variant>
      <vt:variant>
        <vt:i4>0</vt:i4>
      </vt:variant>
      <vt:variant>
        <vt:i4>5</vt:i4>
      </vt:variant>
      <vt:variant>
        <vt:lpwstr>http://uozone.uottawa.ca/en/frontpage</vt:lpwstr>
      </vt:variant>
      <vt:variant>
        <vt:lpwstr/>
      </vt:variant>
      <vt:variant>
        <vt:i4>7340065</vt:i4>
      </vt:variant>
      <vt:variant>
        <vt:i4>135</vt:i4>
      </vt:variant>
      <vt:variant>
        <vt:i4>0</vt:i4>
      </vt:variant>
      <vt:variant>
        <vt:i4>5</vt:i4>
      </vt:variant>
      <vt:variant>
        <vt:lpwstr>http://www.horaire.uottawa.ca/</vt:lpwstr>
      </vt:variant>
      <vt:variant>
        <vt:lpwstr/>
      </vt:variant>
      <vt:variant>
        <vt:i4>4128841</vt:i4>
      </vt:variant>
      <vt:variant>
        <vt:i4>132</vt:i4>
      </vt:variant>
      <vt:variant>
        <vt:i4>0</vt:i4>
      </vt:variant>
      <vt:variant>
        <vt:i4>5</vt:i4>
      </vt:variant>
      <vt:variant>
        <vt:lpwstr>http://www.grad.uottawa.ca/Portals/29/forms/demande_prolongation.pdf</vt:lpwstr>
      </vt:variant>
      <vt:variant>
        <vt:lpwstr/>
      </vt:variant>
      <vt:variant>
        <vt:i4>131095</vt:i4>
      </vt:variant>
      <vt:variant>
        <vt:i4>129</vt:i4>
      </vt:variant>
      <vt:variant>
        <vt:i4>0</vt:i4>
      </vt:variant>
      <vt:variant>
        <vt:i4>5</vt:i4>
      </vt:variant>
      <vt:variant>
        <vt:lpwstr>http://www.grad.uottawa.ca/Portals/29/forms/demande conge.PDF</vt:lpwstr>
      </vt:variant>
      <vt:variant>
        <vt:lpwstr/>
      </vt:variant>
      <vt:variant>
        <vt:i4>4456472</vt:i4>
      </vt:variant>
      <vt:variant>
        <vt:i4>126</vt:i4>
      </vt:variant>
      <vt:variant>
        <vt:i4>0</vt:i4>
      </vt:variant>
      <vt:variant>
        <vt:i4>5</vt:i4>
      </vt:variant>
      <vt:variant>
        <vt:lpwstr>http://www.registraire.uottawa.ca/Default.aspx?tabid=2672</vt:lpwstr>
      </vt:variant>
      <vt:variant>
        <vt:lpwstr/>
      </vt:variant>
      <vt:variant>
        <vt:i4>327759</vt:i4>
      </vt:variant>
      <vt:variant>
        <vt:i4>123</vt:i4>
      </vt:variant>
      <vt:variant>
        <vt:i4>0</vt:i4>
      </vt:variant>
      <vt:variant>
        <vt:i4>5</vt:i4>
      </vt:variant>
      <vt:variant>
        <vt:lpwstr>http://uozone.uottawa.ca/fr/frontpage</vt:lpwstr>
      </vt:variant>
      <vt:variant>
        <vt:lpwstr/>
      </vt:variant>
      <vt:variant>
        <vt:i4>327759</vt:i4>
      </vt:variant>
      <vt:variant>
        <vt:i4>120</vt:i4>
      </vt:variant>
      <vt:variant>
        <vt:i4>0</vt:i4>
      </vt:variant>
      <vt:variant>
        <vt:i4>5</vt:i4>
      </vt:variant>
      <vt:variant>
        <vt:lpwstr>http://uozone.uottawa.ca/fr/frontpage</vt:lpwstr>
      </vt:variant>
      <vt:variant>
        <vt:lpwstr/>
      </vt:variant>
      <vt:variant>
        <vt:i4>5111819</vt:i4>
      </vt:variant>
      <vt:variant>
        <vt:i4>117</vt:i4>
      </vt:variant>
      <vt:variant>
        <vt:i4>0</vt:i4>
      </vt:variant>
      <vt:variant>
        <vt:i4>5</vt:i4>
      </vt:variant>
      <vt:variant>
        <vt:lpwstr>http://www.etudesup.uottawa.ca/Portals/29/forms/ESUP5189(mod).pdf</vt:lpwstr>
      </vt:variant>
      <vt:variant>
        <vt:lpwstr/>
      </vt:variant>
      <vt:variant>
        <vt:i4>1179678</vt:i4>
      </vt:variant>
      <vt:variant>
        <vt:i4>114</vt:i4>
      </vt:variant>
      <vt:variant>
        <vt:i4>0</vt:i4>
      </vt:variant>
      <vt:variant>
        <vt:i4>5</vt:i4>
      </vt:variant>
      <vt:variant>
        <vt:lpwstr>http://www.etudesup.uottawa.ca/Default.aspx?tabid=1806&amp;monControl=Theses</vt:lpwstr>
      </vt:variant>
      <vt:variant>
        <vt:lpwstr/>
      </vt:variant>
      <vt:variant>
        <vt:i4>3473459</vt:i4>
      </vt:variant>
      <vt:variant>
        <vt:i4>111</vt:i4>
      </vt:variant>
      <vt:variant>
        <vt:i4>0</vt:i4>
      </vt:variant>
      <vt:variant>
        <vt:i4>5</vt:i4>
      </vt:variant>
      <vt:variant>
        <vt:lpwstr>http://www.etudesup.uottawa.ca/Default.aspx?tabid=1338</vt:lpwstr>
      </vt:variant>
      <vt:variant>
        <vt:lpwstr/>
      </vt:variant>
      <vt:variant>
        <vt:i4>6619244</vt:i4>
      </vt:variant>
      <vt:variant>
        <vt:i4>108</vt:i4>
      </vt:variant>
      <vt:variant>
        <vt:i4>0</vt:i4>
      </vt:variant>
      <vt:variant>
        <vt:i4>5</vt:i4>
      </vt:variant>
      <vt:variant>
        <vt:lpwstr>http://www.etudesup.uottawa.ca/Default.aspx?tabid=1726&amp;monControl=Programmes&amp;ProgId=610</vt:lpwstr>
      </vt:variant>
      <vt:variant>
        <vt:lpwstr/>
      </vt:variant>
      <vt:variant>
        <vt:i4>8323134</vt:i4>
      </vt:variant>
      <vt:variant>
        <vt:i4>105</vt:i4>
      </vt:variant>
      <vt:variant>
        <vt:i4>0</vt:i4>
      </vt:variant>
      <vt:variant>
        <vt:i4>5</vt:i4>
      </vt:variant>
      <vt:variant>
        <vt:lpwstr>http://www.traduction.uottawa.ca/etudiant-projectf.html</vt:lpwstr>
      </vt:variant>
      <vt:variant>
        <vt:lpwstr/>
      </vt:variant>
      <vt:variant>
        <vt:i4>7536643</vt:i4>
      </vt:variant>
      <vt:variant>
        <vt:i4>102</vt:i4>
      </vt:variant>
      <vt:variant>
        <vt:i4>0</vt:i4>
      </vt:variant>
      <vt:variant>
        <vt:i4>5</vt:i4>
      </vt:variant>
      <vt:variant>
        <vt:lpwstr>mailto:nancy.chicoine@uottawa.ca</vt:lpwstr>
      </vt:variant>
      <vt:variant>
        <vt:lpwstr/>
      </vt:variant>
      <vt:variant>
        <vt:i4>1245228</vt:i4>
      </vt:variant>
      <vt:variant>
        <vt:i4>99</vt:i4>
      </vt:variant>
      <vt:variant>
        <vt:i4>0</vt:i4>
      </vt:variant>
      <vt:variant>
        <vt:i4>5</vt:i4>
      </vt:variant>
      <vt:variant>
        <vt:lpwstr>mailto:gradtra@uottawa.ca</vt:lpwstr>
      </vt:variant>
      <vt:variant>
        <vt:lpwstr/>
      </vt:variant>
      <vt:variant>
        <vt:i4>1114169</vt:i4>
      </vt:variant>
      <vt:variant>
        <vt:i4>96</vt:i4>
      </vt:variant>
      <vt:variant>
        <vt:i4>0</vt:i4>
      </vt:variant>
      <vt:variant>
        <vt:i4>5</vt:i4>
      </vt:variant>
      <vt:variant>
        <vt:lpwstr>mailto:desbiens@uottawa.ca</vt:lpwstr>
      </vt:variant>
      <vt:variant>
        <vt:lpwstr/>
      </vt:variant>
      <vt:variant>
        <vt:i4>720950</vt:i4>
      </vt:variant>
      <vt:variant>
        <vt:i4>93</vt:i4>
      </vt:variant>
      <vt:variant>
        <vt:i4>0</vt:i4>
      </vt:variant>
      <vt:variant>
        <vt:i4>5</vt:i4>
      </vt:variant>
      <vt:variant>
        <vt:lpwstr>mailto:jdelisle@uottawa.ca</vt:lpwstr>
      </vt:variant>
      <vt:variant>
        <vt:lpwstr/>
      </vt:variant>
      <vt:variant>
        <vt:i4>65580</vt:i4>
      </vt:variant>
      <vt:variant>
        <vt:i4>90</vt:i4>
      </vt:variant>
      <vt:variant>
        <vt:i4>0</vt:i4>
      </vt:variant>
      <vt:variant>
        <vt:i4>5</vt:i4>
      </vt:variant>
      <vt:variant>
        <vt:lpwstr>mailto:gmaresch@uOttawa.ca</vt:lpwstr>
      </vt:variant>
      <vt:variant>
        <vt:lpwstr/>
      </vt:variant>
      <vt:variant>
        <vt:i4>1114166</vt:i4>
      </vt:variant>
      <vt:variant>
        <vt:i4>87</vt:i4>
      </vt:variant>
      <vt:variant>
        <vt:i4>0</vt:i4>
      </vt:variant>
      <vt:variant>
        <vt:i4>5</vt:i4>
      </vt:variant>
      <vt:variant>
        <vt:lpwstr>mailto:roberts@uOttawa.ca</vt:lpwstr>
      </vt:variant>
      <vt:variant>
        <vt:lpwstr/>
      </vt:variant>
      <vt:variant>
        <vt:i4>524343</vt:i4>
      </vt:variant>
      <vt:variant>
        <vt:i4>84</vt:i4>
      </vt:variant>
      <vt:variant>
        <vt:i4>0</vt:i4>
      </vt:variant>
      <vt:variant>
        <vt:i4>5</vt:i4>
      </vt:variant>
      <vt:variant>
        <vt:lpwstr>mailto:mwilliam@uottawa.ca</vt:lpwstr>
      </vt:variant>
      <vt:variant>
        <vt:lpwstr/>
      </vt:variant>
      <vt:variant>
        <vt:i4>1376311</vt:i4>
      </vt:variant>
      <vt:variant>
        <vt:i4>81</vt:i4>
      </vt:variant>
      <vt:variant>
        <vt:i4>0</vt:i4>
      </vt:variant>
      <vt:variant>
        <vt:i4>5</vt:i4>
      </vt:variant>
      <vt:variant>
        <vt:lpwstr>mailto:bfolkart@uOttawa.ca</vt:lpwstr>
      </vt:variant>
      <vt:variant>
        <vt:lpwstr/>
      </vt:variant>
      <vt:variant>
        <vt:i4>6094912</vt:i4>
      </vt:variant>
      <vt:variant>
        <vt:i4>78</vt:i4>
      </vt:variant>
      <vt:variant>
        <vt:i4>0</vt:i4>
      </vt:variant>
      <vt:variant>
        <vt:i4>5</vt:i4>
      </vt:variant>
      <vt:variant>
        <vt:lpwstr>http://www.traduction.uottawa.ca/</vt:lpwstr>
      </vt:variant>
      <vt:variant>
        <vt:lpwstr/>
      </vt:variant>
      <vt:variant>
        <vt:i4>6750279</vt:i4>
      </vt:variant>
      <vt:variant>
        <vt:i4>75</vt:i4>
      </vt:variant>
      <vt:variant>
        <vt:i4>0</vt:i4>
      </vt:variant>
      <vt:variant>
        <vt:i4>5</vt:i4>
      </vt:variant>
      <vt:variant>
        <vt:lpwstr>mailto:flotow@uottawa.ca</vt:lpwstr>
      </vt:variant>
      <vt:variant>
        <vt:lpwstr/>
      </vt:variant>
      <vt:variant>
        <vt:i4>6553660</vt:i4>
      </vt:variant>
      <vt:variant>
        <vt:i4>72</vt:i4>
      </vt:variant>
      <vt:variant>
        <vt:i4>0</vt:i4>
      </vt:variant>
      <vt:variant>
        <vt:i4>5</vt:i4>
      </vt:variant>
      <vt:variant>
        <vt:lpwstr>http://www.traduction.uottawa.ca/professeurs/vonfloto.html</vt:lpwstr>
      </vt:variant>
      <vt:variant>
        <vt:lpwstr/>
      </vt:variant>
      <vt:variant>
        <vt:i4>196663</vt:i4>
      </vt:variant>
      <vt:variant>
        <vt:i4>69</vt:i4>
      </vt:variant>
      <vt:variant>
        <vt:i4>0</vt:i4>
      </vt:variant>
      <vt:variant>
        <vt:i4>5</vt:i4>
      </vt:variant>
      <vt:variant>
        <vt:lpwstr>mailto:jquirion@uOttawa.ca</vt:lpwstr>
      </vt:variant>
      <vt:variant>
        <vt:lpwstr/>
      </vt:variant>
      <vt:variant>
        <vt:i4>4718594</vt:i4>
      </vt:variant>
      <vt:variant>
        <vt:i4>66</vt:i4>
      </vt:variant>
      <vt:variant>
        <vt:i4>0</vt:i4>
      </vt:variant>
      <vt:variant>
        <vt:i4>5</vt:i4>
      </vt:variant>
      <vt:variant>
        <vt:lpwstr>http://www.traduction.uottawa.ca/professeurs/quirion.html</vt:lpwstr>
      </vt:variant>
      <vt:variant>
        <vt:lpwstr/>
      </vt:variant>
      <vt:variant>
        <vt:i4>1769534</vt:i4>
      </vt:variant>
      <vt:variant>
        <vt:i4>63</vt:i4>
      </vt:variant>
      <vt:variant>
        <vt:i4>0</vt:i4>
      </vt:variant>
      <vt:variant>
        <vt:i4>5</vt:i4>
      </vt:variant>
      <vt:variant>
        <vt:lpwstr>mailto:emarshma@uottawa.ca</vt:lpwstr>
      </vt:variant>
      <vt:variant>
        <vt:lpwstr/>
      </vt:variant>
      <vt:variant>
        <vt:i4>7471140</vt:i4>
      </vt:variant>
      <vt:variant>
        <vt:i4>60</vt:i4>
      </vt:variant>
      <vt:variant>
        <vt:i4>0</vt:i4>
      </vt:variant>
      <vt:variant>
        <vt:i4>5</vt:i4>
      </vt:variant>
      <vt:variant>
        <vt:lpwstr>http://www.traduction.uottawa.ca/professeurs/marshman.html</vt:lpwstr>
      </vt:variant>
      <vt:variant>
        <vt:lpwstr/>
      </vt:variant>
      <vt:variant>
        <vt:i4>327794</vt:i4>
      </vt:variant>
      <vt:variant>
        <vt:i4>57</vt:i4>
      </vt:variant>
      <vt:variant>
        <vt:i4>0</vt:i4>
      </vt:variant>
      <vt:variant>
        <vt:i4>5</vt:i4>
      </vt:variant>
      <vt:variant>
        <vt:lpwstr>mailto:cleblan5@uOttawa.ca</vt:lpwstr>
      </vt:variant>
      <vt:variant>
        <vt:lpwstr/>
      </vt:variant>
      <vt:variant>
        <vt:i4>5963789</vt:i4>
      </vt:variant>
      <vt:variant>
        <vt:i4>54</vt:i4>
      </vt:variant>
      <vt:variant>
        <vt:i4>0</vt:i4>
      </vt:variant>
      <vt:variant>
        <vt:i4>5</vt:i4>
      </vt:variant>
      <vt:variant>
        <vt:lpwstr>http://www.traduction.uottawa.ca/professeurs/leblanc.html</vt:lpwstr>
      </vt:variant>
      <vt:variant>
        <vt:lpwstr/>
      </vt:variant>
      <vt:variant>
        <vt:i4>1048633</vt:i4>
      </vt:variant>
      <vt:variant>
        <vt:i4>51</vt:i4>
      </vt:variant>
      <vt:variant>
        <vt:i4>0</vt:i4>
      </vt:variant>
      <vt:variant>
        <vt:i4>5</vt:i4>
      </vt:variant>
      <vt:variant>
        <vt:lpwstr>mailto:lambert@uOttawa.ca</vt:lpwstr>
      </vt:variant>
      <vt:variant>
        <vt:lpwstr/>
      </vt:variant>
      <vt:variant>
        <vt:i4>6684709</vt:i4>
      </vt:variant>
      <vt:variant>
        <vt:i4>48</vt:i4>
      </vt:variant>
      <vt:variant>
        <vt:i4>0</vt:i4>
      </vt:variant>
      <vt:variant>
        <vt:i4>5</vt:i4>
      </vt:variant>
      <vt:variant>
        <vt:lpwstr>http://www.traduction.uottawa.ca/professeurs/slambert.html</vt:lpwstr>
      </vt:variant>
      <vt:variant>
        <vt:lpwstr/>
      </vt:variant>
      <vt:variant>
        <vt:i4>1310777</vt:i4>
      </vt:variant>
      <vt:variant>
        <vt:i4>45</vt:i4>
      </vt:variant>
      <vt:variant>
        <vt:i4>0</vt:i4>
      </vt:variant>
      <vt:variant>
        <vt:i4>5</vt:i4>
      </vt:variant>
      <vt:variant>
        <vt:lpwstr>mailto:rgrutman@uOttawa.ca</vt:lpwstr>
      </vt:variant>
      <vt:variant>
        <vt:lpwstr/>
      </vt:variant>
      <vt:variant>
        <vt:i4>4587533</vt:i4>
      </vt:variant>
      <vt:variant>
        <vt:i4>42</vt:i4>
      </vt:variant>
      <vt:variant>
        <vt:i4>0</vt:i4>
      </vt:variant>
      <vt:variant>
        <vt:i4>5</vt:i4>
      </vt:variant>
      <vt:variant>
        <vt:lpwstr>http://www.traduction.uottawa.ca/professeurs/grutman.html</vt:lpwstr>
      </vt:variant>
      <vt:variant>
        <vt:lpwstr/>
      </vt:variant>
      <vt:variant>
        <vt:i4>65578</vt:i4>
      </vt:variant>
      <vt:variant>
        <vt:i4>39</vt:i4>
      </vt:variant>
      <vt:variant>
        <vt:i4>0</vt:i4>
      </vt:variant>
      <vt:variant>
        <vt:i4>5</vt:i4>
      </vt:variant>
      <vt:variant>
        <vt:lpwstr>mailto:rfraser@uottawa.ca</vt:lpwstr>
      </vt:variant>
      <vt:variant>
        <vt:lpwstr/>
      </vt:variant>
      <vt:variant>
        <vt:i4>393286</vt:i4>
      </vt:variant>
      <vt:variant>
        <vt:i4>36</vt:i4>
      </vt:variant>
      <vt:variant>
        <vt:i4>0</vt:i4>
      </vt:variant>
      <vt:variant>
        <vt:i4>5</vt:i4>
      </vt:variant>
      <vt:variant>
        <vt:lpwstr>http://www.traduction.uottawa.ca/professeurs/fraser.html</vt:lpwstr>
      </vt:variant>
      <vt:variant>
        <vt:lpwstr/>
      </vt:variant>
      <vt:variant>
        <vt:i4>852020</vt:i4>
      </vt:variant>
      <vt:variant>
        <vt:i4>33</vt:i4>
      </vt:variant>
      <vt:variant>
        <vt:i4>0</vt:i4>
      </vt:variant>
      <vt:variant>
        <vt:i4>5</vt:i4>
      </vt:variant>
      <vt:variant>
        <vt:lpwstr>mailto:cfoz@uottawa.ca</vt:lpwstr>
      </vt:variant>
      <vt:variant>
        <vt:lpwstr/>
      </vt:variant>
      <vt:variant>
        <vt:i4>6815785</vt:i4>
      </vt:variant>
      <vt:variant>
        <vt:i4>30</vt:i4>
      </vt:variant>
      <vt:variant>
        <vt:i4>0</vt:i4>
      </vt:variant>
      <vt:variant>
        <vt:i4>5</vt:i4>
      </vt:variant>
      <vt:variant>
        <vt:lpwstr>http://www.traduction.uottawa.ca/professeurs/cfoz.html</vt:lpwstr>
      </vt:variant>
      <vt:variant>
        <vt:lpwstr/>
      </vt:variant>
      <vt:variant>
        <vt:i4>4522036</vt:i4>
      </vt:variant>
      <vt:variant>
        <vt:i4>27</vt:i4>
      </vt:variant>
      <vt:variant>
        <vt:i4>0</vt:i4>
      </vt:variant>
      <vt:variant>
        <vt:i4>5</vt:i4>
      </vt:variant>
      <vt:variant>
        <vt:lpwstr>mailto:marc.charron@uottawa.ca</vt:lpwstr>
      </vt:variant>
      <vt:variant>
        <vt:lpwstr/>
      </vt:variant>
      <vt:variant>
        <vt:i4>4784159</vt:i4>
      </vt:variant>
      <vt:variant>
        <vt:i4>24</vt:i4>
      </vt:variant>
      <vt:variant>
        <vt:i4>0</vt:i4>
      </vt:variant>
      <vt:variant>
        <vt:i4>5</vt:i4>
      </vt:variant>
      <vt:variant>
        <vt:lpwstr>http://www.traduction.uottawa.ca/professeurs/charron.html</vt:lpwstr>
      </vt:variant>
      <vt:variant>
        <vt:lpwstr/>
      </vt:variant>
      <vt:variant>
        <vt:i4>262180</vt:i4>
      </vt:variant>
      <vt:variant>
        <vt:i4>21</vt:i4>
      </vt:variant>
      <vt:variant>
        <vt:i4>0</vt:i4>
      </vt:variant>
      <vt:variant>
        <vt:i4>5</vt:i4>
      </vt:variant>
      <vt:variant>
        <vt:lpwstr>mailto:abrisset@uottawa.ca</vt:lpwstr>
      </vt:variant>
      <vt:variant>
        <vt:lpwstr/>
      </vt:variant>
      <vt:variant>
        <vt:i4>6357049</vt:i4>
      </vt:variant>
      <vt:variant>
        <vt:i4>18</vt:i4>
      </vt:variant>
      <vt:variant>
        <vt:i4>0</vt:i4>
      </vt:variant>
      <vt:variant>
        <vt:i4>5</vt:i4>
      </vt:variant>
      <vt:variant>
        <vt:lpwstr>http://www.traduction.uottawa.ca/professeurs/abrisset.html</vt:lpwstr>
      </vt:variant>
      <vt:variant>
        <vt:lpwstr/>
      </vt:variant>
      <vt:variant>
        <vt:i4>1703992</vt:i4>
      </vt:variant>
      <vt:variant>
        <vt:i4>15</vt:i4>
      </vt:variant>
      <vt:variant>
        <vt:i4>0</vt:i4>
      </vt:variant>
      <vt:variant>
        <vt:i4>5</vt:i4>
      </vt:variant>
      <vt:variant>
        <vt:lpwstr>mailto:lbowker@uottawa.ca</vt:lpwstr>
      </vt:variant>
      <vt:variant>
        <vt:lpwstr/>
      </vt:variant>
      <vt:variant>
        <vt:i4>5046298</vt:i4>
      </vt:variant>
      <vt:variant>
        <vt:i4>12</vt:i4>
      </vt:variant>
      <vt:variant>
        <vt:i4>0</vt:i4>
      </vt:variant>
      <vt:variant>
        <vt:i4>5</vt:i4>
      </vt:variant>
      <vt:variant>
        <vt:lpwstr>http://www.traduction.uottawa.ca/professeurs/lbowker.html</vt:lpwstr>
      </vt:variant>
      <vt:variant>
        <vt:lpwstr/>
      </vt:variant>
      <vt:variant>
        <vt:i4>983142</vt:i4>
      </vt:variant>
      <vt:variant>
        <vt:i4>9</vt:i4>
      </vt:variant>
      <vt:variant>
        <vt:i4>0</vt:i4>
      </vt:variant>
      <vt:variant>
        <vt:i4>5</vt:i4>
      </vt:variant>
      <vt:variant>
        <vt:lpwstr>mailto:salah.basalamah@uottawa.ca</vt:lpwstr>
      </vt:variant>
      <vt:variant>
        <vt:lpwstr/>
      </vt:variant>
      <vt:variant>
        <vt:i4>3080298</vt:i4>
      </vt:variant>
      <vt:variant>
        <vt:i4>6</vt:i4>
      </vt:variant>
      <vt:variant>
        <vt:i4>0</vt:i4>
      </vt:variant>
      <vt:variant>
        <vt:i4>5</vt:i4>
      </vt:variant>
      <vt:variant>
        <vt:lpwstr>http://www.traduction.uottawa.ca/professeurs/basalamah.html</vt:lpwstr>
      </vt:variant>
      <vt:variant>
        <vt:lpwstr/>
      </vt:variant>
      <vt:variant>
        <vt:i4>6094912</vt:i4>
      </vt:variant>
      <vt:variant>
        <vt:i4>3</vt:i4>
      </vt:variant>
      <vt:variant>
        <vt:i4>0</vt:i4>
      </vt:variant>
      <vt:variant>
        <vt:i4>5</vt:i4>
      </vt:variant>
      <vt:variant>
        <vt:lpwstr>http://www.traduction.uottawa.ca/</vt:lpwstr>
      </vt:variant>
      <vt:variant>
        <vt:lpwstr/>
      </vt:variant>
      <vt:variant>
        <vt:i4>2031669</vt:i4>
      </vt:variant>
      <vt:variant>
        <vt:i4>0</vt:i4>
      </vt:variant>
      <vt:variant>
        <vt:i4>0</vt:i4>
      </vt:variant>
      <vt:variant>
        <vt:i4>5</vt:i4>
      </vt:variant>
      <vt:variant>
        <vt:lpwstr>mailto:trainter@uottawa.ca</vt:lpwstr>
      </vt:variant>
      <vt:variant>
        <vt:lpwstr/>
      </vt:variant>
      <vt:variant>
        <vt:i4>131125</vt:i4>
      </vt:variant>
      <vt:variant>
        <vt:i4>8</vt:i4>
      </vt:variant>
      <vt:variant>
        <vt:i4>0</vt:i4>
      </vt:variant>
      <vt:variant>
        <vt:i4>5</vt:i4>
      </vt:variant>
      <vt:variant>
        <vt:lpwstr>mailto:aarregui@uottawa.ca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Visual Arts Handbook</dc:title>
  <dc:creator>Fine Arts</dc:creator>
  <cp:lastModifiedBy>Moni Razavi</cp:lastModifiedBy>
  <cp:revision>88</cp:revision>
  <cp:lastPrinted>2011-07-11T18:49:00Z</cp:lastPrinted>
  <dcterms:created xsi:type="dcterms:W3CDTF">2021-06-01T14:10:00Z</dcterms:created>
  <dcterms:modified xsi:type="dcterms:W3CDTF">2022-09-05T15:15:00Z</dcterms:modified>
</cp:coreProperties>
</file>