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95" w:rsidRDefault="00EF2095" w:rsidP="00EF2095">
      <w:pPr>
        <w:spacing w:after="0"/>
        <w:jc w:val="center"/>
        <w:rPr>
          <w:b/>
          <w:sz w:val="28"/>
          <w:szCs w:val="28"/>
        </w:rPr>
      </w:pPr>
      <w:r w:rsidRPr="00F70DA6">
        <w:rPr>
          <w:b/>
          <w:sz w:val="28"/>
          <w:szCs w:val="28"/>
        </w:rPr>
        <w:t>Problem Assisted Learning (PAL)</w:t>
      </w:r>
    </w:p>
    <w:p w:rsidR="00EF2095" w:rsidRDefault="00EF2095" w:rsidP="00EF2095">
      <w:pPr>
        <w:spacing w:after="0"/>
        <w:jc w:val="center"/>
        <w:rPr>
          <w:b/>
          <w:sz w:val="28"/>
          <w:szCs w:val="28"/>
        </w:rPr>
      </w:pPr>
      <w:r w:rsidRPr="00364C27">
        <w:rPr>
          <w:b/>
          <w:sz w:val="28"/>
          <w:szCs w:val="28"/>
        </w:rPr>
        <w:t>Hypertension</w:t>
      </w:r>
    </w:p>
    <w:p w:rsidR="00EF2095" w:rsidRDefault="00EF2095" w:rsidP="00EF2095">
      <w:pPr>
        <w:spacing w:after="0"/>
        <w:jc w:val="both"/>
        <w:rPr>
          <w:rFonts w:ascii="Times New Roman" w:hAnsi="Times New Roman"/>
          <w:sz w:val="24"/>
          <w:szCs w:val="24"/>
        </w:rPr>
      </w:pPr>
    </w:p>
    <w:p w:rsidR="00EF2095" w:rsidRPr="00A128BF" w:rsidRDefault="00EF2095" w:rsidP="00EF2095">
      <w:pPr>
        <w:jc w:val="both"/>
        <w:rPr>
          <w:rFonts w:ascii="Times New Roman" w:hAnsi="Times New Roman"/>
          <w:sz w:val="24"/>
          <w:szCs w:val="24"/>
        </w:rPr>
      </w:pPr>
      <w:r w:rsidRPr="00A128BF">
        <w:rPr>
          <w:rFonts w:ascii="Times New Roman" w:hAnsi="Times New Roman"/>
          <w:sz w:val="24"/>
          <w:szCs w:val="24"/>
        </w:rPr>
        <w:t>This PAL is based on the following objectives:</w:t>
      </w:r>
    </w:p>
    <w:p w:rsidR="00EF2095" w:rsidRDefault="00EF2095" w:rsidP="00EF2095">
      <w:pPr>
        <w:pStyle w:val="MediumGrid21"/>
        <w:numPr>
          <w:ilvl w:val="1"/>
          <w:numId w:val="8"/>
        </w:numPr>
        <w:ind w:left="709"/>
        <w:rPr>
          <w:rFonts w:ascii="Times New Roman" w:hAnsi="Times New Roman"/>
          <w:sz w:val="24"/>
          <w:szCs w:val="24"/>
        </w:rPr>
      </w:pPr>
      <w:r>
        <w:rPr>
          <w:rFonts w:ascii="Times New Roman" w:hAnsi="Times New Roman"/>
          <w:sz w:val="24"/>
          <w:szCs w:val="24"/>
        </w:rPr>
        <w:t>Describe and demonstrate the appropriate technique for blood pressure assessment.</w:t>
      </w:r>
    </w:p>
    <w:p w:rsidR="00EF2095" w:rsidRDefault="00EF2095" w:rsidP="00EF2095">
      <w:pPr>
        <w:pStyle w:val="MediumGrid21"/>
        <w:numPr>
          <w:ilvl w:val="1"/>
          <w:numId w:val="8"/>
        </w:numPr>
        <w:ind w:left="709"/>
        <w:rPr>
          <w:rFonts w:ascii="Times New Roman" w:hAnsi="Times New Roman"/>
          <w:sz w:val="24"/>
          <w:szCs w:val="24"/>
        </w:rPr>
      </w:pPr>
      <w:r>
        <w:rPr>
          <w:rFonts w:ascii="Times New Roman" w:hAnsi="Times New Roman"/>
          <w:sz w:val="24"/>
          <w:szCs w:val="24"/>
        </w:rPr>
        <w:t>Describe the operator and patient factors that can artificially raise and lower blood pressure.</w:t>
      </w:r>
    </w:p>
    <w:p w:rsidR="00EF2095" w:rsidRDefault="00EF2095" w:rsidP="00EF2095">
      <w:pPr>
        <w:pStyle w:val="MediumGrid21"/>
        <w:numPr>
          <w:ilvl w:val="1"/>
          <w:numId w:val="8"/>
        </w:numPr>
        <w:ind w:left="709"/>
        <w:rPr>
          <w:rFonts w:ascii="Times New Roman" w:hAnsi="Times New Roman"/>
          <w:sz w:val="24"/>
          <w:szCs w:val="24"/>
        </w:rPr>
      </w:pPr>
      <w:r>
        <w:rPr>
          <w:rFonts w:ascii="Times New Roman" w:hAnsi="Times New Roman"/>
          <w:sz w:val="24"/>
          <w:szCs w:val="24"/>
        </w:rPr>
        <w:t>Define how to diagnose hypertension (HT</w:t>
      </w:r>
      <w:bookmarkStart w:id="0" w:name="_GoBack"/>
      <w:bookmarkEnd w:id="0"/>
      <w:r>
        <w:rPr>
          <w:rFonts w:ascii="Times New Roman" w:hAnsi="Times New Roman"/>
          <w:sz w:val="24"/>
          <w:szCs w:val="24"/>
        </w:rPr>
        <w:t>N) in a family practice setting for different patient groups, and identify the blood pressure targets for these groups.</w:t>
      </w:r>
    </w:p>
    <w:p w:rsidR="00EF2095" w:rsidRDefault="00EF2095" w:rsidP="00EF2095">
      <w:pPr>
        <w:pStyle w:val="MediumGrid21"/>
        <w:numPr>
          <w:ilvl w:val="1"/>
          <w:numId w:val="8"/>
        </w:numPr>
        <w:ind w:left="709"/>
        <w:rPr>
          <w:rFonts w:ascii="Times New Roman" w:hAnsi="Times New Roman"/>
          <w:sz w:val="24"/>
          <w:szCs w:val="24"/>
        </w:rPr>
      </w:pPr>
      <w:r>
        <w:rPr>
          <w:rFonts w:ascii="Times New Roman" w:hAnsi="Times New Roman"/>
          <w:sz w:val="24"/>
          <w:szCs w:val="24"/>
        </w:rPr>
        <w:t xml:space="preserve">Describe the role of patient determined blood pressure and 24-hour ambulatory blood pressure assessment in the diagnosis and monitoring of HTN.  </w:t>
      </w:r>
    </w:p>
    <w:p w:rsidR="00EF2095" w:rsidRDefault="00EF2095" w:rsidP="00EF2095">
      <w:pPr>
        <w:pStyle w:val="MediumGrid21"/>
        <w:numPr>
          <w:ilvl w:val="1"/>
          <w:numId w:val="8"/>
        </w:numPr>
        <w:ind w:left="709"/>
        <w:rPr>
          <w:rFonts w:ascii="Times New Roman" w:hAnsi="Times New Roman"/>
          <w:sz w:val="24"/>
          <w:szCs w:val="24"/>
        </w:rPr>
      </w:pPr>
      <w:r>
        <w:rPr>
          <w:rFonts w:ascii="Times New Roman" w:hAnsi="Times New Roman"/>
          <w:sz w:val="24"/>
          <w:szCs w:val="24"/>
        </w:rPr>
        <w:t xml:space="preserve">Describe the effects of hypertension on end-organs and how to assess a patient for these. </w:t>
      </w:r>
    </w:p>
    <w:p w:rsidR="00EF2095" w:rsidRDefault="00EF2095" w:rsidP="00EF2095">
      <w:pPr>
        <w:pStyle w:val="MediumGrid21"/>
        <w:numPr>
          <w:ilvl w:val="1"/>
          <w:numId w:val="8"/>
        </w:numPr>
        <w:ind w:left="709"/>
        <w:rPr>
          <w:rFonts w:ascii="Times New Roman" w:hAnsi="Times New Roman"/>
          <w:sz w:val="24"/>
          <w:szCs w:val="24"/>
        </w:rPr>
      </w:pPr>
      <w:r>
        <w:rPr>
          <w:rFonts w:ascii="Times New Roman" w:hAnsi="Times New Roman"/>
          <w:sz w:val="24"/>
          <w:szCs w:val="24"/>
        </w:rPr>
        <w:t>Propose an initial diagnostic workup for a patient with a new diagnosis of high blood pressure to determine if there is a secondary cause for hypertension (versus essential hypertension).</w:t>
      </w:r>
    </w:p>
    <w:p w:rsidR="00EF2095" w:rsidRDefault="00EF2095" w:rsidP="00EF2095">
      <w:pPr>
        <w:pStyle w:val="MediumGrid21"/>
        <w:numPr>
          <w:ilvl w:val="1"/>
          <w:numId w:val="8"/>
        </w:numPr>
        <w:ind w:left="709"/>
        <w:rPr>
          <w:rFonts w:ascii="Times New Roman" w:hAnsi="Times New Roman"/>
          <w:sz w:val="24"/>
          <w:szCs w:val="24"/>
        </w:rPr>
      </w:pPr>
      <w:r>
        <w:rPr>
          <w:rFonts w:ascii="Times New Roman" w:hAnsi="Times New Roman"/>
          <w:sz w:val="24"/>
          <w:szCs w:val="24"/>
        </w:rPr>
        <w:t>Define the diagnostic and treatment targets for various groups of patients with high blood pressure.</w:t>
      </w:r>
    </w:p>
    <w:p w:rsidR="00EF2095" w:rsidRDefault="00EF2095" w:rsidP="00EF2095">
      <w:pPr>
        <w:pStyle w:val="MediumGrid21"/>
        <w:numPr>
          <w:ilvl w:val="1"/>
          <w:numId w:val="8"/>
        </w:numPr>
        <w:ind w:left="709"/>
        <w:rPr>
          <w:rFonts w:ascii="Times New Roman" w:hAnsi="Times New Roman"/>
          <w:sz w:val="24"/>
          <w:szCs w:val="24"/>
        </w:rPr>
      </w:pPr>
      <w:r>
        <w:rPr>
          <w:rFonts w:ascii="Times New Roman" w:hAnsi="Times New Roman"/>
          <w:sz w:val="24"/>
          <w:szCs w:val="24"/>
        </w:rPr>
        <w:t>Propose a treatment plan (incorporating non-pharmacologic and pharmacologic options) for a patient with a new diagnosis of high blood pressure.</w:t>
      </w:r>
    </w:p>
    <w:p w:rsidR="00EF2095" w:rsidRDefault="00EF2095" w:rsidP="00EF2095">
      <w:pPr>
        <w:pStyle w:val="MediumGrid21"/>
        <w:numPr>
          <w:ilvl w:val="1"/>
          <w:numId w:val="8"/>
        </w:numPr>
        <w:ind w:left="709"/>
        <w:rPr>
          <w:rFonts w:ascii="Times New Roman" w:hAnsi="Times New Roman"/>
          <w:sz w:val="24"/>
          <w:szCs w:val="24"/>
        </w:rPr>
      </w:pPr>
      <w:r>
        <w:rPr>
          <w:rFonts w:ascii="Times New Roman" w:hAnsi="Times New Roman"/>
          <w:sz w:val="24"/>
          <w:szCs w:val="24"/>
        </w:rPr>
        <w:t>Recognize and act on a hypertensive crisis.</w:t>
      </w:r>
    </w:p>
    <w:p w:rsidR="00EF2095" w:rsidRDefault="00EF2095" w:rsidP="00EF2095">
      <w:pPr>
        <w:pStyle w:val="MediumGrid21"/>
        <w:numPr>
          <w:ilvl w:val="1"/>
          <w:numId w:val="8"/>
        </w:numPr>
        <w:ind w:left="709"/>
        <w:rPr>
          <w:rFonts w:ascii="Times New Roman" w:hAnsi="Times New Roman"/>
          <w:sz w:val="24"/>
          <w:szCs w:val="24"/>
        </w:rPr>
      </w:pPr>
      <w:r>
        <w:rPr>
          <w:rFonts w:ascii="Times New Roman" w:hAnsi="Times New Roman"/>
          <w:sz w:val="24"/>
          <w:szCs w:val="24"/>
        </w:rPr>
        <w:t xml:space="preserve">Describe the various drugs classes used to treat high blood pressure and their mechanisms of action, side effects, relative cost, and pharmacokinetics. </w:t>
      </w:r>
    </w:p>
    <w:p w:rsidR="00EF2095" w:rsidRPr="00A128BF" w:rsidRDefault="00EF2095" w:rsidP="00EF2095">
      <w:pPr>
        <w:rPr>
          <w:rFonts w:ascii="Times New Roman" w:hAnsi="Times New Roman"/>
          <w:sz w:val="24"/>
          <w:szCs w:val="24"/>
          <w:lang w:val="en-US"/>
        </w:rPr>
      </w:pPr>
    </w:p>
    <w:p w:rsidR="00EF2095" w:rsidRPr="00A128BF" w:rsidRDefault="00EF2095" w:rsidP="00EF2095">
      <w:pPr>
        <w:rPr>
          <w:rFonts w:ascii="Times New Roman" w:hAnsi="Times New Roman"/>
          <w:b/>
          <w:sz w:val="24"/>
          <w:szCs w:val="24"/>
          <w:u w:val="single"/>
          <w:lang w:val="en-US"/>
        </w:rPr>
      </w:pPr>
      <w:r w:rsidRPr="00A128BF">
        <w:rPr>
          <w:rFonts w:ascii="Times New Roman" w:hAnsi="Times New Roman"/>
          <w:b/>
          <w:sz w:val="24"/>
          <w:szCs w:val="24"/>
          <w:u w:val="single"/>
          <w:lang w:val="en-US"/>
        </w:rPr>
        <w:t>Session Structure</w:t>
      </w:r>
    </w:p>
    <w:p w:rsidR="00EF2095" w:rsidRPr="00A128BF" w:rsidRDefault="00EF2095" w:rsidP="00EF2095">
      <w:pPr>
        <w:rPr>
          <w:rFonts w:ascii="Times New Roman" w:hAnsi="Times New Roman"/>
          <w:sz w:val="24"/>
          <w:szCs w:val="24"/>
          <w:lang w:val="en-US"/>
        </w:rPr>
      </w:pPr>
      <w:r w:rsidRPr="00A128BF">
        <w:rPr>
          <w:rFonts w:ascii="Times New Roman" w:hAnsi="Times New Roman"/>
          <w:sz w:val="24"/>
          <w:szCs w:val="24"/>
          <w:lang w:val="en-US"/>
        </w:rPr>
        <w:t xml:space="preserve">The larger group is to be divided into three smaller groups. Each group will be given a short case. They are to develop the rest of the history and physical, and subsequently come up with the diagnosis, investigations and management on their own. The short version of the case will then be presented to the rest of the group. The rest of the group will have to ask the appropriate history and physical questions, ask for investigations done and results, and come up with the differential diagnosis, actual diagnosis, and management. The group leader will facilitate this and this model will be used for all three cases. </w:t>
      </w:r>
    </w:p>
    <w:p w:rsidR="00EF2095" w:rsidRPr="00A128BF" w:rsidRDefault="00EF2095" w:rsidP="00EF2095">
      <w:pPr>
        <w:rPr>
          <w:rFonts w:ascii="Times New Roman" w:hAnsi="Times New Roman"/>
          <w:sz w:val="24"/>
          <w:szCs w:val="24"/>
          <w:u w:val="single"/>
          <w:lang w:val="en-US"/>
        </w:rPr>
      </w:pPr>
      <w:r w:rsidRPr="00A128BF">
        <w:rPr>
          <w:rFonts w:ascii="Times New Roman" w:hAnsi="Times New Roman"/>
          <w:b/>
          <w:sz w:val="24"/>
          <w:szCs w:val="24"/>
          <w:u w:val="single"/>
          <w:lang w:val="en-US"/>
        </w:rPr>
        <w:t>Case #1:</w:t>
      </w:r>
    </w:p>
    <w:p w:rsidR="00EF2095" w:rsidRDefault="00EF2095" w:rsidP="00EF2095">
      <w:pPr>
        <w:rPr>
          <w:rFonts w:ascii="Times New Roman" w:hAnsi="Times New Roman"/>
          <w:sz w:val="24"/>
          <w:szCs w:val="24"/>
          <w:lang w:val="en-US"/>
        </w:rPr>
      </w:pPr>
      <w:r w:rsidRPr="00A128BF">
        <w:rPr>
          <w:rFonts w:ascii="Times New Roman" w:hAnsi="Times New Roman"/>
          <w:sz w:val="24"/>
          <w:szCs w:val="24"/>
          <w:lang w:val="en-US"/>
        </w:rPr>
        <w:t>A 20-year-old female comes into your office saying she is worried about her BP. She joined a gym, and found her BP to be 155/90. She repeated this on three separate days and the readings were 160/100, 150/80 and 145/95. She is otherwise healthy, on no medications, and no significant family history. In office today, her BP is 145/95 and her BMI is 32. Please proceed as instructed above.</w:t>
      </w:r>
    </w:p>
    <w:p w:rsidR="00EF2095" w:rsidRPr="00A128BF" w:rsidRDefault="00EF2095" w:rsidP="00EF2095">
      <w:pPr>
        <w:rPr>
          <w:rFonts w:ascii="Times New Roman" w:hAnsi="Times New Roman"/>
          <w:sz w:val="24"/>
          <w:szCs w:val="24"/>
          <w:lang w:val="en-US"/>
        </w:rPr>
      </w:pPr>
    </w:p>
    <w:p w:rsidR="00EF2095" w:rsidRPr="00A128BF" w:rsidRDefault="00EF2095" w:rsidP="00EF2095">
      <w:pPr>
        <w:rPr>
          <w:rFonts w:ascii="Times New Roman" w:hAnsi="Times New Roman"/>
          <w:b/>
          <w:sz w:val="24"/>
          <w:szCs w:val="24"/>
          <w:u w:val="single"/>
          <w:lang w:val="en-US"/>
        </w:rPr>
      </w:pPr>
      <w:r w:rsidRPr="00A128BF">
        <w:rPr>
          <w:rFonts w:ascii="Times New Roman" w:hAnsi="Times New Roman"/>
          <w:b/>
          <w:sz w:val="24"/>
          <w:szCs w:val="24"/>
          <w:u w:val="single"/>
          <w:lang w:val="en-US"/>
        </w:rPr>
        <w:lastRenderedPageBreak/>
        <w:t>Case #2:</w:t>
      </w:r>
    </w:p>
    <w:p w:rsidR="00EF2095" w:rsidRPr="00A128BF" w:rsidRDefault="00EF2095" w:rsidP="00EF2095">
      <w:pPr>
        <w:rPr>
          <w:rFonts w:ascii="Times New Roman" w:hAnsi="Times New Roman"/>
          <w:sz w:val="24"/>
          <w:szCs w:val="24"/>
          <w:lang w:val="en-US"/>
        </w:rPr>
      </w:pPr>
      <w:r w:rsidRPr="00A128BF">
        <w:rPr>
          <w:rFonts w:ascii="Times New Roman" w:hAnsi="Times New Roman"/>
          <w:sz w:val="24"/>
          <w:szCs w:val="24"/>
          <w:lang w:val="en-US"/>
        </w:rPr>
        <w:t xml:space="preserve">A 45-year-old male come into your office for a routine physical. His BP is 153/95. He has a family history of hypertension. Please proceed as instructed above. </w:t>
      </w:r>
    </w:p>
    <w:p w:rsidR="00EF2095" w:rsidRPr="00A128BF" w:rsidRDefault="00EF2095" w:rsidP="00EF2095">
      <w:pPr>
        <w:rPr>
          <w:rFonts w:ascii="Times New Roman" w:hAnsi="Times New Roman"/>
          <w:b/>
          <w:sz w:val="24"/>
          <w:szCs w:val="24"/>
          <w:u w:val="single"/>
          <w:lang w:val="en-US"/>
        </w:rPr>
      </w:pPr>
      <w:r w:rsidRPr="00A128BF">
        <w:rPr>
          <w:rFonts w:ascii="Times New Roman" w:hAnsi="Times New Roman"/>
          <w:b/>
          <w:sz w:val="24"/>
          <w:szCs w:val="24"/>
          <w:u w:val="single"/>
          <w:lang w:val="en-US"/>
        </w:rPr>
        <w:t>Case #3:</w:t>
      </w:r>
    </w:p>
    <w:p w:rsidR="00EF2095" w:rsidRPr="00A128BF" w:rsidRDefault="00EF2095" w:rsidP="00EF2095">
      <w:pPr>
        <w:rPr>
          <w:rFonts w:ascii="Times New Roman" w:hAnsi="Times New Roman"/>
          <w:b/>
          <w:sz w:val="24"/>
          <w:szCs w:val="24"/>
          <w:lang w:val="en-US"/>
        </w:rPr>
      </w:pPr>
      <w:r w:rsidRPr="00A128BF">
        <w:rPr>
          <w:rFonts w:ascii="Times New Roman" w:hAnsi="Times New Roman"/>
          <w:sz w:val="24"/>
          <w:szCs w:val="24"/>
          <w:lang w:val="en-US"/>
        </w:rPr>
        <w:t xml:space="preserve">A 70-year-old male comes into your office complaining of a headache. His BP is 220/138. He is a smoker with a family history of CAD. He has been taking 60mg of </w:t>
      </w:r>
      <w:proofErr w:type="spellStart"/>
      <w:r w:rsidRPr="00A128BF">
        <w:rPr>
          <w:rFonts w:ascii="Times New Roman" w:hAnsi="Times New Roman"/>
          <w:sz w:val="24"/>
          <w:szCs w:val="24"/>
          <w:lang w:val="en-US"/>
        </w:rPr>
        <w:t>Celexa</w:t>
      </w:r>
      <w:proofErr w:type="spellEnd"/>
      <w:r w:rsidRPr="00A128BF">
        <w:rPr>
          <w:rFonts w:ascii="Times New Roman" w:hAnsi="Times New Roman"/>
          <w:sz w:val="24"/>
          <w:szCs w:val="24"/>
          <w:lang w:val="en-US"/>
        </w:rPr>
        <w:t xml:space="preserve"> for the past 3 years.  He feels unwell.  Please proceed as instructed above. </w:t>
      </w:r>
    </w:p>
    <w:p w:rsidR="00EF2095" w:rsidRPr="00A128BF" w:rsidRDefault="00EF2095" w:rsidP="00EF2095">
      <w:pPr>
        <w:rPr>
          <w:rFonts w:ascii="Times New Roman" w:hAnsi="Times New Roman"/>
          <w:b/>
          <w:sz w:val="24"/>
          <w:szCs w:val="24"/>
          <w:lang w:val="en-US"/>
        </w:rPr>
      </w:pPr>
      <w:r w:rsidRPr="00A128BF">
        <w:rPr>
          <w:rFonts w:ascii="Times New Roman" w:hAnsi="Times New Roman"/>
          <w:b/>
          <w:sz w:val="24"/>
          <w:szCs w:val="24"/>
          <w:lang w:val="en-US"/>
        </w:rPr>
        <w:t>AREAS TO COVER (For group leader)</w:t>
      </w:r>
    </w:p>
    <w:p w:rsidR="00EF2095" w:rsidRPr="00A128BF" w:rsidRDefault="00EF2095" w:rsidP="00EF2095">
      <w:pPr>
        <w:rPr>
          <w:rFonts w:ascii="Times New Roman" w:hAnsi="Times New Roman"/>
          <w:b/>
          <w:sz w:val="24"/>
          <w:szCs w:val="24"/>
          <w:lang w:val="en-US"/>
        </w:rPr>
      </w:pPr>
      <w:r w:rsidRPr="00A128BF">
        <w:rPr>
          <w:rFonts w:ascii="Times New Roman" w:hAnsi="Times New Roman"/>
          <w:b/>
          <w:sz w:val="24"/>
          <w:szCs w:val="24"/>
          <w:lang w:val="en-US"/>
        </w:rPr>
        <w:t>HISTORY:</w:t>
      </w:r>
    </w:p>
    <w:p w:rsidR="00EF2095" w:rsidRPr="00A128BF" w:rsidRDefault="00EF2095" w:rsidP="00EF2095">
      <w:pPr>
        <w:spacing w:after="0"/>
        <w:rPr>
          <w:rFonts w:ascii="Times New Roman" w:hAnsi="Times New Roman"/>
          <w:b/>
          <w:sz w:val="24"/>
          <w:szCs w:val="24"/>
          <w:lang w:val="en-US"/>
        </w:rPr>
      </w:pPr>
      <w:r w:rsidRPr="00A128BF">
        <w:rPr>
          <w:rFonts w:ascii="Times New Roman" w:hAnsi="Times New Roman"/>
          <w:b/>
          <w:sz w:val="24"/>
          <w:szCs w:val="24"/>
          <w:lang w:val="en-US"/>
        </w:rPr>
        <w:t xml:space="preserve">ROS: </w:t>
      </w:r>
    </w:p>
    <w:p w:rsidR="00EF2095" w:rsidRPr="00A128BF" w:rsidRDefault="00EF2095" w:rsidP="00EF2095">
      <w:pPr>
        <w:spacing w:after="0"/>
        <w:rPr>
          <w:rFonts w:ascii="Times New Roman" w:hAnsi="Times New Roman"/>
          <w:sz w:val="24"/>
          <w:szCs w:val="24"/>
          <w:lang w:val="en-US"/>
        </w:rPr>
      </w:pPr>
      <w:r w:rsidRPr="00A128BF">
        <w:rPr>
          <w:rFonts w:ascii="Times New Roman" w:hAnsi="Times New Roman"/>
          <w:sz w:val="24"/>
          <w:szCs w:val="24"/>
          <w:lang w:val="en-US"/>
        </w:rPr>
        <w:t xml:space="preserve">History of headache, visual changes, chest pain, dyspnea, leg swelling, neurological deficits, vertigo, </w:t>
      </w:r>
      <w:proofErr w:type="spellStart"/>
      <w:r w:rsidRPr="00A128BF">
        <w:rPr>
          <w:rFonts w:ascii="Times New Roman" w:hAnsi="Times New Roman"/>
          <w:sz w:val="24"/>
          <w:szCs w:val="24"/>
          <w:lang w:val="en-US"/>
        </w:rPr>
        <w:t>exertional</w:t>
      </w:r>
      <w:proofErr w:type="spellEnd"/>
      <w:r w:rsidRPr="00A128BF">
        <w:rPr>
          <w:rFonts w:ascii="Times New Roman" w:hAnsi="Times New Roman"/>
          <w:sz w:val="24"/>
          <w:szCs w:val="24"/>
          <w:lang w:val="en-US"/>
        </w:rPr>
        <w:t xml:space="preserve"> calf pain, PND, snoring and sleep apnea, palpitations, excessive sweating, weight changes</w:t>
      </w:r>
    </w:p>
    <w:p w:rsidR="00EF2095" w:rsidRPr="00A128BF" w:rsidRDefault="00EF2095" w:rsidP="00EF2095">
      <w:pPr>
        <w:spacing w:after="0"/>
        <w:rPr>
          <w:rFonts w:ascii="Times New Roman" w:hAnsi="Times New Roman"/>
          <w:b/>
          <w:sz w:val="24"/>
          <w:szCs w:val="24"/>
          <w:lang w:val="en-US"/>
        </w:rPr>
      </w:pPr>
    </w:p>
    <w:p w:rsidR="00EF2095" w:rsidRPr="00A128BF" w:rsidRDefault="00EF2095" w:rsidP="00EF2095">
      <w:pPr>
        <w:spacing w:after="0"/>
        <w:rPr>
          <w:rFonts w:ascii="Times New Roman" w:hAnsi="Times New Roman"/>
          <w:b/>
          <w:sz w:val="24"/>
          <w:szCs w:val="24"/>
          <w:lang w:val="en-US"/>
        </w:rPr>
      </w:pPr>
      <w:proofErr w:type="spellStart"/>
      <w:r w:rsidRPr="00A128BF">
        <w:rPr>
          <w:rFonts w:ascii="Times New Roman" w:hAnsi="Times New Roman"/>
          <w:b/>
          <w:sz w:val="24"/>
          <w:szCs w:val="24"/>
          <w:lang w:val="en-US"/>
        </w:rPr>
        <w:t>PMHx</w:t>
      </w:r>
      <w:proofErr w:type="spellEnd"/>
      <w:r w:rsidRPr="00A128BF">
        <w:rPr>
          <w:rFonts w:ascii="Times New Roman" w:hAnsi="Times New Roman"/>
          <w:b/>
          <w:sz w:val="24"/>
          <w:szCs w:val="24"/>
          <w:lang w:val="en-US"/>
        </w:rPr>
        <w:t>:</w:t>
      </w:r>
    </w:p>
    <w:p w:rsidR="00EF2095" w:rsidRPr="00A128BF" w:rsidRDefault="00EF2095" w:rsidP="00EF2095">
      <w:pPr>
        <w:spacing w:after="0"/>
        <w:rPr>
          <w:rFonts w:ascii="Times New Roman" w:hAnsi="Times New Roman"/>
          <w:sz w:val="24"/>
          <w:szCs w:val="24"/>
          <w:lang w:val="en-US"/>
        </w:rPr>
      </w:pPr>
      <w:r w:rsidRPr="00A128BF">
        <w:rPr>
          <w:rFonts w:ascii="Times New Roman" w:hAnsi="Times New Roman"/>
          <w:sz w:val="24"/>
          <w:szCs w:val="24"/>
          <w:lang w:val="en-US"/>
        </w:rPr>
        <w:t>History of CAD, PAD, CKD, DM2, dyslipidemia, obesity, cognitive changes, OSA</w:t>
      </w:r>
    </w:p>
    <w:p w:rsidR="00EF2095" w:rsidRPr="00A128BF" w:rsidRDefault="00EF2095" w:rsidP="00EF2095">
      <w:pPr>
        <w:spacing w:after="0"/>
        <w:rPr>
          <w:rFonts w:ascii="Times New Roman" w:hAnsi="Times New Roman"/>
          <w:sz w:val="24"/>
          <w:szCs w:val="24"/>
          <w:lang w:val="en-US"/>
        </w:rPr>
      </w:pPr>
    </w:p>
    <w:p w:rsidR="00EF2095" w:rsidRPr="00A128BF" w:rsidRDefault="00EF2095" w:rsidP="00EF2095">
      <w:pPr>
        <w:spacing w:after="0"/>
        <w:rPr>
          <w:rFonts w:ascii="Times New Roman" w:hAnsi="Times New Roman"/>
          <w:b/>
          <w:sz w:val="24"/>
          <w:szCs w:val="24"/>
          <w:lang w:val="en-US"/>
        </w:rPr>
      </w:pPr>
      <w:r w:rsidRPr="00A128BF">
        <w:rPr>
          <w:rFonts w:ascii="Times New Roman" w:hAnsi="Times New Roman"/>
          <w:b/>
          <w:sz w:val="24"/>
          <w:szCs w:val="24"/>
          <w:lang w:val="en-US"/>
        </w:rPr>
        <w:t>Medications:</w:t>
      </w:r>
    </w:p>
    <w:p w:rsidR="00EF2095" w:rsidRPr="00A128BF" w:rsidRDefault="00EF2095" w:rsidP="00EF2095">
      <w:pPr>
        <w:spacing w:after="0"/>
        <w:rPr>
          <w:rFonts w:ascii="Times New Roman" w:hAnsi="Times New Roman"/>
          <w:sz w:val="24"/>
          <w:szCs w:val="24"/>
          <w:lang w:val="en-US"/>
        </w:rPr>
      </w:pPr>
      <w:r w:rsidRPr="00A128BF">
        <w:rPr>
          <w:rFonts w:ascii="Times New Roman" w:hAnsi="Times New Roman"/>
          <w:sz w:val="24"/>
          <w:szCs w:val="24"/>
          <w:lang w:val="en-US"/>
        </w:rPr>
        <w:t>Use of NSAID, COX inhibitors, anabolic steroids, corticosteroids, SSRI’s, SNRI’s, OCP’s, decongestants</w:t>
      </w:r>
    </w:p>
    <w:p w:rsidR="00EF2095" w:rsidRPr="00A128BF" w:rsidRDefault="00EF2095" w:rsidP="00EF2095">
      <w:pPr>
        <w:spacing w:after="0"/>
        <w:rPr>
          <w:rFonts w:ascii="Times New Roman" w:hAnsi="Times New Roman"/>
          <w:sz w:val="24"/>
          <w:szCs w:val="24"/>
          <w:lang w:val="en-US"/>
        </w:rPr>
      </w:pPr>
    </w:p>
    <w:p w:rsidR="00EF2095" w:rsidRPr="00A128BF" w:rsidRDefault="00EF2095" w:rsidP="00EF2095">
      <w:pPr>
        <w:spacing w:after="0"/>
        <w:rPr>
          <w:rFonts w:ascii="Times New Roman" w:hAnsi="Times New Roman"/>
          <w:b/>
          <w:sz w:val="24"/>
          <w:szCs w:val="24"/>
          <w:lang w:val="en-US"/>
        </w:rPr>
      </w:pPr>
      <w:r w:rsidRPr="00A128BF">
        <w:rPr>
          <w:rFonts w:ascii="Times New Roman" w:hAnsi="Times New Roman"/>
          <w:b/>
          <w:sz w:val="24"/>
          <w:szCs w:val="24"/>
          <w:lang w:val="en-US"/>
        </w:rPr>
        <w:t xml:space="preserve">Social history/ Dietary:  </w:t>
      </w:r>
    </w:p>
    <w:p w:rsidR="00EF2095" w:rsidRPr="00A128BF" w:rsidRDefault="00EF2095" w:rsidP="00EF2095">
      <w:pPr>
        <w:spacing w:after="0"/>
        <w:rPr>
          <w:rFonts w:ascii="Times New Roman" w:hAnsi="Times New Roman"/>
          <w:sz w:val="24"/>
          <w:szCs w:val="24"/>
          <w:lang w:val="en-US"/>
        </w:rPr>
      </w:pPr>
      <w:r w:rsidRPr="00A128BF">
        <w:rPr>
          <w:rFonts w:ascii="Times New Roman" w:hAnsi="Times New Roman"/>
          <w:sz w:val="24"/>
          <w:szCs w:val="24"/>
          <w:lang w:val="en-US"/>
        </w:rPr>
        <w:t>Ask if smoker, ask about salt intake, drug use (cocaine), excessive alcohol use, exercise, diet</w:t>
      </w:r>
    </w:p>
    <w:p w:rsidR="00EF2095" w:rsidRPr="00A128BF" w:rsidRDefault="00EF2095" w:rsidP="00EF2095">
      <w:pPr>
        <w:spacing w:after="0"/>
        <w:rPr>
          <w:rFonts w:ascii="Times New Roman" w:hAnsi="Times New Roman"/>
          <w:sz w:val="24"/>
          <w:szCs w:val="24"/>
          <w:lang w:val="en-US"/>
        </w:rPr>
      </w:pPr>
    </w:p>
    <w:p w:rsidR="00EF2095" w:rsidRPr="00A128BF" w:rsidRDefault="00EF2095" w:rsidP="00EF2095">
      <w:pPr>
        <w:spacing w:after="0"/>
        <w:rPr>
          <w:rFonts w:ascii="Times New Roman" w:hAnsi="Times New Roman"/>
          <w:b/>
          <w:sz w:val="24"/>
          <w:szCs w:val="24"/>
          <w:lang w:val="en-US"/>
        </w:rPr>
      </w:pPr>
      <w:r w:rsidRPr="00A128BF">
        <w:rPr>
          <w:rFonts w:ascii="Times New Roman" w:hAnsi="Times New Roman"/>
          <w:b/>
          <w:sz w:val="24"/>
          <w:szCs w:val="24"/>
          <w:lang w:val="en-US"/>
        </w:rPr>
        <w:t xml:space="preserve">Family history: </w:t>
      </w:r>
    </w:p>
    <w:p w:rsidR="00EF2095" w:rsidRPr="00A128BF" w:rsidRDefault="00EF2095" w:rsidP="00EF2095">
      <w:pPr>
        <w:spacing w:after="0"/>
        <w:rPr>
          <w:rFonts w:ascii="Times New Roman" w:hAnsi="Times New Roman"/>
          <w:sz w:val="24"/>
          <w:szCs w:val="24"/>
          <w:lang w:val="en-US"/>
        </w:rPr>
      </w:pPr>
      <w:r w:rsidRPr="00A128BF">
        <w:rPr>
          <w:rFonts w:ascii="Times New Roman" w:hAnsi="Times New Roman"/>
          <w:sz w:val="24"/>
          <w:szCs w:val="24"/>
          <w:lang w:val="en-US"/>
        </w:rPr>
        <w:t xml:space="preserve">Ask if: family history of HTN, CAD, PAD, stroke, renal artery stenosis, </w:t>
      </w:r>
      <w:proofErr w:type="spellStart"/>
      <w:r w:rsidRPr="00A128BF">
        <w:rPr>
          <w:rFonts w:ascii="Times New Roman" w:hAnsi="Times New Roman"/>
          <w:sz w:val="24"/>
          <w:szCs w:val="24"/>
          <w:lang w:val="en-US"/>
        </w:rPr>
        <w:t>hyperaldosteronism</w:t>
      </w:r>
      <w:proofErr w:type="spellEnd"/>
      <w:r w:rsidRPr="00A128BF">
        <w:rPr>
          <w:rFonts w:ascii="Times New Roman" w:hAnsi="Times New Roman"/>
          <w:sz w:val="24"/>
          <w:szCs w:val="24"/>
          <w:lang w:val="en-US"/>
        </w:rPr>
        <w:t xml:space="preserve">, </w:t>
      </w:r>
      <w:proofErr w:type="spellStart"/>
      <w:r w:rsidRPr="00A128BF">
        <w:rPr>
          <w:rFonts w:ascii="Times New Roman" w:hAnsi="Times New Roman"/>
          <w:sz w:val="24"/>
          <w:szCs w:val="24"/>
          <w:lang w:val="en-US"/>
        </w:rPr>
        <w:t>pheochromocytoma</w:t>
      </w:r>
      <w:proofErr w:type="spellEnd"/>
      <w:r w:rsidRPr="00A128BF">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coarcta</w:t>
      </w:r>
      <w:r w:rsidRPr="00A128BF">
        <w:rPr>
          <w:rFonts w:ascii="Times New Roman" w:hAnsi="Times New Roman"/>
          <w:sz w:val="24"/>
          <w:szCs w:val="24"/>
          <w:lang w:val="en-US"/>
        </w:rPr>
        <w:t>tion</w:t>
      </w:r>
      <w:proofErr w:type="spellEnd"/>
      <w:proofErr w:type="gramEnd"/>
      <w:r w:rsidRPr="00A128BF">
        <w:rPr>
          <w:rFonts w:ascii="Times New Roman" w:hAnsi="Times New Roman"/>
          <w:sz w:val="24"/>
          <w:szCs w:val="24"/>
          <w:lang w:val="en-US"/>
        </w:rPr>
        <w:t xml:space="preserve"> of aorta</w:t>
      </w:r>
    </w:p>
    <w:p w:rsidR="00EF2095" w:rsidRPr="00A128BF" w:rsidRDefault="00EF2095" w:rsidP="00EF2095">
      <w:pPr>
        <w:spacing w:after="0"/>
        <w:rPr>
          <w:rFonts w:ascii="Times New Roman" w:hAnsi="Times New Roman"/>
          <w:sz w:val="24"/>
          <w:szCs w:val="24"/>
          <w:lang w:val="en-US"/>
        </w:rPr>
      </w:pPr>
    </w:p>
    <w:p w:rsidR="00EF2095" w:rsidRPr="00A128BF" w:rsidRDefault="00EF2095" w:rsidP="00EF2095">
      <w:pPr>
        <w:spacing w:after="0"/>
        <w:rPr>
          <w:rFonts w:ascii="Times New Roman" w:hAnsi="Times New Roman"/>
          <w:b/>
          <w:sz w:val="24"/>
          <w:szCs w:val="24"/>
          <w:lang w:val="en-US"/>
        </w:rPr>
      </w:pPr>
      <w:r w:rsidRPr="00A128BF">
        <w:rPr>
          <w:rFonts w:ascii="Times New Roman" w:hAnsi="Times New Roman"/>
          <w:b/>
          <w:sz w:val="24"/>
          <w:szCs w:val="24"/>
          <w:lang w:val="en-US"/>
        </w:rPr>
        <w:t>PHYSICAL EXAM:</w:t>
      </w:r>
    </w:p>
    <w:p w:rsidR="00EF2095" w:rsidRDefault="00EF2095" w:rsidP="00EF2095">
      <w:pPr>
        <w:spacing w:after="0"/>
        <w:rPr>
          <w:rFonts w:ascii="Times New Roman" w:hAnsi="Times New Roman"/>
          <w:sz w:val="24"/>
          <w:szCs w:val="24"/>
          <w:lang w:val="en-US"/>
        </w:rPr>
      </w:pPr>
      <w:r w:rsidRPr="00A128BF">
        <w:rPr>
          <w:rFonts w:ascii="Times New Roman" w:hAnsi="Times New Roman"/>
          <w:b/>
          <w:sz w:val="24"/>
          <w:szCs w:val="24"/>
          <w:lang w:val="en-US"/>
        </w:rPr>
        <w:t>-</w:t>
      </w:r>
      <w:r w:rsidRPr="00A128BF">
        <w:rPr>
          <w:rFonts w:ascii="Times New Roman" w:hAnsi="Times New Roman"/>
          <w:sz w:val="24"/>
          <w:szCs w:val="24"/>
          <w:lang w:val="en-US"/>
        </w:rPr>
        <w:t xml:space="preserve">How to take a BP:  </w:t>
      </w:r>
      <w:hyperlink r:id="rId6" w:history="1">
        <w:r w:rsidRPr="00EF2095">
          <w:rPr>
            <w:rStyle w:val="Hyperlink"/>
            <w:rFonts w:ascii="Times New Roman" w:hAnsi="Times New Roman"/>
            <w:sz w:val="24"/>
            <w:szCs w:val="24"/>
            <w:lang w:val="en-US"/>
          </w:rPr>
          <w:t>Refer to CHEP Guidelines</w:t>
        </w:r>
      </w:hyperlink>
      <w:r>
        <w:rPr>
          <w:rFonts w:ascii="Times New Roman" w:hAnsi="Times New Roman"/>
          <w:sz w:val="24"/>
          <w:szCs w:val="24"/>
          <w:lang w:val="en-US"/>
        </w:rPr>
        <w:t xml:space="preserve"> (TABLE S2</w:t>
      </w:r>
      <w:r w:rsidRPr="00A128BF">
        <w:rPr>
          <w:rFonts w:ascii="Times New Roman" w:hAnsi="Times New Roman"/>
          <w:sz w:val="24"/>
          <w:szCs w:val="24"/>
          <w:lang w:val="en-US"/>
        </w:rPr>
        <w:t>) -</w:t>
      </w:r>
      <w:r w:rsidRPr="00A128BF">
        <w:rPr>
          <w:rFonts w:ascii="Times New Roman" w:hAnsi="Times New Roman"/>
          <w:sz w:val="24"/>
          <w:szCs w:val="24"/>
        </w:rPr>
        <w:t xml:space="preserve"> </w:t>
      </w:r>
      <w:r w:rsidRPr="00EF2095">
        <w:rPr>
          <w:rFonts w:ascii="Times New Roman" w:hAnsi="Times New Roman"/>
          <w:sz w:val="24"/>
          <w:szCs w:val="24"/>
        </w:rPr>
        <w:t>http://guidelines.hypertension.ca/diagnosis-assessment/supplementary-tables/</w:t>
      </w:r>
    </w:p>
    <w:p w:rsidR="00EF2095" w:rsidRDefault="00EF2095" w:rsidP="00EF2095">
      <w:pPr>
        <w:spacing w:after="0"/>
        <w:rPr>
          <w:rFonts w:ascii="Times New Roman" w:hAnsi="Times New Roman"/>
          <w:sz w:val="24"/>
          <w:szCs w:val="24"/>
          <w:lang w:val="en-US"/>
        </w:rPr>
      </w:pPr>
    </w:p>
    <w:p w:rsidR="00EF2095" w:rsidRPr="00A128BF" w:rsidRDefault="00EF2095" w:rsidP="00EF2095">
      <w:pPr>
        <w:spacing w:after="0"/>
        <w:rPr>
          <w:rFonts w:ascii="Times New Roman" w:hAnsi="Times New Roman"/>
          <w:sz w:val="24"/>
          <w:szCs w:val="24"/>
          <w:lang w:val="en-US"/>
        </w:rPr>
      </w:pPr>
      <w:r w:rsidRPr="00A128BF">
        <w:rPr>
          <w:rFonts w:ascii="Times New Roman" w:hAnsi="Times New Roman"/>
          <w:sz w:val="24"/>
          <w:szCs w:val="24"/>
          <w:lang w:val="en-US"/>
        </w:rPr>
        <w:t>-</w:t>
      </w:r>
      <w:r>
        <w:rPr>
          <w:rFonts w:ascii="Times New Roman" w:hAnsi="Times New Roman"/>
          <w:sz w:val="24"/>
          <w:szCs w:val="24"/>
          <w:lang w:val="en-US"/>
        </w:rPr>
        <w:t xml:space="preserve"> </w:t>
      </w:r>
      <w:r w:rsidRPr="00A128BF">
        <w:rPr>
          <w:rFonts w:ascii="Times New Roman" w:hAnsi="Times New Roman"/>
          <w:sz w:val="24"/>
          <w:szCs w:val="24"/>
          <w:lang w:val="en-US"/>
        </w:rPr>
        <w:t>Take BP in both arms</w:t>
      </w:r>
    </w:p>
    <w:p w:rsidR="00EF2095" w:rsidRPr="00A128BF" w:rsidRDefault="00EF2095" w:rsidP="00EF2095">
      <w:pPr>
        <w:spacing w:after="0"/>
        <w:rPr>
          <w:rFonts w:ascii="Times New Roman" w:hAnsi="Times New Roman"/>
          <w:sz w:val="24"/>
          <w:szCs w:val="24"/>
          <w:lang w:val="en-US"/>
        </w:rPr>
      </w:pPr>
      <w:r w:rsidRPr="00A128BF">
        <w:rPr>
          <w:rFonts w:ascii="Times New Roman" w:hAnsi="Times New Roman"/>
          <w:sz w:val="24"/>
          <w:szCs w:val="24"/>
          <w:lang w:val="en-US"/>
        </w:rPr>
        <w:t>-</w:t>
      </w:r>
      <w:r>
        <w:rPr>
          <w:rFonts w:ascii="Times New Roman" w:hAnsi="Times New Roman"/>
          <w:sz w:val="24"/>
          <w:szCs w:val="24"/>
          <w:lang w:val="en-US"/>
        </w:rPr>
        <w:t xml:space="preserve"> C</w:t>
      </w:r>
      <w:r w:rsidRPr="00A128BF">
        <w:rPr>
          <w:rFonts w:ascii="Times New Roman" w:hAnsi="Times New Roman"/>
          <w:sz w:val="24"/>
          <w:szCs w:val="24"/>
          <w:lang w:val="en-US"/>
        </w:rPr>
        <w:t>heck for abnormal cranial nerve exam,</w:t>
      </w:r>
      <w:r>
        <w:rPr>
          <w:rFonts w:ascii="Times New Roman" w:hAnsi="Times New Roman"/>
          <w:sz w:val="24"/>
          <w:szCs w:val="24"/>
          <w:lang w:val="en-US"/>
        </w:rPr>
        <w:t xml:space="preserve"> </w:t>
      </w:r>
      <w:r w:rsidRPr="00A128BF">
        <w:rPr>
          <w:rFonts w:ascii="Times New Roman" w:hAnsi="Times New Roman"/>
          <w:sz w:val="24"/>
          <w:szCs w:val="24"/>
          <w:lang w:val="en-US"/>
        </w:rPr>
        <w:t xml:space="preserve">papilledema, cotton wool spots, retinal hemorrhages, heart murmurs, </w:t>
      </w:r>
      <w:proofErr w:type="spellStart"/>
      <w:r w:rsidRPr="00A128BF">
        <w:rPr>
          <w:rFonts w:ascii="Times New Roman" w:hAnsi="Times New Roman"/>
          <w:sz w:val="24"/>
          <w:szCs w:val="24"/>
          <w:lang w:val="en-US"/>
        </w:rPr>
        <w:t>renovascular</w:t>
      </w:r>
      <w:proofErr w:type="spellEnd"/>
      <w:r w:rsidRPr="00A128BF">
        <w:rPr>
          <w:rFonts w:ascii="Times New Roman" w:hAnsi="Times New Roman"/>
          <w:sz w:val="24"/>
          <w:szCs w:val="24"/>
          <w:lang w:val="en-US"/>
        </w:rPr>
        <w:t xml:space="preserve"> bruits, carotid bruits, decreased or absent peripheral pulses, extremity swelling</w:t>
      </w:r>
    </w:p>
    <w:p w:rsidR="00EF2095" w:rsidRPr="00A128BF" w:rsidRDefault="00EF2095" w:rsidP="00EF2095">
      <w:pPr>
        <w:spacing w:after="0"/>
        <w:rPr>
          <w:rFonts w:ascii="Times New Roman" w:hAnsi="Times New Roman"/>
          <w:sz w:val="24"/>
          <w:szCs w:val="24"/>
          <w:lang w:val="en-US"/>
        </w:rPr>
      </w:pPr>
    </w:p>
    <w:p w:rsidR="00EF2095" w:rsidRPr="00A128BF" w:rsidRDefault="00EF2095" w:rsidP="00EF2095">
      <w:pPr>
        <w:spacing w:after="0"/>
        <w:rPr>
          <w:rFonts w:ascii="Times New Roman" w:hAnsi="Times New Roman"/>
          <w:b/>
          <w:sz w:val="24"/>
          <w:szCs w:val="24"/>
          <w:lang w:val="en-US"/>
        </w:rPr>
      </w:pPr>
      <w:r w:rsidRPr="00A128BF">
        <w:rPr>
          <w:rFonts w:ascii="Times New Roman" w:hAnsi="Times New Roman"/>
          <w:b/>
          <w:sz w:val="24"/>
          <w:szCs w:val="24"/>
          <w:lang w:val="en-US"/>
        </w:rPr>
        <w:lastRenderedPageBreak/>
        <w:t>INVESTIGATIONS TO ORDER FOR ESSENTIAL HYPERTENSION:</w:t>
      </w:r>
    </w:p>
    <w:p w:rsidR="00EF2095" w:rsidRPr="009D3575" w:rsidRDefault="00EF2095" w:rsidP="00EF2095">
      <w:pPr>
        <w:pStyle w:val="ColorfulList-Accent11"/>
        <w:numPr>
          <w:ilvl w:val="0"/>
          <w:numId w:val="1"/>
        </w:numPr>
        <w:spacing w:after="0"/>
        <w:rPr>
          <w:rFonts w:ascii="Times New Roman" w:hAnsi="Times New Roman"/>
          <w:sz w:val="24"/>
          <w:szCs w:val="24"/>
          <w:lang w:val="en-US"/>
        </w:rPr>
      </w:pPr>
      <w:r w:rsidRPr="009D3575">
        <w:rPr>
          <w:rFonts w:ascii="Times New Roman" w:hAnsi="Times New Roman"/>
          <w:sz w:val="24"/>
          <w:szCs w:val="24"/>
          <w:lang w:val="en-US"/>
        </w:rPr>
        <w:t>Urinalysis</w:t>
      </w:r>
    </w:p>
    <w:p w:rsidR="00EF2095" w:rsidRPr="009D3575" w:rsidRDefault="00EF2095" w:rsidP="00EF2095">
      <w:pPr>
        <w:pStyle w:val="ColorfulList-Accent11"/>
        <w:numPr>
          <w:ilvl w:val="0"/>
          <w:numId w:val="1"/>
        </w:numPr>
        <w:spacing w:after="0"/>
        <w:rPr>
          <w:rFonts w:ascii="Times New Roman" w:hAnsi="Times New Roman"/>
          <w:sz w:val="24"/>
          <w:szCs w:val="24"/>
          <w:lang w:val="en-US"/>
        </w:rPr>
      </w:pPr>
      <w:r w:rsidRPr="009D3575">
        <w:rPr>
          <w:rFonts w:ascii="Times New Roman" w:hAnsi="Times New Roman"/>
          <w:sz w:val="24"/>
          <w:szCs w:val="24"/>
          <w:lang w:val="en-US"/>
        </w:rPr>
        <w:t>Fasting blood sugar</w:t>
      </w:r>
    </w:p>
    <w:p w:rsidR="00EF2095" w:rsidRPr="009D3575" w:rsidRDefault="00EF2095" w:rsidP="00EF2095">
      <w:pPr>
        <w:pStyle w:val="ColorfulList-Accent11"/>
        <w:numPr>
          <w:ilvl w:val="0"/>
          <w:numId w:val="1"/>
        </w:numPr>
        <w:spacing w:after="0"/>
        <w:rPr>
          <w:rFonts w:ascii="Times New Roman" w:hAnsi="Times New Roman"/>
          <w:sz w:val="24"/>
          <w:szCs w:val="24"/>
          <w:lang w:val="en-US"/>
        </w:rPr>
      </w:pPr>
      <w:r w:rsidRPr="009D3575">
        <w:rPr>
          <w:rFonts w:ascii="Times New Roman" w:hAnsi="Times New Roman"/>
          <w:sz w:val="24"/>
          <w:szCs w:val="24"/>
          <w:lang w:val="en-US"/>
        </w:rPr>
        <w:t>Electrolytes and creatinine</w:t>
      </w:r>
    </w:p>
    <w:p w:rsidR="00EF2095" w:rsidRPr="009D3575" w:rsidRDefault="00EF2095" w:rsidP="00EF2095">
      <w:pPr>
        <w:pStyle w:val="ColorfulList-Accent11"/>
        <w:numPr>
          <w:ilvl w:val="0"/>
          <w:numId w:val="1"/>
        </w:numPr>
        <w:spacing w:after="0"/>
        <w:rPr>
          <w:rFonts w:ascii="Times New Roman" w:hAnsi="Times New Roman"/>
          <w:sz w:val="24"/>
          <w:szCs w:val="24"/>
          <w:lang w:val="en-US"/>
        </w:rPr>
      </w:pPr>
      <w:r w:rsidRPr="009D3575">
        <w:rPr>
          <w:rFonts w:ascii="Times New Roman" w:hAnsi="Times New Roman"/>
          <w:sz w:val="24"/>
          <w:szCs w:val="24"/>
          <w:lang w:val="en-US"/>
        </w:rPr>
        <w:t>Fasting lipid profile</w:t>
      </w:r>
    </w:p>
    <w:p w:rsidR="00EF2095" w:rsidRPr="009D3575" w:rsidRDefault="00EF2095" w:rsidP="00EF2095">
      <w:pPr>
        <w:pStyle w:val="ColorfulList-Accent11"/>
        <w:numPr>
          <w:ilvl w:val="0"/>
          <w:numId w:val="1"/>
        </w:numPr>
        <w:spacing w:after="0"/>
        <w:rPr>
          <w:rFonts w:ascii="Times New Roman" w:hAnsi="Times New Roman"/>
          <w:sz w:val="24"/>
          <w:szCs w:val="24"/>
          <w:lang w:val="en-US"/>
        </w:rPr>
      </w:pPr>
      <w:r w:rsidRPr="009D3575">
        <w:rPr>
          <w:rFonts w:ascii="Times New Roman" w:hAnsi="Times New Roman"/>
          <w:sz w:val="24"/>
          <w:szCs w:val="24"/>
          <w:lang w:val="en-US"/>
        </w:rPr>
        <w:t>ECG</w:t>
      </w:r>
    </w:p>
    <w:p w:rsidR="00EF2095" w:rsidRPr="009D3575" w:rsidRDefault="00EF2095" w:rsidP="00EF2095">
      <w:pPr>
        <w:pStyle w:val="ColorfulList-Accent11"/>
        <w:numPr>
          <w:ilvl w:val="0"/>
          <w:numId w:val="1"/>
        </w:numPr>
        <w:spacing w:after="0"/>
        <w:rPr>
          <w:rFonts w:ascii="Times New Roman" w:hAnsi="Times New Roman"/>
          <w:sz w:val="24"/>
          <w:szCs w:val="24"/>
          <w:lang w:val="en-US"/>
        </w:rPr>
      </w:pPr>
      <w:r w:rsidRPr="009D3575">
        <w:rPr>
          <w:rFonts w:ascii="Times New Roman" w:hAnsi="Times New Roman"/>
          <w:sz w:val="24"/>
          <w:szCs w:val="24"/>
          <w:lang w:val="en-US"/>
        </w:rPr>
        <w:t xml:space="preserve">Urine </w:t>
      </w:r>
      <w:r w:rsidRPr="009D3575">
        <w:rPr>
          <w:rFonts w:ascii="Times New Roman" w:hAnsi="Times New Roman"/>
          <w:caps/>
          <w:sz w:val="24"/>
          <w:szCs w:val="24"/>
          <w:lang w:val="en-US"/>
        </w:rPr>
        <w:t>ACR</w:t>
      </w:r>
    </w:p>
    <w:p w:rsidR="00EF2095" w:rsidRPr="00A128BF" w:rsidRDefault="00EF2095" w:rsidP="00EF2095">
      <w:pPr>
        <w:spacing w:after="0"/>
        <w:rPr>
          <w:rFonts w:ascii="Times New Roman" w:hAnsi="Times New Roman"/>
          <w:b/>
          <w:sz w:val="24"/>
          <w:szCs w:val="24"/>
          <w:lang w:val="en-US"/>
        </w:rPr>
      </w:pPr>
    </w:p>
    <w:p w:rsidR="00EF2095" w:rsidRPr="00A128BF" w:rsidRDefault="00EF2095" w:rsidP="00EF2095">
      <w:pPr>
        <w:spacing w:after="0"/>
        <w:rPr>
          <w:rFonts w:ascii="Times New Roman" w:hAnsi="Times New Roman"/>
          <w:b/>
          <w:sz w:val="24"/>
          <w:szCs w:val="24"/>
          <w:lang w:val="en-US"/>
        </w:rPr>
      </w:pPr>
      <w:r w:rsidRPr="00A128BF">
        <w:rPr>
          <w:rFonts w:ascii="Times New Roman" w:hAnsi="Times New Roman"/>
          <w:b/>
          <w:sz w:val="24"/>
          <w:szCs w:val="24"/>
          <w:lang w:val="en-US"/>
        </w:rPr>
        <w:t>INVESTIGATIONS TO ORDER TO R/O SECONDARY HYPERTENSION</w:t>
      </w:r>
    </w:p>
    <w:p w:rsidR="00EF2095" w:rsidRPr="00A128BF" w:rsidRDefault="00EF2095" w:rsidP="00EF2095">
      <w:pPr>
        <w:pStyle w:val="ColorfulList-Accent11"/>
        <w:numPr>
          <w:ilvl w:val="0"/>
          <w:numId w:val="2"/>
        </w:numPr>
        <w:spacing w:after="0"/>
        <w:rPr>
          <w:rFonts w:ascii="Times New Roman" w:hAnsi="Times New Roman"/>
          <w:sz w:val="24"/>
          <w:szCs w:val="24"/>
          <w:lang w:val="en-US"/>
        </w:rPr>
      </w:pPr>
      <w:r w:rsidRPr="00A128BF">
        <w:rPr>
          <w:rFonts w:ascii="Times New Roman" w:hAnsi="Times New Roman"/>
          <w:sz w:val="24"/>
          <w:szCs w:val="24"/>
          <w:lang w:val="en-US"/>
        </w:rPr>
        <w:t>TSH</w:t>
      </w:r>
    </w:p>
    <w:p w:rsidR="00EF2095" w:rsidRPr="00A128BF" w:rsidRDefault="00EF2095" w:rsidP="00EF2095">
      <w:pPr>
        <w:pStyle w:val="ColorfulList-Accent11"/>
        <w:numPr>
          <w:ilvl w:val="0"/>
          <w:numId w:val="2"/>
        </w:numPr>
        <w:spacing w:after="0"/>
        <w:rPr>
          <w:rFonts w:ascii="Times New Roman" w:hAnsi="Times New Roman"/>
          <w:sz w:val="24"/>
          <w:szCs w:val="24"/>
          <w:lang w:val="en-US"/>
        </w:rPr>
      </w:pPr>
      <w:r w:rsidRPr="00A128BF">
        <w:rPr>
          <w:rFonts w:ascii="Times New Roman" w:hAnsi="Times New Roman"/>
          <w:sz w:val="24"/>
          <w:szCs w:val="24"/>
          <w:lang w:val="en-US"/>
        </w:rPr>
        <w:t>Calcium, albumin, PTH</w:t>
      </w:r>
    </w:p>
    <w:p w:rsidR="00EF2095" w:rsidRPr="00A128BF" w:rsidRDefault="00EF2095" w:rsidP="00EF2095">
      <w:pPr>
        <w:pStyle w:val="ColorfulList-Accent11"/>
        <w:numPr>
          <w:ilvl w:val="0"/>
          <w:numId w:val="2"/>
        </w:numPr>
        <w:spacing w:after="0"/>
        <w:rPr>
          <w:rFonts w:ascii="Times New Roman" w:hAnsi="Times New Roman"/>
          <w:sz w:val="24"/>
          <w:szCs w:val="24"/>
          <w:lang w:val="en-US"/>
        </w:rPr>
      </w:pPr>
      <w:r w:rsidRPr="00A128BF">
        <w:rPr>
          <w:rFonts w:ascii="Times New Roman" w:hAnsi="Times New Roman"/>
          <w:sz w:val="24"/>
          <w:szCs w:val="24"/>
          <w:lang w:val="en-US"/>
        </w:rPr>
        <w:t>Renal U/S</w:t>
      </w:r>
    </w:p>
    <w:p w:rsidR="00EF2095" w:rsidRPr="00A128BF" w:rsidRDefault="00EF2095" w:rsidP="00EF2095">
      <w:pPr>
        <w:pStyle w:val="ColorfulList-Accent11"/>
        <w:numPr>
          <w:ilvl w:val="0"/>
          <w:numId w:val="2"/>
        </w:numPr>
        <w:spacing w:after="0"/>
        <w:rPr>
          <w:rFonts w:ascii="Times New Roman" w:hAnsi="Times New Roman"/>
          <w:sz w:val="24"/>
          <w:szCs w:val="24"/>
          <w:lang w:val="en-US"/>
        </w:rPr>
      </w:pPr>
      <w:r w:rsidRPr="00A128BF">
        <w:rPr>
          <w:rFonts w:ascii="Times New Roman" w:hAnsi="Times New Roman"/>
          <w:sz w:val="24"/>
          <w:szCs w:val="24"/>
          <w:lang w:val="en-US"/>
        </w:rPr>
        <w:t>Dexamethasone suppression test</w:t>
      </w:r>
    </w:p>
    <w:p w:rsidR="00EF2095" w:rsidRPr="00A128BF" w:rsidRDefault="00EF2095" w:rsidP="00EF2095">
      <w:pPr>
        <w:pStyle w:val="ColorfulList-Accent11"/>
        <w:numPr>
          <w:ilvl w:val="0"/>
          <w:numId w:val="2"/>
        </w:numPr>
        <w:spacing w:after="0"/>
        <w:rPr>
          <w:rFonts w:ascii="Times New Roman" w:hAnsi="Times New Roman"/>
          <w:sz w:val="24"/>
          <w:szCs w:val="24"/>
          <w:lang w:val="en-US"/>
        </w:rPr>
      </w:pPr>
      <w:r w:rsidRPr="00A128BF">
        <w:rPr>
          <w:rFonts w:ascii="Times New Roman" w:hAnsi="Times New Roman"/>
          <w:sz w:val="24"/>
          <w:szCs w:val="24"/>
          <w:lang w:val="en-US"/>
        </w:rPr>
        <w:t>Sleep study</w:t>
      </w:r>
    </w:p>
    <w:p w:rsidR="00EF2095" w:rsidRPr="00A128BF" w:rsidRDefault="00EF2095" w:rsidP="00EF2095">
      <w:pPr>
        <w:pStyle w:val="ColorfulList-Accent11"/>
        <w:numPr>
          <w:ilvl w:val="0"/>
          <w:numId w:val="2"/>
        </w:numPr>
        <w:spacing w:after="0"/>
        <w:rPr>
          <w:rFonts w:ascii="Times New Roman" w:hAnsi="Times New Roman"/>
          <w:sz w:val="24"/>
          <w:szCs w:val="24"/>
          <w:lang w:val="en-US"/>
        </w:rPr>
      </w:pPr>
      <w:r w:rsidRPr="00A128BF">
        <w:rPr>
          <w:rFonts w:ascii="Times New Roman" w:hAnsi="Times New Roman"/>
          <w:sz w:val="24"/>
          <w:szCs w:val="24"/>
          <w:lang w:val="en-US"/>
        </w:rPr>
        <w:t>Plasma aldosterone:  plasma renin ratio</w:t>
      </w:r>
    </w:p>
    <w:p w:rsidR="00EF2095" w:rsidRPr="00A128BF" w:rsidRDefault="00EF2095" w:rsidP="00EF2095">
      <w:pPr>
        <w:pStyle w:val="ColorfulList-Accent11"/>
        <w:numPr>
          <w:ilvl w:val="0"/>
          <w:numId w:val="2"/>
        </w:numPr>
        <w:spacing w:after="0"/>
        <w:rPr>
          <w:rFonts w:ascii="Times New Roman" w:hAnsi="Times New Roman"/>
          <w:sz w:val="24"/>
          <w:szCs w:val="24"/>
          <w:lang w:val="en-US"/>
        </w:rPr>
      </w:pPr>
      <w:r w:rsidRPr="00A128BF">
        <w:rPr>
          <w:rFonts w:ascii="Times New Roman" w:hAnsi="Times New Roman"/>
          <w:sz w:val="24"/>
          <w:szCs w:val="24"/>
          <w:lang w:val="en-US"/>
        </w:rPr>
        <w:t xml:space="preserve">Urine for </w:t>
      </w:r>
      <w:proofErr w:type="spellStart"/>
      <w:r w:rsidRPr="00A128BF">
        <w:rPr>
          <w:rFonts w:ascii="Times New Roman" w:hAnsi="Times New Roman"/>
          <w:sz w:val="24"/>
          <w:szCs w:val="24"/>
          <w:lang w:val="en-US"/>
        </w:rPr>
        <w:t>metanephrines</w:t>
      </w:r>
      <w:proofErr w:type="spellEnd"/>
    </w:p>
    <w:p w:rsidR="00EF2095" w:rsidRPr="00A128BF" w:rsidRDefault="00EF2095" w:rsidP="00EF2095">
      <w:pPr>
        <w:pStyle w:val="ColorfulList-Accent11"/>
        <w:numPr>
          <w:ilvl w:val="0"/>
          <w:numId w:val="2"/>
        </w:numPr>
        <w:spacing w:after="0"/>
        <w:rPr>
          <w:rFonts w:ascii="Times New Roman" w:hAnsi="Times New Roman"/>
          <w:sz w:val="24"/>
          <w:szCs w:val="24"/>
          <w:lang w:val="en-US"/>
        </w:rPr>
      </w:pPr>
      <w:r w:rsidRPr="00A128BF">
        <w:rPr>
          <w:rFonts w:ascii="Times New Roman" w:hAnsi="Times New Roman"/>
          <w:sz w:val="24"/>
          <w:szCs w:val="24"/>
          <w:lang w:val="en-US"/>
        </w:rPr>
        <w:t>Echocardiogram</w:t>
      </w:r>
    </w:p>
    <w:p w:rsidR="00EF2095" w:rsidRPr="00A128BF" w:rsidRDefault="00EF2095" w:rsidP="00EF2095">
      <w:pPr>
        <w:spacing w:after="0"/>
        <w:rPr>
          <w:rFonts w:ascii="Times New Roman" w:hAnsi="Times New Roman"/>
          <w:sz w:val="24"/>
          <w:szCs w:val="24"/>
          <w:lang w:val="en-US"/>
        </w:rPr>
      </w:pPr>
    </w:p>
    <w:p w:rsidR="00EF2095" w:rsidRDefault="00EF2095" w:rsidP="00EF2095">
      <w:pPr>
        <w:tabs>
          <w:tab w:val="left" w:pos="9214"/>
        </w:tabs>
        <w:rPr>
          <w:rFonts w:ascii="Times New Roman" w:hAnsi="Times New Roman"/>
          <w:b/>
          <w:sz w:val="24"/>
          <w:szCs w:val="24"/>
          <w:lang w:val="en-US"/>
        </w:rPr>
      </w:pPr>
      <w:r>
        <w:rPr>
          <w:rFonts w:ascii="Times New Roman" w:hAnsi="Times New Roman"/>
          <w:b/>
          <w:sz w:val="24"/>
          <w:szCs w:val="24"/>
          <w:lang w:val="en-US"/>
        </w:rPr>
        <w:t>HO</w:t>
      </w:r>
      <w:r w:rsidRPr="00A128BF">
        <w:rPr>
          <w:rFonts w:ascii="Times New Roman" w:hAnsi="Times New Roman"/>
          <w:b/>
          <w:sz w:val="24"/>
          <w:szCs w:val="24"/>
          <w:lang w:val="en-US"/>
        </w:rPr>
        <w:t>W TO MAKE DIAGNO</w:t>
      </w:r>
      <w:r>
        <w:rPr>
          <w:rFonts w:ascii="Times New Roman" w:hAnsi="Times New Roman"/>
          <w:b/>
          <w:sz w:val="24"/>
          <w:szCs w:val="24"/>
          <w:lang w:val="en-US"/>
        </w:rPr>
        <w:t xml:space="preserve">SIS OF HYPERTENSION? </w:t>
      </w:r>
    </w:p>
    <w:p w:rsidR="00EF2095" w:rsidRDefault="00EF2095" w:rsidP="00EF2095">
      <w:pPr>
        <w:tabs>
          <w:tab w:val="left" w:pos="9214"/>
        </w:tabs>
        <w:rPr>
          <w:rFonts w:ascii="Times New Roman" w:hAnsi="Times New Roman"/>
          <w:b/>
          <w:sz w:val="24"/>
          <w:szCs w:val="24"/>
          <w:lang w:val="en-US"/>
        </w:rPr>
      </w:pPr>
      <w:r>
        <w:rPr>
          <w:rFonts w:ascii="Times New Roman" w:hAnsi="Times New Roman"/>
          <w:b/>
          <w:noProof/>
          <w:sz w:val="24"/>
          <w:szCs w:val="24"/>
          <w:lang w:eastAsia="en-CA"/>
        </w:rPr>
        <w:drawing>
          <wp:inline distT="0" distB="0" distL="0" distR="0">
            <wp:extent cx="5715000" cy="4312920"/>
            <wp:effectExtent l="0" t="0" r="0" b="0"/>
            <wp:docPr id="1" name="Picture 1" descr="Screen Shot 2016-08-06 at 5" title="How to make a hypertension diagn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8-06 at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312920"/>
                    </a:xfrm>
                    <a:prstGeom prst="rect">
                      <a:avLst/>
                    </a:prstGeom>
                    <a:noFill/>
                    <a:ln>
                      <a:noFill/>
                    </a:ln>
                  </pic:spPr>
                </pic:pic>
              </a:graphicData>
            </a:graphic>
          </wp:inline>
        </w:drawing>
      </w:r>
    </w:p>
    <w:p w:rsidR="00EF2095" w:rsidRPr="003A02EA" w:rsidRDefault="00EF2095" w:rsidP="00EF2095">
      <w:pPr>
        <w:tabs>
          <w:tab w:val="left" w:pos="9214"/>
        </w:tabs>
        <w:rPr>
          <w:rFonts w:ascii="Times New Roman" w:hAnsi="Times New Roman"/>
          <w:sz w:val="24"/>
          <w:szCs w:val="24"/>
          <w:lang w:val="en-US"/>
        </w:rPr>
      </w:pPr>
      <w:r w:rsidRPr="003A02EA">
        <w:rPr>
          <w:rFonts w:ascii="Times New Roman" w:hAnsi="Times New Roman"/>
          <w:sz w:val="24"/>
          <w:szCs w:val="24"/>
          <w:lang w:val="en-US"/>
        </w:rPr>
        <w:lastRenderedPageBreak/>
        <w:t>Figure above from:  http://www.onlinecjc.ca/article/S0828-</w:t>
      </w:r>
      <w:proofErr w:type="gramStart"/>
      <w:r w:rsidRPr="003A02EA">
        <w:rPr>
          <w:rFonts w:ascii="Times New Roman" w:hAnsi="Times New Roman"/>
          <w:sz w:val="24"/>
          <w:szCs w:val="24"/>
          <w:lang w:val="en-US"/>
        </w:rPr>
        <w:t>282X(</w:t>
      </w:r>
      <w:proofErr w:type="gramEnd"/>
      <w:r w:rsidRPr="003A02EA">
        <w:rPr>
          <w:rFonts w:ascii="Times New Roman" w:hAnsi="Times New Roman"/>
          <w:sz w:val="24"/>
          <w:szCs w:val="24"/>
          <w:lang w:val="en-US"/>
        </w:rPr>
        <w:t>15)00130-0/pdf</w:t>
      </w:r>
    </w:p>
    <w:p w:rsidR="00EF2095" w:rsidRPr="00A128BF" w:rsidRDefault="00EF2095" w:rsidP="00EF2095">
      <w:pPr>
        <w:rPr>
          <w:rFonts w:ascii="Times New Roman" w:hAnsi="Times New Roman"/>
          <w:b/>
          <w:sz w:val="24"/>
          <w:szCs w:val="24"/>
          <w:lang w:val="en-US"/>
        </w:rPr>
      </w:pPr>
      <w:r w:rsidRPr="00A128BF">
        <w:rPr>
          <w:rFonts w:ascii="Times New Roman" w:hAnsi="Times New Roman"/>
          <w:b/>
          <w:sz w:val="24"/>
          <w:szCs w:val="24"/>
          <w:lang w:val="en-US"/>
        </w:rPr>
        <w:t>EXAMPLES OF TARGET END ORGAN DAMAGE:</w:t>
      </w:r>
    </w:p>
    <w:p w:rsidR="00EF2095" w:rsidRPr="00A128BF" w:rsidRDefault="00EF2095" w:rsidP="00EF2095">
      <w:pPr>
        <w:pStyle w:val="ColorfulList-Accent11"/>
        <w:numPr>
          <w:ilvl w:val="0"/>
          <w:numId w:val="3"/>
        </w:numPr>
        <w:rPr>
          <w:rFonts w:ascii="Times New Roman" w:hAnsi="Times New Roman"/>
          <w:sz w:val="24"/>
          <w:szCs w:val="24"/>
          <w:lang w:val="en-US"/>
        </w:rPr>
      </w:pPr>
      <w:r w:rsidRPr="00A128BF">
        <w:rPr>
          <w:rFonts w:ascii="Times New Roman" w:hAnsi="Times New Roman"/>
          <w:sz w:val="24"/>
          <w:szCs w:val="24"/>
          <w:lang w:val="en-US"/>
        </w:rPr>
        <w:t>Stroke</w:t>
      </w:r>
    </w:p>
    <w:p w:rsidR="00EF2095" w:rsidRPr="00A128BF" w:rsidRDefault="00EF2095" w:rsidP="00EF2095">
      <w:pPr>
        <w:pStyle w:val="ColorfulList-Accent11"/>
        <w:numPr>
          <w:ilvl w:val="0"/>
          <w:numId w:val="3"/>
        </w:numPr>
        <w:rPr>
          <w:rFonts w:ascii="Times New Roman" w:hAnsi="Times New Roman"/>
          <w:sz w:val="24"/>
          <w:szCs w:val="24"/>
          <w:lang w:val="en-US"/>
        </w:rPr>
      </w:pPr>
      <w:r w:rsidRPr="00A128BF">
        <w:rPr>
          <w:rFonts w:ascii="Times New Roman" w:hAnsi="Times New Roman"/>
          <w:sz w:val="24"/>
          <w:szCs w:val="24"/>
          <w:lang w:val="en-US"/>
        </w:rPr>
        <w:t>Dementia</w:t>
      </w:r>
    </w:p>
    <w:p w:rsidR="00EF2095" w:rsidRPr="00A128BF" w:rsidRDefault="00EF2095" w:rsidP="00EF2095">
      <w:pPr>
        <w:pStyle w:val="ColorfulList-Accent11"/>
        <w:numPr>
          <w:ilvl w:val="0"/>
          <w:numId w:val="3"/>
        </w:numPr>
        <w:rPr>
          <w:rFonts w:ascii="Times New Roman" w:hAnsi="Times New Roman"/>
          <w:sz w:val="24"/>
          <w:szCs w:val="24"/>
          <w:lang w:val="en-US"/>
        </w:rPr>
      </w:pPr>
      <w:r w:rsidRPr="00A128BF">
        <w:rPr>
          <w:rFonts w:ascii="Times New Roman" w:hAnsi="Times New Roman"/>
          <w:sz w:val="24"/>
          <w:szCs w:val="24"/>
          <w:lang w:val="en-US"/>
        </w:rPr>
        <w:t>Hypertensive retinopathy</w:t>
      </w:r>
    </w:p>
    <w:p w:rsidR="00EF2095" w:rsidRPr="00A128BF" w:rsidRDefault="00EF2095" w:rsidP="00EF2095">
      <w:pPr>
        <w:pStyle w:val="ColorfulList-Accent11"/>
        <w:numPr>
          <w:ilvl w:val="0"/>
          <w:numId w:val="3"/>
        </w:numPr>
        <w:rPr>
          <w:rFonts w:ascii="Times New Roman" w:hAnsi="Times New Roman"/>
          <w:sz w:val="24"/>
          <w:szCs w:val="24"/>
          <w:lang w:val="en-US"/>
        </w:rPr>
      </w:pPr>
      <w:r w:rsidRPr="00A128BF">
        <w:rPr>
          <w:rFonts w:ascii="Times New Roman" w:hAnsi="Times New Roman"/>
          <w:sz w:val="24"/>
          <w:szCs w:val="24"/>
          <w:lang w:val="en-US"/>
        </w:rPr>
        <w:t>LVH</w:t>
      </w:r>
    </w:p>
    <w:p w:rsidR="00EF2095" w:rsidRPr="00A128BF" w:rsidRDefault="00EF2095" w:rsidP="00EF2095">
      <w:pPr>
        <w:pStyle w:val="ColorfulList-Accent11"/>
        <w:numPr>
          <w:ilvl w:val="0"/>
          <w:numId w:val="3"/>
        </w:numPr>
        <w:rPr>
          <w:rFonts w:ascii="Times New Roman" w:hAnsi="Times New Roman"/>
          <w:sz w:val="24"/>
          <w:szCs w:val="24"/>
          <w:lang w:val="en-US"/>
        </w:rPr>
      </w:pPr>
      <w:r w:rsidRPr="00A128BF">
        <w:rPr>
          <w:rFonts w:ascii="Times New Roman" w:hAnsi="Times New Roman"/>
          <w:sz w:val="24"/>
          <w:szCs w:val="24"/>
          <w:lang w:val="en-US"/>
        </w:rPr>
        <w:t>CAD-MI, angina</w:t>
      </w:r>
    </w:p>
    <w:p w:rsidR="00EF2095" w:rsidRPr="00A128BF" w:rsidRDefault="00EF2095" w:rsidP="00EF2095">
      <w:pPr>
        <w:pStyle w:val="ColorfulList-Accent11"/>
        <w:numPr>
          <w:ilvl w:val="0"/>
          <w:numId w:val="3"/>
        </w:numPr>
        <w:rPr>
          <w:rFonts w:ascii="Times New Roman" w:hAnsi="Times New Roman"/>
          <w:sz w:val="24"/>
          <w:szCs w:val="24"/>
          <w:lang w:val="en-US"/>
        </w:rPr>
      </w:pPr>
      <w:r w:rsidRPr="00A128BF">
        <w:rPr>
          <w:rFonts w:ascii="Times New Roman" w:hAnsi="Times New Roman"/>
          <w:sz w:val="24"/>
          <w:szCs w:val="24"/>
          <w:lang w:val="en-US"/>
        </w:rPr>
        <w:t xml:space="preserve">CKD </w:t>
      </w:r>
      <w:r>
        <w:rPr>
          <w:rFonts w:ascii="Times New Roman" w:hAnsi="Times New Roman"/>
          <w:sz w:val="24"/>
          <w:szCs w:val="24"/>
          <w:lang w:val="en-US"/>
        </w:rPr>
        <w:t>-</w:t>
      </w:r>
      <w:proofErr w:type="spellStart"/>
      <w:r>
        <w:rPr>
          <w:rFonts w:ascii="Times New Roman" w:hAnsi="Times New Roman"/>
          <w:sz w:val="24"/>
          <w:szCs w:val="24"/>
          <w:lang w:val="en-US"/>
        </w:rPr>
        <w:t>e</w:t>
      </w:r>
      <w:r w:rsidRPr="00A128BF">
        <w:rPr>
          <w:rFonts w:ascii="Times New Roman" w:hAnsi="Times New Roman"/>
          <w:sz w:val="24"/>
          <w:szCs w:val="24"/>
          <w:lang w:val="en-US"/>
        </w:rPr>
        <w:t>GF</w:t>
      </w:r>
      <w:r>
        <w:rPr>
          <w:rFonts w:ascii="Times New Roman" w:hAnsi="Times New Roman"/>
          <w:sz w:val="24"/>
          <w:szCs w:val="24"/>
          <w:lang w:val="en-US"/>
        </w:rPr>
        <w:t>R</w:t>
      </w:r>
      <w:proofErr w:type="spellEnd"/>
      <w:r w:rsidRPr="00A128BF">
        <w:rPr>
          <w:rFonts w:ascii="Times New Roman" w:hAnsi="Times New Roman"/>
          <w:sz w:val="24"/>
          <w:szCs w:val="24"/>
          <w:lang w:val="en-US"/>
        </w:rPr>
        <w:t xml:space="preserve"> less than 60 or albuminuria</w:t>
      </w:r>
    </w:p>
    <w:p w:rsidR="00EF2095" w:rsidRPr="00A128BF" w:rsidRDefault="00EF2095" w:rsidP="00EF2095">
      <w:pPr>
        <w:pStyle w:val="ColorfulList-Accent11"/>
        <w:numPr>
          <w:ilvl w:val="0"/>
          <w:numId w:val="3"/>
        </w:numPr>
        <w:rPr>
          <w:rFonts w:ascii="Times New Roman" w:hAnsi="Times New Roman"/>
          <w:sz w:val="24"/>
          <w:szCs w:val="24"/>
          <w:lang w:val="en-US"/>
        </w:rPr>
      </w:pPr>
      <w:r w:rsidRPr="00A128BF">
        <w:rPr>
          <w:rFonts w:ascii="Times New Roman" w:hAnsi="Times New Roman"/>
          <w:sz w:val="24"/>
          <w:szCs w:val="24"/>
          <w:lang w:val="en-US"/>
        </w:rPr>
        <w:t>PAD- intermittent claudication</w:t>
      </w:r>
    </w:p>
    <w:p w:rsidR="00EF2095" w:rsidRPr="00A128BF" w:rsidRDefault="00EF2095" w:rsidP="00EF2095">
      <w:pPr>
        <w:rPr>
          <w:rFonts w:ascii="Times New Roman" w:hAnsi="Times New Roman"/>
          <w:b/>
          <w:sz w:val="24"/>
          <w:szCs w:val="24"/>
          <w:lang w:val="en-US"/>
        </w:rPr>
      </w:pPr>
      <w:r w:rsidRPr="00A128BF">
        <w:rPr>
          <w:rFonts w:ascii="Times New Roman" w:hAnsi="Times New Roman"/>
          <w:b/>
          <w:sz w:val="24"/>
          <w:szCs w:val="24"/>
          <w:lang w:val="en-US"/>
        </w:rPr>
        <w:t>RISK FACTORS FOR HYPERTENSION</w:t>
      </w:r>
    </w:p>
    <w:p w:rsidR="00EF2095" w:rsidRPr="00A128BF" w:rsidRDefault="00EF2095" w:rsidP="00EF2095">
      <w:pPr>
        <w:pStyle w:val="ColorfulList-Accent11"/>
        <w:numPr>
          <w:ilvl w:val="0"/>
          <w:numId w:val="4"/>
        </w:numPr>
        <w:rPr>
          <w:rFonts w:ascii="Times New Roman" w:hAnsi="Times New Roman"/>
          <w:sz w:val="24"/>
          <w:szCs w:val="24"/>
          <w:lang w:val="en-US"/>
        </w:rPr>
      </w:pPr>
      <w:r w:rsidRPr="00A128BF">
        <w:rPr>
          <w:rFonts w:ascii="Times New Roman" w:hAnsi="Times New Roman"/>
          <w:sz w:val="24"/>
          <w:szCs w:val="24"/>
          <w:lang w:val="en-US"/>
        </w:rPr>
        <w:t>Age &gt;55</w:t>
      </w:r>
    </w:p>
    <w:p w:rsidR="00EF2095" w:rsidRPr="00A128BF" w:rsidRDefault="00EF2095" w:rsidP="00EF2095">
      <w:pPr>
        <w:pStyle w:val="ColorfulList-Accent11"/>
        <w:numPr>
          <w:ilvl w:val="0"/>
          <w:numId w:val="4"/>
        </w:numPr>
        <w:rPr>
          <w:rFonts w:ascii="Times New Roman" w:hAnsi="Times New Roman"/>
          <w:sz w:val="24"/>
          <w:szCs w:val="24"/>
          <w:lang w:val="en-US"/>
        </w:rPr>
      </w:pPr>
      <w:r w:rsidRPr="00A128BF">
        <w:rPr>
          <w:rFonts w:ascii="Times New Roman" w:hAnsi="Times New Roman"/>
          <w:sz w:val="24"/>
          <w:szCs w:val="24"/>
          <w:lang w:val="en-US"/>
        </w:rPr>
        <w:t>Male</w:t>
      </w:r>
    </w:p>
    <w:p w:rsidR="00EF2095" w:rsidRPr="00A128BF" w:rsidRDefault="00EF2095" w:rsidP="00EF2095">
      <w:pPr>
        <w:pStyle w:val="ColorfulList-Accent11"/>
        <w:numPr>
          <w:ilvl w:val="0"/>
          <w:numId w:val="4"/>
        </w:numPr>
        <w:rPr>
          <w:rFonts w:ascii="Times New Roman" w:hAnsi="Times New Roman"/>
          <w:sz w:val="24"/>
          <w:szCs w:val="24"/>
          <w:lang w:val="en-US"/>
        </w:rPr>
      </w:pPr>
      <w:r w:rsidRPr="00A128BF">
        <w:rPr>
          <w:rFonts w:ascii="Times New Roman" w:hAnsi="Times New Roman"/>
          <w:sz w:val="24"/>
          <w:szCs w:val="24"/>
          <w:lang w:val="en-US"/>
        </w:rPr>
        <w:t xml:space="preserve">Family history </w:t>
      </w:r>
    </w:p>
    <w:p w:rsidR="00EF2095" w:rsidRPr="00A128BF" w:rsidRDefault="00EF2095" w:rsidP="00EF2095">
      <w:pPr>
        <w:pStyle w:val="ColorfulList-Accent11"/>
        <w:numPr>
          <w:ilvl w:val="0"/>
          <w:numId w:val="4"/>
        </w:numPr>
        <w:rPr>
          <w:rFonts w:ascii="Times New Roman" w:hAnsi="Times New Roman"/>
          <w:sz w:val="24"/>
          <w:szCs w:val="24"/>
          <w:lang w:val="en-US"/>
        </w:rPr>
      </w:pPr>
      <w:r w:rsidRPr="00A128BF">
        <w:rPr>
          <w:rFonts w:ascii="Times New Roman" w:hAnsi="Times New Roman"/>
          <w:sz w:val="24"/>
          <w:szCs w:val="24"/>
          <w:lang w:val="en-US"/>
        </w:rPr>
        <w:t>Smoker</w:t>
      </w:r>
    </w:p>
    <w:p w:rsidR="00EF2095" w:rsidRPr="00A128BF" w:rsidRDefault="00EF2095" w:rsidP="00EF2095">
      <w:pPr>
        <w:pStyle w:val="ColorfulList-Accent11"/>
        <w:numPr>
          <w:ilvl w:val="0"/>
          <w:numId w:val="4"/>
        </w:numPr>
        <w:rPr>
          <w:rFonts w:ascii="Times New Roman" w:hAnsi="Times New Roman"/>
          <w:sz w:val="24"/>
          <w:szCs w:val="24"/>
          <w:lang w:val="en-US"/>
        </w:rPr>
      </w:pPr>
      <w:r w:rsidRPr="00A128BF">
        <w:rPr>
          <w:rFonts w:ascii="Times New Roman" w:hAnsi="Times New Roman"/>
          <w:sz w:val="24"/>
          <w:szCs w:val="24"/>
          <w:lang w:val="en-US"/>
        </w:rPr>
        <w:t>Obesity</w:t>
      </w:r>
    </w:p>
    <w:p w:rsidR="00EF2095" w:rsidRPr="00A128BF" w:rsidRDefault="00EF2095" w:rsidP="00EF2095">
      <w:pPr>
        <w:pStyle w:val="ColorfulList-Accent11"/>
        <w:numPr>
          <w:ilvl w:val="0"/>
          <w:numId w:val="4"/>
        </w:numPr>
        <w:rPr>
          <w:rFonts w:ascii="Times New Roman" w:hAnsi="Times New Roman"/>
          <w:sz w:val="24"/>
          <w:szCs w:val="24"/>
          <w:lang w:val="en-US"/>
        </w:rPr>
      </w:pPr>
      <w:r w:rsidRPr="00A128BF">
        <w:rPr>
          <w:rFonts w:ascii="Times New Roman" w:hAnsi="Times New Roman"/>
          <w:sz w:val="24"/>
          <w:szCs w:val="24"/>
          <w:lang w:val="en-US"/>
        </w:rPr>
        <w:t>Poor diet</w:t>
      </w:r>
    </w:p>
    <w:p w:rsidR="00EF2095" w:rsidRPr="00A128BF" w:rsidRDefault="00EF2095" w:rsidP="00EF2095">
      <w:pPr>
        <w:pStyle w:val="ColorfulList-Accent11"/>
        <w:numPr>
          <w:ilvl w:val="0"/>
          <w:numId w:val="4"/>
        </w:numPr>
        <w:rPr>
          <w:rFonts w:ascii="Times New Roman" w:hAnsi="Times New Roman"/>
          <w:sz w:val="24"/>
          <w:szCs w:val="24"/>
          <w:lang w:val="en-US"/>
        </w:rPr>
      </w:pPr>
      <w:proofErr w:type="spellStart"/>
      <w:r>
        <w:rPr>
          <w:rFonts w:ascii="Times New Roman" w:hAnsi="Times New Roman"/>
          <w:sz w:val="24"/>
          <w:szCs w:val="24"/>
          <w:lang w:val="en-US"/>
        </w:rPr>
        <w:t>Dysglycemia</w:t>
      </w:r>
      <w:proofErr w:type="spellEnd"/>
    </w:p>
    <w:p w:rsidR="00EF2095" w:rsidRDefault="00EF2095" w:rsidP="00EF2095">
      <w:pPr>
        <w:pStyle w:val="ColorfulList-Accent11"/>
        <w:numPr>
          <w:ilvl w:val="0"/>
          <w:numId w:val="4"/>
        </w:numPr>
        <w:rPr>
          <w:rFonts w:ascii="Times New Roman" w:hAnsi="Times New Roman"/>
          <w:sz w:val="24"/>
          <w:szCs w:val="24"/>
          <w:lang w:val="en-US"/>
        </w:rPr>
      </w:pPr>
      <w:r w:rsidRPr="00A128BF">
        <w:rPr>
          <w:rFonts w:ascii="Times New Roman" w:hAnsi="Times New Roman"/>
          <w:sz w:val="24"/>
          <w:szCs w:val="24"/>
          <w:lang w:val="en-US"/>
        </w:rPr>
        <w:t>Stress</w:t>
      </w:r>
    </w:p>
    <w:p w:rsidR="00EF2095" w:rsidRPr="00A128BF" w:rsidRDefault="00EF2095" w:rsidP="00EF2095">
      <w:pPr>
        <w:pStyle w:val="ColorfulList-Accent11"/>
        <w:numPr>
          <w:ilvl w:val="0"/>
          <w:numId w:val="4"/>
        </w:numPr>
        <w:rPr>
          <w:rFonts w:ascii="Times New Roman" w:hAnsi="Times New Roman"/>
          <w:sz w:val="24"/>
          <w:szCs w:val="24"/>
          <w:lang w:val="en-US"/>
        </w:rPr>
      </w:pPr>
      <w:r>
        <w:rPr>
          <w:rFonts w:ascii="Times New Roman" w:hAnsi="Times New Roman"/>
          <w:sz w:val="24"/>
          <w:szCs w:val="24"/>
          <w:lang w:val="en-US"/>
        </w:rPr>
        <w:t>Non-adherence</w:t>
      </w:r>
    </w:p>
    <w:p w:rsidR="00EF2095" w:rsidRPr="00A128BF" w:rsidRDefault="00EF2095" w:rsidP="00EF2095">
      <w:pPr>
        <w:rPr>
          <w:rFonts w:ascii="Times New Roman" w:hAnsi="Times New Roman"/>
          <w:b/>
          <w:sz w:val="24"/>
          <w:szCs w:val="24"/>
          <w:lang w:val="en-US"/>
        </w:rPr>
      </w:pPr>
      <w:r w:rsidRPr="00A128BF">
        <w:rPr>
          <w:rFonts w:ascii="Times New Roman" w:hAnsi="Times New Roman"/>
          <w:b/>
          <w:sz w:val="24"/>
          <w:szCs w:val="24"/>
          <w:lang w:val="en-US"/>
        </w:rPr>
        <w:t>CAUSES OF SECONDARY HYPERTENSION</w:t>
      </w:r>
    </w:p>
    <w:p w:rsidR="00EF2095" w:rsidRPr="00A128BF" w:rsidRDefault="00EF2095" w:rsidP="00EF2095">
      <w:pPr>
        <w:pStyle w:val="ColorfulList-Accent11"/>
        <w:numPr>
          <w:ilvl w:val="0"/>
          <w:numId w:val="5"/>
        </w:numPr>
        <w:rPr>
          <w:rFonts w:ascii="Times New Roman" w:hAnsi="Times New Roman"/>
          <w:sz w:val="24"/>
          <w:szCs w:val="24"/>
          <w:lang w:val="en-US"/>
        </w:rPr>
      </w:pPr>
      <w:r w:rsidRPr="00A128BF">
        <w:rPr>
          <w:rFonts w:ascii="Times New Roman" w:hAnsi="Times New Roman"/>
          <w:sz w:val="24"/>
          <w:szCs w:val="24"/>
          <w:lang w:val="en-US"/>
        </w:rPr>
        <w:t>Renal artery stenosis</w:t>
      </w:r>
    </w:p>
    <w:p w:rsidR="00EF2095" w:rsidRPr="00A128BF" w:rsidRDefault="00EF2095" w:rsidP="00EF2095">
      <w:pPr>
        <w:pStyle w:val="ColorfulList-Accent11"/>
        <w:numPr>
          <w:ilvl w:val="0"/>
          <w:numId w:val="5"/>
        </w:numPr>
        <w:rPr>
          <w:rFonts w:ascii="Times New Roman" w:hAnsi="Times New Roman"/>
          <w:sz w:val="24"/>
          <w:szCs w:val="24"/>
          <w:lang w:val="en-US"/>
        </w:rPr>
      </w:pPr>
      <w:r w:rsidRPr="00A128BF">
        <w:rPr>
          <w:rFonts w:ascii="Times New Roman" w:hAnsi="Times New Roman"/>
          <w:sz w:val="24"/>
          <w:szCs w:val="24"/>
          <w:lang w:val="en-US"/>
        </w:rPr>
        <w:t>Sleep apnea</w:t>
      </w:r>
    </w:p>
    <w:p w:rsidR="00EF2095" w:rsidRPr="00A128BF" w:rsidRDefault="00EF2095" w:rsidP="00EF2095">
      <w:pPr>
        <w:pStyle w:val="ColorfulList-Accent11"/>
        <w:numPr>
          <w:ilvl w:val="0"/>
          <w:numId w:val="5"/>
        </w:numPr>
        <w:rPr>
          <w:rFonts w:ascii="Times New Roman" w:hAnsi="Times New Roman"/>
          <w:sz w:val="24"/>
          <w:szCs w:val="24"/>
          <w:lang w:val="en-US"/>
        </w:rPr>
      </w:pPr>
      <w:r w:rsidRPr="00A128BF">
        <w:rPr>
          <w:rFonts w:ascii="Times New Roman" w:hAnsi="Times New Roman"/>
          <w:sz w:val="24"/>
          <w:szCs w:val="24"/>
          <w:lang w:val="en-US"/>
        </w:rPr>
        <w:t>Hypothyroidism, Hyperthyroidism</w:t>
      </w:r>
    </w:p>
    <w:p w:rsidR="00EF2095" w:rsidRPr="00A128BF" w:rsidRDefault="00EF2095" w:rsidP="00EF2095">
      <w:pPr>
        <w:pStyle w:val="ColorfulList-Accent11"/>
        <w:numPr>
          <w:ilvl w:val="0"/>
          <w:numId w:val="5"/>
        </w:numPr>
        <w:rPr>
          <w:rFonts w:ascii="Times New Roman" w:hAnsi="Times New Roman"/>
          <w:sz w:val="24"/>
          <w:szCs w:val="24"/>
          <w:lang w:val="en-US"/>
        </w:rPr>
      </w:pPr>
      <w:proofErr w:type="spellStart"/>
      <w:r>
        <w:rPr>
          <w:rFonts w:ascii="Times New Roman" w:hAnsi="Times New Roman"/>
          <w:sz w:val="24"/>
          <w:szCs w:val="24"/>
          <w:lang w:val="en-US"/>
        </w:rPr>
        <w:t>Coarcta</w:t>
      </w:r>
      <w:r w:rsidRPr="00A128BF">
        <w:rPr>
          <w:rFonts w:ascii="Times New Roman" w:hAnsi="Times New Roman"/>
          <w:sz w:val="24"/>
          <w:szCs w:val="24"/>
          <w:lang w:val="en-US"/>
        </w:rPr>
        <w:t>tion</w:t>
      </w:r>
      <w:proofErr w:type="spellEnd"/>
      <w:r w:rsidRPr="00A128BF">
        <w:rPr>
          <w:rFonts w:ascii="Times New Roman" w:hAnsi="Times New Roman"/>
          <w:sz w:val="24"/>
          <w:szCs w:val="24"/>
          <w:lang w:val="en-US"/>
        </w:rPr>
        <w:t xml:space="preserve"> of aorta</w:t>
      </w:r>
    </w:p>
    <w:p w:rsidR="00EF2095" w:rsidRPr="00A128BF" w:rsidRDefault="00EF2095" w:rsidP="00EF2095">
      <w:pPr>
        <w:pStyle w:val="ColorfulList-Accent11"/>
        <w:numPr>
          <w:ilvl w:val="0"/>
          <w:numId w:val="5"/>
        </w:numPr>
        <w:rPr>
          <w:rFonts w:ascii="Times New Roman" w:hAnsi="Times New Roman"/>
          <w:sz w:val="24"/>
          <w:szCs w:val="24"/>
          <w:lang w:val="en-US"/>
        </w:rPr>
      </w:pPr>
      <w:proofErr w:type="spellStart"/>
      <w:r w:rsidRPr="00A128BF">
        <w:rPr>
          <w:rFonts w:ascii="Times New Roman" w:hAnsi="Times New Roman"/>
          <w:sz w:val="24"/>
          <w:szCs w:val="24"/>
          <w:lang w:val="en-US"/>
        </w:rPr>
        <w:t>Hyperaldosteronism</w:t>
      </w:r>
      <w:proofErr w:type="spellEnd"/>
    </w:p>
    <w:p w:rsidR="00EF2095" w:rsidRPr="00A128BF" w:rsidRDefault="00EF2095" w:rsidP="00EF2095">
      <w:pPr>
        <w:pStyle w:val="ColorfulList-Accent11"/>
        <w:numPr>
          <w:ilvl w:val="0"/>
          <w:numId w:val="5"/>
        </w:numPr>
        <w:rPr>
          <w:rFonts w:ascii="Times New Roman" w:hAnsi="Times New Roman"/>
          <w:sz w:val="24"/>
          <w:szCs w:val="24"/>
          <w:lang w:val="en-US"/>
        </w:rPr>
      </w:pPr>
      <w:r w:rsidRPr="00A128BF">
        <w:rPr>
          <w:rFonts w:ascii="Times New Roman" w:hAnsi="Times New Roman"/>
          <w:sz w:val="24"/>
          <w:szCs w:val="24"/>
          <w:lang w:val="en-US"/>
        </w:rPr>
        <w:t>Cushing’s disease</w:t>
      </w:r>
    </w:p>
    <w:p w:rsidR="00EF2095" w:rsidRPr="00A128BF" w:rsidRDefault="00EF2095" w:rsidP="00EF2095">
      <w:pPr>
        <w:pStyle w:val="ColorfulList-Accent11"/>
        <w:numPr>
          <w:ilvl w:val="0"/>
          <w:numId w:val="5"/>
        </w:numPr>
        <w:rPr>
          <w:rFonts w:ascii="Times New Roman" w:hAnsi="Times New Roman"/>
          <w:sz w:val="24"/>
          <w:szCs w:val="24"/>
          <w:lang w:val="en-US"/>
        </w:rPr>
      </w:pPr>
      <w:r w:rsidRPr="00A128BF">
        <w:rPr>
          <w:rFonts w:ascii="Times New Roman" w:hAnsi="Times New Roman"/>
          <w:sz w:val="24"/>
          <w:szCs w:val="24"/>
          <w:lang w:val="en-US"/>
        </w:rPr>
        <w:t>Hype</w:t>
      </w:r>
      <w:r>
        <w:rPr>
          <w:rFonts w:ascii="Times New Roman" w:hAnsi="Times New Roman"/>
          <w:sz w:val="24"/>
          <w:szCs w:val="24"/>
          <w:lang w:val="en-US"/>
        </w:rPr>
        <w:t>rparat</w:t>
      </w:r>
      <w:r w:rsidRPr="00A128BF">
        <w:rPr>
          <w:rFonts w:ascii="Times New Roman" w:hAnsi="Times New Roman"/>
          <w:sz w:val="24"/>
          <w:szCs w:val="24"/>
          <w:lang w:val="en-US"/>
        </w:rPr>
        <w:t>h</w:t>
      </w:r>
      <w:r>
        <w:rPr>
          <w:rFonts w:ascii="Times New Roman" w:hAnsi="Times New Roman"/>
          <w:sz w:val="24"/>
          <w:szCs w:val="24"/>
          <w:lang w:val="en-US"/>
        </w:rPr>
        <w:t>y</w:t>
      </w:r>
      <w:r w:rsidRPr="00A128BF">
        <w:rPr>
          <w:rFonts w:ascii="Times New Roman" w:hAnsi="Times New Roman"/>
          <w:sz w:val="24"/>
          <w:szCs w:val="24"/>
          <w:lang w:val="en-US"/>
        </w:rPr>
        <w:t>roidism</w:t>
      </w:r>
    </w:p>
    <w:p w:rsidR="00EF2095" w:rsidRPr="00A128BF" w:rsidRDefault="00EF2095" w:rsidP="00EF2095">
      <w:pPr>
        <w:pStyle w:val="ColorfulList-Accent11"/>
        <w:numPr>
          <w:ilvl w:val="0"/>
          <w:numId w:val="5"/>
        </w:numPr>
        <w:rPr>
          <w:rFonts w:ascii="Times New Roman" w:hAnsi="Times New Roman"/>
          <w:sz w:val="24"/>
          <w:szCs w:val="24"/>
          <w:lang w:val="en-US"/>
        </w:rPr>
      </w:pPr>
      <w:r w:rsidRPr="00A128BF">
        <w:rPr>
          <w:rFonts w:ascii="Times New Roman" w:hAnsi="Times New Roman"/>
          <w:sz w:val="24"/>
          <w:szCs w:val="24"/>
          <w:lang w:val="en-US"/>
        </w:rPr>
        <w:t>Drug side effects (as above)</w:t>
      </w:r>
    </w:p>
    <w:p w:rsidR="00EF2095" w:rsidRPr="00A128BF" w:rsidRDefault="00EF2095" w:rsidP="00EF2095">
      <w:pPr>
        <w:rPr>
          <w:rFonts w:ascii="Times New Roman" w:hAnsi="Times New Roman"/>
          <w:b/>
          <w:sz w:val="24"/>
          <w:szCs w:val="24"/>
          <w:lang w:val="en-US"/>
        </w:rPr>
      </w:pPr>
      <w:r w:rsidRPr="00A128BF">
        <w:rPr>
          <w:rFonts w:ascii="Times New Roman" w:hAnsi="Times New Roman"/>
          <w:b/>
          <w:sz w:val="24"/>
          <w:szCs w:val="24"/>
          <w:lang w:val="en-US"/>
        </w:rPr>
        <w:t>WHAT IS A HYEPRTENSIVE URGENCY/EMERGENCY</w:t>
      </w:r>
    </w:p>
    <w:p w:rsidR="00EF2095" w:rsidRPr="00A128BF" w:rsidRDefault="00EF2095" w:rsidP="00EF2095">
      <w:pPr>
        <w:autoSpaceDE w:val="0"/>
        <w:autoSpaceDN w:val="0"/>
        <w:adjustRightInd w:val="0"/>
        <w:spacing w:after="0" w:line="240" w:lineRule="auto"/>
        <w:rPr>
          <w:rFonts w:ascii="Times New Roman" w:hAnsi="Times New Roman"/>
          <w:sz w:val="24"/>
          <w:szCs w:val="24"/>
        </w:rPr>
      </w:pPr>
      <w:r w:rsidRPr="00A128BF">
        <w:rPr>
          <w:rFonts w:ascii="Times New Roman" w:hAnsi="Times New Roman"/>
          <w:b/>
          <w:sz w:val="24"/>
          <w:szCs w:val="24"/>
        </w:rPr>
        <w:t>Urgency</w:t>
      </w:r>
      <w:r w:rsidRPr="00A128BF">
        <w:rPr>
          <w:rFonts w:ascii="Times New Roman" w:hAnsi="Times New Roman"/>
          <w:sz w:val="24"/>
          <w:szCs w:val="24"/>
        </w:rPr>
        <w:t>:</w:t>
      </w:r>
    </w:p>
    <w:p w:rsidR="00EF2095" w:rsidRPr="00A128BF" w:rsidRDefault="00EF2095" w:rsidP="00EF2095">
      <w:pPr>
        <w:autoSpaceDE w:val="0"/>
        <w:autoSpaceDN w:val="0"/>
        <w:adjustRightInd w:val="0"/>
        <w:spacing w:after="0" w:line="240" w:lineRule="auto"/>
        <w:rPr>
          <w:rFonts w:ascii="Times New Roman" w:hAnsi="Times New Roman"/>
          <w:b/>
          <w:sz w:val="24"/>
          <w:szCs w:val="24"/>
        </w:rPr>
      </w:pPr>
      <w:r w:rsidRPr="00A128BF">
        <w:rPr>
          <w:rFonts w:ascii="Times New Roman" w:hAnsi="Times New Roman"/>
          <w:sz w:val="24"/>
          <w:szCs w:val="24"/>
        </w:rPr>
        <w:t xml:space="preserve"> Asymptomatic diastolic BP ≥ 130 mmHg</w:t>
      </w:r>
    </w:p>
    <w:p w:rsidR="00EF2095" w:rsidRPr="00A128BF" w:rsidRDefault="00EF2095" w:rsidP="00EF2095">
      <w:pPr>
        <w:autoSpaceDE w:val="0"/>
        <w:autoSpaceDN w:val="0"/>
        <w:adjustRightInd w:val="0"/>
        <w:spacing w:after="0" w:line="240" w:lineRule="auto"/>
        <w:rPr>
          <w:rFonts w:ascii="Times New Roman" w:hAnsi="Times New Roman"/>
          <w:sz w:val="24"/>
          <w:szCs w:val="24"/>
        </w:rPr>
      </w:pPr>
    </w:p>
    <w:p w:rsidR="00EF2095" w:rsidRPr="00A128BF" w:rsidRDefault="00EF2095" w:rsidP="00EF2095">
      <w:pPr>
        <w:autoSpaceDE w:val="0"/>
        <w:autoSpaceDN w:val="0"/>
        <w:adjustRightInd w:val="0"/>
        <w:spacing w:after="0" w:line="240" w:lineRule="auto"/>
        <w:rPr>
          <w:rFonts w:ascii="Times New Roman" w:hAnsi="Times New Roman"/>
          <w:b/>
          <w:sz w:val="24"/>
          <w:szCs w:val="24"/>
        </w:rPr>
      </w:pPr>
      <w:r w:rsidRPr="00A128BF">
        <w:rPr>
          <w:rFonts w:ascii="Times New Roman" w:hAnsi="Times New Roman"/>
          <w:b/>
          <w:sz w:val="24"/>
          <w:szCs w:val="24"/>
        </w:rPr>
        <w:t>Emergency:</w:t>
      </w:r>
    </w:p>
    <w:p w:rsidR="00EF2095" w:rsidRPr="00A128BF" w:rsidRDefault="00EF2095" w:rsidP="00EF2095">
      <w:pPr>
        <w:autoSpaceDE w:val="0"/>
        <w:autoSpaceDN w:val="0"/>
        <w:adjustRightInd w:val="0"/>
        <w:spacing w:after="0" w:line="240" w:lineRule="auto"/>
        <w:rPr>
          <w:rFonts w:ascii="Times New Roman" w:hAnsi="Times New Roman"/>
          <w:sz w:val="24"/>
          <w:szCs w:val="24"/>
        </w:rPr>
      </w:pPr>
      <w:r w:rsidRPr="00A128BF">
        <w:rPr>
          <w:rFonts w:ascii="Times New Roman" w:hAnsi="Times New Roman"/>
          <w:sz w:val="24"/>
          <w:szCs w:val="24"/>
        </w:rPr>
        <w:t>Hypertensive encephalopathy</w:t>
      </w:r>
    </w:p>
    <w:p w:rsidR="00EF2095" w:rsidRPr="00A128BF" w:rsidRDefault="00EF2095" w:rsidP="00EF2095">
      <w:pPr>
        <w:autoSpaceDE w:val="0"/>
        <w:autoSpaceDN w:val="0"/>
        <w:adjustRightInd w:val="0"/>
        <w:spacing w:after="0" w:line="240" w:lineRule="auto"/>
        <w:rPr>
          <w:rFonts w:ascii="Times New Roman" w:hAnsi="Times New Roman"/>
          <w:sz w:val="24"/>
          <w:szCs w:val="24"/>
        </w:rPr>
      </w:pPr>
      <w:r w:rsidRPr="00A128BF">
        <w:rPr>
          <w:rFonts w:ascii="Times New Roman" w:hAnsi="Times New Roman"/>
          <w:sz w:val="24"/>
          <w:szCs w:val="24"/>
        </w:rPr>
        <w:t>Acute aortic dissection</w:t>
      </w:r>
    </w:p>
    <w:p w:rsidR="00EF2095" w:rsidRPr="00A128BF" w:rsidRDefault="00EF2095" w:rsidP="00EF2095">
      <w:pPr>
        <w:autoSpaceDE w:val="0"/>
        <w:autoSpaceDN w:val="0"/>
        <w:adjustRightInd w:val="0"/>
        <w:spacing w:after="0" w:line="240" w:lineRule="auto"/>
        <w:rPr>
          <w:rFonts w:ascii="Times New Roman" w:hAnsi="Times New Roman"/>
          <w:sz w:val="24"/>
          <w:szCs w:val="24"/>
        </w:rPr>
      </w:pPr>
      <w:r w:rsidRPr="00A128BF">
        <w:rPr>
          <w:rFonts w:ascii="Times New Roman" w:hAnsi="Times New Roman"/>
          <w:sz w:val="24"/>
          <w:szCs w:val="24"/>
        </w:rPr>
        <w:t>Acute left ventricular failure</w:t>
      </w:r>
    </w:p>
    <w:p w:rsidR="00EF2095" w:rsidRDefault="00EF2095" w:rsidP="00EF2095">
      <w:pPr>
        <w:autoSpaceDE w:val="0"/>
        <w:autoSpaceDN w:val="0"/>
        <w:adjustRightInd w:val="0"/>
        <w:spacing w:after="0" w:line="240" w:lineRule="auto"/>
        <w:rPr>
          <w:rFonts w:ascii="Times New Roman" w:hAnsi="Times New Roman"/>
          <w:sz w:val="24"/>
          <w:szCs w:val="24"/>
        </w:rPr>
      </w:pPr>
      <w:r w:rsidRPr="00A128BF">
        <w:rPr>
          <w:rFonts w:ascii="Times New Roman" w:hAnsi="Times New Roman"/>
          <w:sz w:val="24"/>
          <w:szCs w:val="24"/>
        </w:rPr>
        <w:t>Acute myocardial ischemia</w:t>
      </w:r>
    </w:p>
    <w:p w:rsidR="00EF2095" w:rsidRDefault="00EF2095" w:rsidP="00EF20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Acute kidney injury</w:t>
      </w:r>
    </w:p>
    <w:p w:rsidR="00EF2095" w:rsidRDefault="00EF2095" w:rsidP="00EF20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Intracranial haemorrhage</w:t>
      </w:r>
    </w:p>
    <w:p w:rsidR="00EF2095" w:rsidRDefault="00EF2095" w:rsidP="00EF20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Acute ischemic stroke</w:t>
      </w:r>
    </w:p>
    <w:p w:rsidR="00EF2095" w:rsidRDefault="00EF2095" w:rsidP="00EF20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w:t>
      </w:r>
      <w:proofErr w:type="spellStart"/>
      <w:r>
        <w:rPr>
          <w:rFonts w:ascii="Times New Roman" w:hAnsi="Times New Roman"/>
          <w:sz w:val="24"/>
          <w:szCs w:val="24"/>
        </w:rPr>
        <w:t>eclampsia</w:t>
      </w:r>
      <w:proofErr w:type="spellEnd"/>
      <w:r>
        <w:rPr>
          <w:rFonts w:ascii="Times New Roman" w:hAnsi="Times New Roman"/>
          <w:sz w:val="24"/>
          <w:szCs w:val="24"/>
        </w:rPr>
        <w:t>/</w:t>
      </w:r>
      <w:proofErr w:type="spellStart"/>
      <w:r>
        <w:rPr>
          <w:rFonts w:ascii="Times New Roman" w:hAnsi="Times New Roman"/>
          <w:sz w:val="24"/>
          <w:szCs w:val="24"/>
        </w:rPr>
        <w:t>eclampsia</w:t>
      </w:r>
      <w:proofErr w:type="spellEnd"/>
    </w:p>
    <w:p w:rsidR="00EF2095" w:rsidRDefault="00EF2095" w:rsidP="00EF20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Catecholamine-associated hypertension</w:t>
      </w:r>
    </w:p>
    <w:p w:rsidR="00EF2095" w:rsidRPr="00DD3042" w:rsidRDefault="00EF2095" w:rsidP="00EF2095">
      <w:pPr>
        <w:autoSpaceDE w:val="0"/>
        <w:autoSpaceDN w:val="0"/>
        <w:adjustRightInd w:val="0"/>
        <w:spacing w:after="0" w:line="240" w:lineRule="auto"/>
        <w:rPr>
          <w:rFonts w:ascii="Times New Roman" w:hAnsi="Times New Roman"/>
          <w:sz w:val="24"/>
          <w:szCs w:val="24"/>
        </w:rPr>
      </w:pPr>
    </w:p>
    <w:p w:rsidR="00EF2095" w:rsidRPr="00A128BF" w:rsidRDefault="00EF2095" w:rsidP="00EF2095">
      <w:pPr>
        <w:rPr>
          <w:rFonts w:ascii="Times New Roman" w:hAnsi="Times New Roman"/>
          <w:b/>
          <w:sz w:val="24"/>
          <w:szCs w:val="24"/>
          <w:lang w:val="en-US"/>
        </w:rPr>
      </w:pPr>
      <w:r>
        <w:rPr>
          <w:rFonts w:ascii="Times New Roman" w:hAnsi="Times New Roman"/>
          <w:b/>
          <w:sz w:val="24"/>
          <w:szCs w:val="24"/>
          <w:lang w:val="en-US"/>
        </w:rPr>
        <w:t>DISCUSS NON-</w:t>
      </w:r>
      <w:r w:rsidRPr="00A128BF">
        <w:rPr>
          <w:rFonts w:ascii="Times New Roman" w:hAnsi="Times New Roman"/>
          <w:b/>
          <w:sz w:val="24"/>
          <w:szCs w:val="24"/>
          <w:lang w:val="en-US"/>
        </w:rPr>
        <w:t>PHARMACOLOGICAL INTERVENTIONS FOR HTN</w:t>
      </w:r>
    </w:p>
    <w:p w:rsidR="00EF2095" w:rsidRPr="00A128BF" w:rsidRDefault="00EF2095" w:rsidP="00EF2095">
      <w:pPr>
        <w:pStyle w:val="ColorfulList-Accent11"/>
        <w:numPr>
          <w:ilvl w:val="0"/>
          <w:numId w:val="6"/>
        </w:numPr>
        <w:rPr>
          <w:rFonts w:ascii="Times New Roman" w:hAnsi="Times New Roman"/>
          <w:sz w:val="24"/>
          <w:szCs w:val="24"/>
          <w:lang w:val="en-US"/>
        </w:rPr>
      </w:pPr>
      <w:r w:rsidRPr="00A128BF">
        <w:rPr>
          <w:rFonts w:ascii="Times New Roman" w:hAnsi="Times New Roman"/>
          <w:sz w:val="24"/>
          <w:szCs w:val="24"/>
          <w:lang w:val="en-US"/>
        </w:rPr>
        <w:t>Physical exercise</w:t>
      </w:r>
    </w:p>
    <w:p w:rsidR="00EF2095" w:rsidRPr="00A128BF" w:rsidRDefault="00EF2095" w:rsidP="00EF2095">
      <w:pPr>
        <w:pStyle w:val="ColorfulList-Accent11"/>
        <w:numPr>
          <w:ilvl w:val="0"/>
          <w:numId w:val="6"/>
        </w:numPr>
        <w:rPr>
          <w:rFonts w:ascii="Times New Roman" w:hAnsi="Times New Roman"/>
          <w:sz w:val="24"/>
          <w:szCs w:val="24"/>
          <w:lang w:val="en-US"/>
        </w:rPr>
      </w:pPr>
      <w:r w:rsidRPr="00A128BF">
        <w:rPr>
          <w:rFonts w:ascii="Times New Roman" w:hAnsi="Times New Roman"/>
          <w:sz w:val="24"/>
          <w:szCs w:val="24"/>
          <w:lang w:val="en-US"/>
        </w:rPr>
        <w:t>Weight reduction</w:t>
      </w:r>
    </w:p>
    <w:p w:rsidR="00EF2095" w:rsidRPr="00A128BF" w:rsidRDefault="00EF2095" w:rsidP="00EF2095">
      <w:pPr>
        <w:pStyle w:val="ColorfulList-Accent11"/>
        <w:numPr>
          <w:ilvl w:val="0"/>
          <w:numId w:val="6"/>
        </w:numPr>
        <w:rPr>
          <w:rFonts w:ascii="Times New Roman" w:hAnsi="Times New Roman"/>
          <w:sz w:val="24"/>
          <w:szCs w:val="24"/>
          <w:lang w:val="en-US"/>
        </w:rPr>
      </w:pPr>
      <w:r w:rsidRPr="00A128BF">
        <w:rPr>
          <w:rFonts w:ascii="Times New Roman" w:hAnsi="Times New Roman"/>
          <w:sz w:val="24"/>
          <w:szCs w:val="24"/>
          <w:lang w:val="en-US"/>
        </w:rPr>
        <w:t>Decreasing ETOH consumption</w:t>
      </w:r>
    </w:p>
    <w:p w:rsidR="00EF2095" w:rsidRPr="00A128BF" w:rsidRDefault="00EF2095" w:rsidP="00EF2095">
      <w:pPr>
        <w:pStyle w:val="ColorfulList-Accent11"/>
        <w:numPr>
          <w:ilvl w:val="0"/>
          <w:numId w:val="6"/>
        </w:numPr>
        <w:rPr>
          <w:rFonts w:ascii="Times New Roman" w:hAnsi="Times New Roman"/>
          <w:sz w:val="24"/>
          <w:szCs w:val="24"/>
          <w:lang w:val="en-US"/>
        </w:rPr>
      </w:pPr>
      <w:r w:rsidRPr="00A128BF">
        <w:rPr>
          <w:rFonts w:ascii="Times New Roman" w:hAnsi="Times New Roman"/>
          <w:sz w:val="24"/>
          <w:szCs w:val="24"/>
          <w:lang w:val="en-US"/>
        </w:rPr>
        <w:t>DASH diet</w:t>
      </w:r>
    </w:p>
    <w:p w:rsidR="00EF2095" w:rsidRPr="00A128BF" w:rsidRDefault="00EF2095" w:rsidP="00EF2095">
      <w:pPr>
        <w:pStyle w:val="ColorfulList-Accent11"/>
        <w:numPr>
          <w:ilvl w:val="0"/>
          <w:numId w:val="6"/>
        </w:numPr>
        <w:rPr>
          <w:rFonts w:ascii="Times New Roman" w:hAnsi="Times New Roman"/>
          <w:sz w:val="24"/>
          <w:szCs w:val="24"/>
          <w:lang w:val="en-US"/>
        </w:rPr>
      </w:pPr>
      <w:r w:rsidRPr="00A128BF">
        <w:rPr>
          <w:rFonts w:ascii="Times New Roman" w:hAnsi="Times New Roman"/>
          <w:sz w:val="24"/>
          <w:szCs w:val="24"/>
          <w:lang w:val="en-US"/>
        </w:rPr>
        <w:t>Decreased salt intake</w:t>
      </w:r>
    </w:p>
    <w:p w:rsidR="00EF2095" w:rsidRPr="00A128BF" w:rsidRDefault="00EF2095" w:rsidP="00EF2095">
      <w:pPr>
        <w:pStyle w:val="ColorfulList-Accent11"/>
        <w:numPr>
          <w:ilvl w:val="0"/>
          <w:numId w:val="6"/>
        </w:numPr>
        <w:rPr>
          <w:rFonts w:ascii="Times New Roman" w:hAnsi="Times New Roman"/>
          <w:sz w:val="24"/>
          <w:szCs w:val="24"/>
          <w:lang w:val="en-US"/>
        </w:rPr>
      </w:pPr>
      <w:r w:rsidRPr="00A128BF">
        <w:rPr>
          <w:rFonts w:ascii="Times New Roman" w:hAnsi="Times New Roman"/>
          <w:sz w:val="24"/>
          <w:szCs w:val="24"/>
          <w:lang w:val="en-US"/>
        </w:rPr>
        <w:t>Stress management</w:t>
      </w:r>
    </w:p>
    <w:p w:rsidR="00EF2095" w:rsidRDefault="00EF2095" w:rsidP="00EF2095">
      <w:pPr>
        <w:rPr>
          <w:rFonts w:ascii="Times New Roman" w:hAnsi="Times New Roman"/>
          <w:b/>
          <w:sz w:val="24"/>
          <w:szCs w:val="24"/>
          <w:lang w:val="en-US"/>
        </w:rPr>
      </w:pPr>
      <w:hyperlink r:id="rId8" w:history="1">
        <w:r w:rsidRPr="00EF2095">
          <w:rPr>
            <w:rStyle w:val="Hyperlink"/>
            <w:rFonts w:ascii="Times New Roman" w:hAnsi="Times New Roman"/>
            <w:b/>
            <w:sz w:val="24"/>
            <w:szCs w:val="24"/>
            <w:lang w:val="en-US"/>
          </w:rPr>
          <w:t>DISCUSS PHARMACOLOGICAL INTERVENTIONS FOR HTN</w:t>
        </w:r>
      </w:hyperlink>
      <w:r>
        <w:rPr>
          <w:rFonts w:ascii="Times New Roman" w:hAnsi="Times New Roman"/>
          <w:b/>
          <w:sz w:val="24"/>
          <w:szCs w:val="24"/>
          <w:lang w:val="en-US"/>
        </w:rPr>
        <w:t>-- Refer</w:t>
      </w:r>
      <w:r w:rsidRPr="00A128BF">
        <w:rPr>
          <w:rFonts w:ascii="Times New Roman" w:hAnsi="Times New Roman"/>
          <w:b/>
          <w:sz w:val="24"/>
          <w:szCs w:val="24"/>
          <w:lang w:val="en-US"/>
        </w:rPr>
        <w:t xml:space="preserve"> to </w:t>
      </w:r>
      <w:r w:rsidRPr="00EF2095">
        <w:rPr>
          <w:rFonts w:ascii="Times New Roman" w:hAnsi="Times New Roman"/>
          <w:b/>
          <w:sz w:val="24"/>
          <w:szCs w:val="24"/>
        </w:rPr>
        <w:t>http://guidelines.hypertension.ca/prevention-treatment/uncomplicated-hypertension-therapy/</w:t>
      </w:r>
    </w:p>
    <w:p w:rsidR="00EF2095" w:rsidRPr="00A128BF" w:rsidRDefault="00EF2095" w:rsidP="00EF2095">
      <w:pPr>
        <w:pStyle w:val="ColorfulList-Accent11"/>
        <w:numPr>
          <w:ilvl w:val="0"/>
          <w:numId w:val="10"/>
        </w:numPr>
        <w:rPr>
          <w:rFonts w:ascii="Times New Roman" w:hAnsi="Times New Roman"/>
          <w:sz w:val="24"/>
          <w:szCs w:val="24"/>
          <w:lang w:val="en-US"/>
        </w:rPr>
      </w:pPr>
      <w:r w:rsidRPr="00A128BF">
        <w:rPr>
          <w:rFonts w:ascii="Times New Roman" w:hAnsi="Times New Roman"/>
          <w:sz w:val="24"/>
          <w:szCs w:val="24"/>
          <w:lang w:val="en-US"/>
        </w:rPr>
        <w:t>ACE/ARB</w:t>
      </w:r>
      <w:r>
        <w:rPr>
          <w:rFonts w:ascii="Times New Roman" w:hAnsi="Times New Roman"/>
          <w:sz w:val="24"/>
          <w:szCs w:val="24"/>
          <w:lang w:val="en-US"/>
        </w:rPr>
        <w:t xml:space="preserve"> </w:t>
      </w:r>
      <w:r w:rsidRPr="00A128BF">
        <w:rPr>
          <w:rFonts w:ascii="Times New Roman" w:hAnsi="Times New Roman"/>
          <w:sz w:val="24"/>
          <w:szCs w:val="24"/>
          <w:lang w:val="en-US"/>
        </w:rPr>
        <w:t>(cough, hyperkalemia, decreased renal function)</w:t>
      </w:r>
    </w:p>
    <w:p w:rsidR="00EF2095" w:rsidRPr="00A128BF" w:rsidRDefault="00EF2095" w:rsidP="00EF2095">
      <w:pPr>
        <w:pStyle w:val="ColorfulList-Accent11"/>
        <w:numPr>
          <w:ilvl w:val="0"/>
          <w:numId w:val="7"/>
        </w:numPr>
        <w:rPr>
          <w:rFonts w:ascii="Times New Roman" w:hAnsi="Times New Roman"/>
          <w:sz w:val="24"/>
          <w:szCs w:val="24"/>
          <w:lang w:val="en-US"/>
        </w:rPr>
      </w:pPr>
      <w:r w:rsidRPr="00A128BF">
        <w:rPr>
          <w:rFonts w:ascii="Times New Roman" w:hAnsi="Times New Roman"/>
          <w:sz w:val="24"/>
          <w:szCs w:val="24"/>
          <w:lang w:val="en-US"/>
        </w:rPr>
        <w:t>Diuretics (hypokalemia)</w:t>
      </w:r>
    </w:p>
    <w:p w:rsidR="00EF2095" w:rsidRPr="00A128BF" w:rsidRDefault="00EF2095" w:rsidP="00EF2095">
      <w:pPr>
        <w:pStyle w:val="ColorfulList-Accent11"/>
        <w:numPr>
          <w:ilvl w:val="0"/>
          <w:numId w:val="7"/>
        </w:numPr>
        <w:rPr>
          <w:rFonts w:ascii="Times New Roman" w:hAnsi="Times New Roman"/>
          <w:sz w:val="24"/>
          <w:szCs w:val="24"/>
          <w:lang w:val="en-US"/>
        </w:rPr>
      </w:pPr>
      <w:r w:rsidRPr="00A128BF">
        <w:rPr>
          <w:rFonts w:ascii="Times New Roman" w:hAnsi="Times New Roman"/>
          <w:sz w:val="24"/>
          <w:szCs w:val="24"/>
          <w:lang w:val="en-US"/>
        </w:rPr>
        <w:t>CCB- leg swelling</w:t>
      </w:r>
    </w:p>
    <w:p w:rsidR="00EF2095" w:rsidRDefault="00EF2095" w:rsidP="00EF2095">
      <w:pPr>
        <w:pStyle w:val="ColorfulList-Accent11"/>
        <w:numPr>
          <w:ilvl w:val="0"/>
          <w:numId w:val="7"/>
        </w:numPr>
        <w:rPr>
          <w:rFonts w:ascii="Times New Roman" w:hAnsi="Times New Roman"/>
          <w:sz w:val="24"/>
          <w:szCs w:val="24"/>
          <w:lang w:val="en-US"/>
        </w:rPr>
      </w:pPr>
      <w:r w:rsidRPr="00A128BF">
        <w:rPr>
          <w:rFonts w:ascii="Times New Roman" w:hAnsi="Times New Roman"/>
          <w:sz w:val="24"/>
          <w:szCs w:val="24"/>
          <w:lang w:val="en-US"/>
        </w:rPr>
        <w:t>Beta Blockers- fatigue, bradycardia</w:t>
      </w:r>
    </w:p>
    <w:p w:rsidR="00EF2095" w:rsidRDefault="00EF2095" w:rsidP="00EF2095">
      <w:pPr>
        <w:pStyle w:val="ColorfulList-Accent11"/>
        <w:ind w:left="0"/>
        <w:rPr>
          <w:rFonts w:ascii="Times New Roman" w:hAnsi="Times New Roman"/>
          <w:sz w:val="24"/>
          <w:szCs w:val="24"/>
          <w:lang w:val="en-US"/>
        </w:rPr>
      </w:pPr>
    </w:p>
    <w:p w:rsidR="00EF2095" w:rsidRPr="00D30562" w:rsidRDefault="00EF2095" w:rsidP="00EF2095">
      <w:pPr>
        <w:pStyle w:val="ColorfulList-Accent11"/>
        <w:ind w:left="0"/>
        <w:rPr>
          <w:rFonts w:ascii="Times New Roman" w:hAnsi="Times New Roman"/>
          <w:b/>
          <w:color w:val="343434"/>
          <w:sz w:val="24"/>
          <w:szCs w:val="24"/>
          <w:lang w:val="en-US"/>
        </w:rPr>
      </w:pPr>
      <w:r>
        <w:rPr>
          <w:rFonts w:ascii="Times New Roman" w:hAnsi="Times New Roman"/>
          <w:b/>
          <w:color w:val="343434"/>
          <w:sz w:val="24"/>
          <w:szCs w:val="24"/>
          <w:lang w:val="en-US"/>
        </w:rPr>
        <w:t>TREATMENT TARGETS</w:t>
      </w:r>
    </w:p>
    <w:p w:rsidR="00EF2095" w:rsidRPr="00D30562" w:rsidRDefault="00EF2095" w:rsidP="00EF2095">
      <w:pPr>
        <w:pStyle w:val="ColorfulList-Accent11"/>
        <w:numPr>
          <w:ilvl w:val="0"/>
          <w:numId w:val="9"/>
        </w:numPr>
        <w:rPr>
          <w:rFonts w:ascii="Times New Roman" w:hAnsi="Times New Roman"/>
          <w:color w:val="343434"/>
          <w:sz w:val="24"/>
          <w:szCs w:val="24"/>
          <w:lang w:val="en-US"/>
        </w:rPr>
      </w:pPr>
      <w:r w:rsidRPr="00D30562">
        <w:rPr>
          <w:rFonts w:ascii="Times New Roman" w:hAnsi="Times New Roman"/>
          <w:color w:val="343434"/>
          <w:sz w:val="24"/>
          <w:szCs w:val="24"/>
          <w:lang w:val="en-US"/>
        </w:rPr>
        <w:t>Systolic blood pressure treatment goal is a pressure level of &lt; 140 mm Hg</w:t>
      </w:r>
    </w:p>
    <w:p w:rsidR="00EF2095" w:rsidRPr="00D30562" w:rsidRDefault="00EF2095" w:rsidP="00EF2095">
      <w:pPr>
        <w:pStyle w:val="ColorfulList-Accent11"/>
        <w:numPr>
          <w:ilvl w:val="0"/>
          <w:numId w:val="9"/>
        </w:numPr>
        <w:rPr>
          <w:rFonts w:ascii="Times New Roman" w:hAnsi="Times New Roman"/>
          <w:b/>
          <w:color w:val="343434"/>
          <w:sz w:val="24"/>
          <w:szCs w:val="24"/>
          <w:lang w:val="en-US"/>
        </w:rPr>
      </w:pPr>
      <w:r w:rsidRPr="00D30562">
        <w:rPr>
          <w:rFonts w:ascii="Times New Roman" w:hAnsi="Times New Roman"/>
          <w:color w:val="343434"/>
          <w:sz w:val="24"/>
          <w:szCs w:val="24"/>
          <w:lang w:val="en-US"/>
        </w:rPr>
        <w:t xml:space="preserve">Diastolic blood pressure treatment goal is a pressure level of &lt; 90 mm Hg </w:t>
      </w:r>
    </w:p>
    <w:p w:rsidR="00EF2095" w:rsidRPr="00D30562" w:rsidRDefault="00EF2095" w:rsidP="00EF2095">
      <w:pPr>
        <w:pStyle w:val="ColorfulList-Accent11"/>
        <w:numPr>
          <w:ilvl w:val="0"/>
          <w:numId w:val="9"/>
        </w:numPr>
        <w:rPr>
          <w:rFonts w:ascii="Times New Roman" w:hAnsi="Times New Roman"/>
          <w:b/>
          <w:color w:val="343434"/>
          <w:sz w:val="24"/>
          <w:szCs w:val="24"/>
          <w:lang w:val="en-US"/>
        </w:rPr>
      </w:pPr>
      <w:r w:rsidRPr="00D30562">
        <w:rPr>
          <w:rFonts w:ascii="Times New Roman" w:hAnsi="Times New Roman"/>
          <w:color w:val="343434"/>
          <w:sz w:val="24"/>
          <w:szCs w:val="24"/>
          <w:lang w:val="en-US"/>
        </w:rPr>
        <w:t xml:space="preserve">In the very elderly (≥ age 80 years), the </w:t>
      </w:r>
      <w:r>
        <w:rPr>
          <w:rFonts w:ascii="Times New Roman" w:hAnsi="Times New Roman"/>
          <w:color w:val="343434"/>
          <w:sz w:val="24"/>
          <w:szCs w:val="24"/>
          <w:lang w:val="en-US"/>
        </w:rPr>
        <w:t xml:space="preserve">systolic </w:t>
      </w:r>
      <w:r w:rsidRPr="00D30562">
        <w:rPr>
          <w:rFonts w:ascii="Times New Roman" w:hAnsi="Times New Roman"/>
          <w:color w:val="343434"/>
          <w:sz w:val="24"/>
          <w:szCs w:val="24"/>
          <w:lang w:val="en-US"/>
        </w:rPr>
        <w:t xml:space="preserve">BP target is &lt; 150 mm Hg </w:t>
      </w:r>
    </w:p>
    <w:p w:rsidR="00EF2095" w:rsidRPr="00D30562" w:rsidRDefault="00EF2095" w:rsidP="00EF2095">
      <w:pPr>
        <w:pStyle w:val="ColorfulList-Accent11"/>
        <w:numPr>
          <w:ilvl w:val="0"/>
          <w:numId w:val="9"/>
        </w:numPr>
        <w:rPr>
          <w:rFonts w:ascii="Times New Roman" w:hAnsi="Times New Roman"/>
          <w:b/>
          <w:color w:val="343434"/>
          <w:sz w:val="24"/>
          <w:szCs w:val="24"/>
          <w:lang w:val="en-US"/>
        </w:rPr>
      </w:pPr>
      <w:r w:rsidRPr="00D30562">
        <w:rPr>
          <w:rFonts w:ascii="Times New Roman" w:hAnsi="Times New Roman"/>
          <w:sz w:val="24"/>
          <w:szCs w:val="24"/>
        </w:rPr>
        <w:t xml:space="preserve">Persons with </w:t>
      </w:r>
      <w:r>
        <w:rPr>
          <w:rFonts w:ascii="Times New Roman" w:hAnsi="Times New Roman"/>
          <w:sz w:val="24"/>
          <w:szCs w:val="24"/>
        </w:rPr>
        <w:t>DM</w:t>
      </w:r>
      <w:r w:rsidRPr="00D30562">
        <w:rPr>
          <w:rFonts w:ascii="Times New Roman" w:hAnsi="Times New Roman"/>
          <w:sz w:val="24"/>
          <w:szCs w:val="24"/>
        </w:rPr>
        <w:t xml:space="preserve"> should be treated to attain SBP of &lt;130mmHg and DBP of &lt;80mm Hg </w:t>
      </w:r>
    </w:p>
    <w:p w:rsidR="00EF2095" w:rsidRPr="00D30562" w:rsidRDefault="00EF2095" w:rsidP="00EF2095">
      <w:pPr>
        <w:pStyle w:val="ColorfulList-Accent11"/>
        <w:numPr>
          <w:ilvl w:val="0"/>
          <w:numId w:val="9"/>
        </w:numPr>
        <w:rPr>
          <w:rFonts w:ascii="Times New Roman" w:hAnsi="Times New Roman"/>
          <w:b/>
          <w:color w:val="343434"/>
          <w:sz w:val="24"/>
          <w:szCs w:val="24"/>
          <w:lang w:val="en-US"/>
        </w:rPr>
      </w:pPr>
      <w:r>
        <w:rPr>
          <w:rFonts w:ascii="Times New Roman" w:hAnsi="Times New Roman"/>
          <w:sz w:val="24"/>
          <w:szCs w:val="24"/>
        </w:rPr>
        <w:t>Persons with a history of CVD and/or non-diabetic CKD should be treated to attain SBP of &lt;140mmHg and DBP of &lt;90mmHg</w:t>
      </w:r>
    </w:p>
    <w:p w:rsidR="00EF2095" w:rsidRPr="00A128BF" w:rsidRDefault="00EF2095" w:rsidP="00EF2095">
      <w:pPr>
        <w:rPr>
          <w:rFonts w:ascii="Times New Roman" w:hAnsi="Times New Roman"/>
          <w:b/>
          <w:sz w:val="24"/>
          <w:szCs w:val="24"/>
          <w:lang w:val="en-US"/>
        </w:rPr>
      </w:pPr>
      <w:r w:rsidRPr="00A128BF">
        <w:rPr>
          <w:rFonts w:ascii="Times New Roman" w:hAnsi="Times New Roman"/>
          <w:b/>
          <w:sz w:val="24"/>
          <w:szCs w:val="24"/>
          <w:lang w:val="en-US"/>
        </w:rPr>
        <w:t>References:</w:t>
      </w:r>
    </w:p>
    <w:p w:rsidR="00EF2095" w:rsidRPr="00B0005D" w:rsidRDefault="00EF2095" w:rsidP="00EF2095">
      <w:pPr>
        <w:rPr>
          <w:rFonts w:ascii="Times New Roman" w:hAnsi="Times New Roman"/>
          <w:sz w:val="24"/>
          <w:szCs w:val="24"/>
          <w:lang w:val="en-US"/>
        </w:rPr>
      </w:pPr>
      <w:hyperlink r:id="rId9" w:history="1">
        <w:r w:rsidRPr="00EF2095">
          <w:rPr>
            <w:rStyle w:val="Hyperlink"/>
            <w:rFonts w:ascii="Times New Roman" w:hAnsi="Times New Roman"/>
            <w:sz w:val="24"/>
            <w:szCs w:val="24"/>
            <w:lang w:val="en-US"/>
          </w:rPr>
          <w:t>CHEP GUIDELINES</w:t>
        </w:r>
      </w:hyperlink>
      <w:r w:rsidRPr="00B0005D">
        <w:rPr>
          <w:rFonts w:ascii="Times New Roman" w:hAnsi="Times New Roman"/>
          <w:sz w:val="24"/>
          <w:szCs w:val="24"/>
          <w:lang w:val="en-US"/>
        </w:rPr>
        <w:t xml:space="preserve">: </w:t>
      </w:r>
      <w:r w:rsidRPr="00EF2095">
        <w:rPr>
          <w:rFonts w:ascii="Times New Roman" w:hAnsi="Times New Roman"/>
          <w:sz w:val="24"/>
          <w:szCs w:val="24"/>
        </w:rPr>
        <w:t>http://guidelines.hypertension.ca</w:t>
      </w:r>
    </w:p>
    <w:sectPr w:rsidR="00EF2095" w:rsidRPr="00B0005D" w:rsidSect="00AF2BD5">
      <w:pgSz w:w="12240" w:h="15840"/>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895"/>
    <w:multiLevelType w:val="hybridMultilevel"/>
    <w:tmpl w:val="7B200D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837B86"/>
    <w:multiLevelType w:val="hybridMultilevel"/>
    <w:tmpl w:val="5EA0B7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5F4302"/>
    <w:multiLevelType w:val="hybridMultilevel"/>
    <w:tmpl w:val="006C68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C32535"/>
    <w:multiLevelType w:val="hybridMultilevel"/>
    <w:tmpl w:val="A436401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8554998"/>
    <w:multiLevelType w:val="hybridMultilevel"/>
    <w:tmpl w:val="4814A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C401C00"/>
    <w:multiLevelType w:val="hybridMultilevel"/>
    <w:tmpl w:val="E89403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EB153D6"/>
    <w:multiLevelType w:val="hybridMultilevel"/>
    <w:tmpl w:val="B3C2A7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F3A4D06"/>
    <w:multiLevelType w:val="hybridMultilevel"/>
    <w:tmpl w:val="37AC1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018D6"/>
    <w:multiLevelType w:val="hybridMultilevel"/>
    <w:tmpl w:val="9C02981E"/>
    <w:lvl w:ilvl="0" w:tplc="05840BB6">
      <w:start w:val="1"/>
      <w:numFmt w:val="decimal"/>
      <w:lvlText w:val="%1."/>
      <w:lvlJc w:val="left"/>
      <w:pPr>
        <w:ind w:left="495" w:hanging="360"/>
      </w:pPr>
      <w:rPr>
        <w:rFonts w:hint="default"/>
      </w:rPr>
    </w:lvl>
    <w:lvl w:ilvl="1" w:tplc="10090019" w:tentative="1">
      <w:start w:val="1"/>
      <w:numFmt w:val="lowerLetter"/>
      <w:lvlText w:val="%2."/>
      <w:lvlJc w:val="left"/>
      <w:pPr>
        <w:ind w:left="1215" w:hanging="360"/>
      </w:pPr>
    </w:lvl>
    <w:lvl w:ilvl="2" w:tplc="1009001B" w:tentative="1">
      <w:start w:val="1"/>
      <w:numFmt w:val="lowerRoman"/>
      <w:lvlText w:val="%3."/>
      <w:lvlJc w:val="right"/>
      <w:pPr>
        <w:ind w:left="1935" w:hanging="180"/>
      </w:pPr>
    </w:lvl>
    <w:lvl w:ilvl="3" w:tplc="1009000F" w:tentative="1">
      <w:start w:val="1"/>
      <w:numFmt w:val="decimal"/>
      <w:lvlText w:val="%4."/>
      <w:lvlJc w:val="left"/>
      <w:pPr>
        <w:ind w:left="2655" w:hanging="360"/>
      </w:pPr>
    </w:lvl>
    <w:lvl w:ilvl="4" w:tplc="10090019" w:tentative="1">
      <w:start w:val="1"/>
      <w:numFmt w:val="lowerLetter"/>
      <w:lvlText w:val="%5."/>
      <w:lvlJc w:val="left"/>
      <w:pPr>
        <w:ind w:left="3375" w:hanging="360"/>
      </w:pPr>
    </w:lvl>
    <w:lvl w:ilvl="5" w:tplc="1009001B" w:tentative="1">
      <w:start w:val="1"/>
      <w:numFmt w:val="lowerRoman"/>
      <w:lvlText w:val="%6."/>
      <w:lvlJc w:val="right"/>
      <w:pPr>
        <w:ind w:left="4095" w:hanging="180"/>
      </w:pPr>
    </w:lvl>
    <w:lvl w:ilvl="6" w:tplc="1009000F" w:tentative="1">
      <w:start w:val="1"/>
      <w:numFmt w:val="decimal"/>
      <w:lvlText w:val="%7."/>
      <w:lvlJc w:val="left"/>
      <w:pPr>
        <w:ind w:left="4815" w:hanging="360"/>
      </w:pPr>
    </w:lvl>
    <w:lvl w:ilvl="7" w:tplc="10090019" w:tentative="1">
      <w:start w:val="1"/>
      <w:numFmt w:val="lowerLetter"/>
      <w:lvlText w:val="%8."/>
      <w:lvlJc w:val="left"/>
      <w:pPr>
        <w:ind w:left="5535" w:hanging="360"/>
      </w:pPr>
    </w:lvl>
    <w:lvl w:ilvl="8" w:tplc="1009001B" w:tentative="1">
      <w:start w:val="1"/>
      <w:numFmt w:val="lowerRoman"/>
      <w:lvlText w:val="%9."/>
      <w:lvlJc w:val="right"/>
      <w:pPr>
        <w:ind w:left="6255" w:hanging="180"/>
      </w:pPr>
    </w:lvl>
  </w:abstractNum>
  <w:abstractNum w:abstractNumId="9">
    <w:nsid w:val="75713EB9"/>
    <w:multiLevelType w:val="hybridMultilevel"/>
    <w:tmpl w:val="C11028FC"/>
    <w:lvl w:ilvl="0" w:tplc="343E8242">
      <w:start w:val="7"/>
      <w:numFmt w:val="bullet"/>
      <w:lvlText w:val="-"/>
      <w:lvlJc w:val="left"/>
      <w:pPr>
        <w:ind w:left="720" w:hanging="360"/>
      </w:pPr>
      <w:rPr>
        <w:rFonts w:ascii="Times New Roman" w:eastAsia="Calibri" w:hAnsi="Times New Roman" w:cs="Times New Roman"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8"/>
  </w:num>
  <w:num w:numId="7">
    <w:abstractNumId w:val="1"/>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95"/>
    <w:rsid w:val="00843032"/>
    <w:rsid w:val="00EF2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Arial"/>
        <w:w w:val="110"/>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95"/>
    <w:rPr>
      <w:rFonts w:ascii="Calibri" w:eastAsia="Calibri" w:hAnsi="Calibri" w:cs="Times New Roman"/>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2095"/>
    <w:pPr>
      <w:ind w:left="720"/>
      <w:contextualSpacing/>
    </w:pPr>
  </w:style>
  <w:style w:type="character" w:styleId="Hyperlink">
    <w:name w:val="Hyperlink"/>
    <w:uiPriority w:val="99"/>
    <w:unhideWhenUsed/>
    <w:rsid w:val="00EF2095"/>
    <w:rPr>
      <w:color w:val="0000FF"/>
      <w:u w:val="single"/>
    </w:rPr>
  </w:style>
  <w:style w:type="paragraph" w:customStyle="1" w:styleId="MediumGrid21">
    <w:name w:val="Medium Grid 21"/>
    <w:link w:val="MediumGrid2Char"/>
    <w:qFormat/>
    <w:rsid w:val="00EF2095"/>
    <w:pPr>
      <w:spacing w:after="0" w:line="240" w:lineRule="auto"/>
    </w:pPr>
    <w:rPr>
      <w:rFonts w:ascii="Calibri" w:eastAsia="Times New Roman" w:hAnsi="Calibri" w:cs="Times New Roman"/>
      <w:w w:val="100"/>
      <w:lang w:val="en-US"/>
    </w:rPr>
  </w:style>
  <w:style w:type="character" w:customStyle="1" w:styleId="MediumGrid2Char">
    <w:name w:val="Medium Grid 2 Char"/>
    <w:link w:val="MediumGrid21"/>
    <w:rsid w:val="00EF2095"/>
    <w:rPr>
      <w:rFonts w:ascii="Calibri" w:eastAsia="Times New Roman" w:hAnsi="Calibri" w:cs="Times New Roman"/>
      <w:w w:val="100"/>
      <w:lang w:val="en-US"/>
    </w:rPr>
  </w:style>
  <w:style w:type="paragraph" w:styleId="BalloonText">
    <w:name w:val="Balloon Text"/>
    <w:basedOn w:val="Normal"/>
    <w:link w:val="BalloonTextChar"/>
    <w:uiPriority w:val="99"/>
    <w:semiHidden/>
    <w:unhideWhenUsed/>
    <w:rsid w:val="00EF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095"/>
    <w:rPr>
      <w:rFonts w:ascii="Tahoma" w:eastAsia="Calibri" w:hAnsi="Tahoma" w:cs="Tahoma"/>
      <w:w w:val="1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Arial"/>
        <w:w w:val="110"/>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95"/>
    <w:rPr>
      <w:rFonts w:ascii="Calibri" w:eastAsia="Calibri" w:hAnsi="Calibri" w:cs="Times New Roman"/>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2095"/>
    <w:pPr>
      <w:ind w:left="720"/>
      <w:contextualSpacing/>
    </w:pPr>
  </w:style>
  <w:style w:type="character" w:styleId="Hyperlink">
    <w:name w:val="Hyperlink"/>
    <w:uiPriority w:val="99"/>
    <w:unhideWhenUsed/>
    <w:rsid w:val="00EF2095"/>
    <w:rPr>
      <w:color w:val="0000FF"/>
      <w:u w:val="single"/>
    </w:rPr>
  </w:style>
  <w:style w:type="paragraph" w:customStyle="1" w:styleId="MediumGrid21">
    <w:name w:val="Medium Grid 21"/>
    <w:link w:val="MediumGrid2Char"/>
    <w:qFormat/>
    <w:rsid w:val="00EF2095"/>
    <w:pPr>
      <w:spacing w:after="0" w:line="240" w:lineRule="auto"/>
    </w:pPr>
    <w:rPr>
      <w:rFonts w:ascii="Calibri" w:eastAsia="Times New Roman" w:hAnsi="Calibri" w:cs="Times New Roman"/>
      <w:w w:val="100"/>
      <w:lang w:val="en-US"/>
    </w:rPr>
  </w:style>
  <w:style w:type="character" w:customStyle="1" w:styleId="MediumGrid2Char">
    <w:name w:val="Medium Grid 2 Char"/>
    <w:link w:val="MediumGrid21"/>
    <w:rsid w:val="00EF2095"/>
    <w:rPr>
      <w:rFonts w:ascii="Calibri" w:eastAsia="Times New Roman" w:hAnsi="Calibri" w:cs="Times New Roman"/>
      <w:w w:val="100"/>
      <w:lang w:val="en-US"/>
    </w:rPr>
  </w:style>
  <w:style w:type="paragraph" w:styleId="BalloonText">
    <w:name w:val="Balloon Text"/>
    <w:basedOn w:val="Normal"/>
    <w:link w:val="BalloonTextChar"/>
    <w:uiPriority w:val="99"/>
    <w:semiHidden/>
    <w:unhideWhenUsed/>
    <w:rsid w:val="00EF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095"/>
    <w:rPr>
      <w:rFonts w:ascii="Tahoma" w:eastAsia="Calibri" w:hAnsi="Tahoma" w:cs="Tahoma"/>
      <w:w w:val="1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lines.hypertension.ca/prevention-treatment/uncomplicated-hypertension-therapy/"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idelines.hypertension.ca/diagnosis-assessment/supplementary-tab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idelines.hypertens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Dickinson</dc:creator>
  <cp:lastModifiedBy>Emma Dickinson</cp:lastModifiedBy>
  <cp:revision>1</cp:revision>
  <dcterms:created xsi:type="dcterms:W3CDTF">2017-03-17T17:19:00Z</dcterms:created>
  <dcterms:modified xsi:type="dcterms:W3CDTF">2017-03-17T17:21:00Z</dcterms:modified>
</cp:coreProperties>
</file>